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1B" w:rsidRDefault="0051591B">
      <w:pPr>
        <w:pStyle w:val="ConsPlusTitlePage"/>
      </w:pPr>
      <w:r>
        <w:t xml:space="preserve">Документ предоставлен </w:t>
      </w:r>
      <w:hyperlink r:id="rId4">
        <w:r>
          <w:rPr>
            <w:color w:val="0000FF"/>
          </w:rPr>
          <w:t>КонсультантПлюс</w:t>
        </w:r>
      </w:hyperlink>
      <w:r>
        <w:br/>
      </w:r>
    </w:p>
    <w:p w:rsidR="0051591B" w:rsidRDefault="0051591B">
      <w:pPr>
        <w:pStyle w:val="ConsPlusNormal"/>
        <w:jc w:val="both"/>
        <w:outlineLvl w:val="0"/>
      </w:pPr>
    </w:p>
    <w:p w:rsidR="0051591B" w:rsidRDefault="0051591B">
      <w:pPr>
        <w:pStyle w:val="ConsPlusNormal"/>
        <w:outlineLvl w:val="0"/>
      </w:pPr>
      <w:r>
        <w:t>Зарегистрировано в Минюсте России 1 июня 2022 г. N 68693</w:t>
      </w:r>
    </w:p>
    <w:p w:rsidR="0051591B" w:rsidRDefault="0051591B">
      <w:pPr>
        <w:pStyle w:val="ConsPlusNormal"/>
        <w:pBdr>
          <w:bottom w:val="single" w:sz="6" w:space="0" w:color="auto"/>
        </w:pBdr>
        <w:spacing w:before="100" w:after="100"/>
        <w:jc w:val="both"/>
        <w:rPr>
          <w:sz w:val="2"/>
          <w:szCs w:val="2"/>
        </w:rPr>
      </w:pPr>
    </w:p>
    <w:p w:rsidR="0051591B" w:rsidRDefault="0051591B">
      <w:pPr>
        <w:pStyle w:val="ConsPlusNormal"/>
        <w:ind w:firstLine="540"/>
        <w:jc w:val="both"/>
      </w:pPr>
    </w:p>
    <w:p w:rsidR="0051591B" w:rsidRDefault="0051591B">
      <w:pPr>
        <w:pStyle w:val="ConsPlusTitle"/>
        <w:jc w:val="center"/>
      </w:pPr>
      <w:r>
        <w:t>МИНИСТЕРСТВО СЕЛЬСКОГО ХОЗЯЙСТВА РОССИЙСКОЙ ФЕДЕРАЦИИ</w:t>
      </w:r>
    </w:p>
    <w:p w:rsidR="0051591B" w:rsidRDefault="0051591B">
      <w:pPr>
        <w:pStyle w:val="ConsPlusTitle"/>
        <w:jc w:val="center"/>
      </w:pPr>
    </w:p>
    <w:p w:rsidR="0051591B" w:rsidRDefault="0051591B">
      <w:pPr>
        <w:pStyle w:val="ConsPlusTitle"/>
        <w:jc w:val="center"/>
      </w:pPr>
      <w:r>
        <w:t>ПРИКАЗ</w:t>
      </w:r>
    </w:p>
    <w:p w:rsidR="0051591B" w:rsidRDefault="0051591B">
      <w:pPr>
        <w:pStyle w:val="ConsPlusTitle"/>
        <w:jc w:val="center"/>
      </w:pPr>
      <w:r>
        <w:t>от 6 мая 2022 г. N 285</w:t>
      </w:r>
    </w:p>
    <w:p w:rsidR="0051591B" w:rsidRDefault="0051591B">
      <w:pPr>
        <w:pStyle w:val="ConsPlusTitle"/>
        <w:jc w:val="center"/>
      </w:pPr>
    </w:p>
    <w:p w:rsidR="0051591B" w:rsidRDefault="0051591B">
      <w:pPr>
        <w:pStyle w:val="ConsPlusTitle"/>
        <w:jc w:val="center"/>
      </w:pPr>
      <w:r>
        <w:t>ОБ УТВЕРЖДЕНИИ ПРАВИЛ</w:t>
      </w:r>
    </w:p>
    <w:p w:rsidR="0051591B" w:rsidRDefault="0051591B">
      <w:pPr>
        <w:pStyle w:val="ConsPlusTitle"/>
        <w:jc w:val="center"/>
      </w:pPr>
      <w:r>
        <w:t>РЫБОЛОВСТВА ДЛЯ ДАЛЬНЕВОСТОЧНОГО РЫБО</w:t>
      </w:r>
      <w:bookmarkStart w:id="0" w:name="_GoBack"/>
      <w:bookmarkEnd w:id="0"/>
      <w:r>
        <w:t>ХОЗЯЙСТВЕННОГО БАССЕЙНА</w:t>
      </w:r>
    </w:p>
    <w:p w:rsidR="0051591B" w:rsidRDefault="00515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91B" w:rsidRDefault="00515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91B" w:rsidRDefault="0051591B">
            <w:pPr>
              <w:pStyle w:val="ConsPlusNormal"/>
              <w:jc w:val="center"/>
            </w:pPr>
            <w:r>
              <w:rPr>
                <w:color w:val="392C69"/>
              </w:rPr>
              <w:t>Список изменяющих документов</w:t>
            </w:r>
          </w:p>
          <w:p w:rsidR="0051591B" w:rsidRDefault="0051591B">
            <w:pPr>
              <w:pStyle w:val="ConsPlusNormal"/>
              <w:jc w:val="center"/>
            </w:pPr>
            <w:r>
              <w:rPr>
                <w:color w:val="392C69"/>
              </w:rPr>
              <w:t xml:space="preserve">(в ред. </w:t>
            </w:r>
            <w:hyperlink r:id="rId5">
              <w:r>
                <w:rPr>
                  <w:color w:val="0000FF"/>
                </w:rPr>
                <w:t>Приказа</w:t>
              </w:r>
            </w:hyperlink>
            <w:r>
              <w:rPr>
                <w:color w:val="392C69"/>
              </w:rPr>
              <w:t xml:space="preserve"> Минсельхоза России от 10.03.2023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r>
    </w:tbl>
    <w:p w:rsidR="0051591B" w:rsidRDefault="0051591B">
      <w:pPr>
        <w:pStyle w:val="ConsPlusNormal"/>
        <w:jc w:val="center"/>
      </w:pPr>
    </w:p>
    <w:p w:rsidR="0051591B" w:rsidRDefault="0051591B">
      <w:pPr>
        <w:pStyle w:val="ConsPlusNormal"/>
        <w:ind w:firstLine="540"/>
        <w:jc w:val="both"/>
      </w:pPr>
      <w:r>
        <w:t xml:space="preserve">В соответствии с </w:t>
      </w:r>
      <w:hyperlink r:id="rId6">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и </w:t>
      </w:r>
      <w:hyperlink r:id="rId7">
        <w:r>
          <w:rPr>
            <w:color w:val="0000FF"/>
          </w:rPr>
          <w:t>подпунктом 5.2.25(51)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51591B" w:rsidRDefault="0051591B">
      <w:pPr>
        <w:pStyle w:val="ConsPlusNormal"/>
        <w:spacing w:before="220"/>
        <w:ind w:firstLine="540"/>
        <w:jc w:val="both"/>
      </w:pPr>
      <w:r>
        <w:t xml:space="preserve">1. Утвердить </w:t>
      </w:r>
      <w:hyperlink w:anchor="P32">
        <w:r>
          <w:rPr>
            <w:color w:val="0000FF"/>
          </w:rPr>
          <w:t>правила</w:t>
        </w:r>
      </w:hyperlink>
      <w:r>
        <w:t xml:space="preserve"> рыболовства для Дальневосточного рыбохозяйственного бассейна согласно приложению к настоящему приказу.</w:t>
      </w:r>
    </w:p>
    <w:p w:rsidR="0051591B" w:rsidRDefault="0051591B">
      <w:pPr>
        <w:pStyle w:val="ConsPlusNormal"/>
        <w:spacing w:before="220"/>
        <w:ind w:firstLine="540"/>
        <w:jc w:val="both"/>
      </w:pPr>
      <w:r>
        <w:t>2. Признать утратившими силу приказы Минсельхоза России:</w:t>
      </w:r>
    </w:p>
    <w:p w:rsidR="0051591B" w:rsidRDefault="0051591B">
      <w:pPr>
        <w:pStyle w:val="ConsPlusNormal"/>
        <w:spacing w:before="220"/>
        <w:ind w:firstLine="540"/>
        <w:jc w:val="both"/>
      </w:pPr>
      <w:r>
        <w:t xml:space="preserve">от 23 мая 2019 г. </w:t>
      </w:r>
      <w:hyperlink r:id="rId8">
        <w:r>
          <w:rPr>
            <w:color w:val="0000FF"/>
          </w:rPr>
          <w:t>N 267</w:t>
        </w:r>
      </w:hyperlink>
      <w:r>
        <w:t xml:space="preserve"> "Об утверждении правил рыболовства для Дальневосточного рыбохозяйственного бассейна" (зарегистрирован Минюстом России 5 июня 2019 г., регистрационный N 54842);</w:t>
      </w:r>
    </w:p>
    <w:p w:rsidR="0051591B" w:rsidRDefault="0051591B">
      <w:pPr>
        <w:pStyle w:val="ConsPlusNormal"/>
        <w:spacing w:before="220"/>
        <w:ind w:firstLine="540"/>
        <w:jc w:val="both"/>
      </w:pPr>
      <w:r>
        <w:t xml:space="preserve">от 20 июля 2020 г. </w:t>
      </w:r>
      <w:hyperlink r:id="rId9">
        <w:r>
          <w:rPr>
            <w:color w:val="0000FF"/>
          </w:rPr>
          <w:t>N 405</w:t>
        </w:r>
      </w:hyperlink>
      <w: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 (зарегистрирован Минюстом России 10 сентября 2020 г., регистрационный N 59742).</w:t>
      </w:r>
    </w:p>
    <w:p w:rsidR="0051591B" w:rsidRDefault="0051591B">
      <w:pPr>
        <w:pStyle w:val="ConsPlusNormal"/>
        <w:spacing w:before="220"/>
        <w:ind w:firstLine="540"/>
        <w:jc w:val="both"/>
      </w:pPr>
      <w:r>
        <w:t>3. Настоящий приказ вступает в силу с 1 сентября 2022 г. и действует до 1 сентября 2028 г.</w:t>
      </w:r>
    </w:p>
    <w:p w:rsidR="0051591B" w:rsidRDefault="0051591B">
      <w:pPr>
        <w:pStyle w:val="ConsPlusNormal"/>
        <w:ind w:firstLine="540"/>
        <w:jc w:val="both"/>
      </w:pPr>
    </w:p>
    <w:p w:rsidR="0051591B" w:rsidRDefault="0051591B">
      <w:pPr>
        <w:pStyle w:val="ConsPlusNormal"/>
        <w:jc w:val="right"/>
      </w:pPr>
      <w:r>
        <w:t>Министр</w:t>
      </w:r>
    </w:p>
    <w:p w:rsidR="0051591B" w:rsidRDefault="0051591B">
      <w:pPr>
        <w:pStyle w:val="ConsPlusNormal"/>
        <w:jc w:val="right"/>
      </w:pPr>
      <w:r>
        <w:t>Д.Н.ПАТРУШЕВ</w:t>
      </w:r>
    </w:p>
    <w:p w:rsidR="0051591B" w:rsidRDefault="0051591B">
      <w:pPr>
        <w:pStyle w:val="ConsPlusNormal"/>
        <w:ind w:firstLine="540"/>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0"/>
      </w:pPr>
      <w:r>
        <w:t>Приложение</w:t>
      </w:r>
    </w:p>
    <w:p w:rsidR="0051591B" w:rsidRDefault="0051591B">
      <w:pPr>
        <w:pStyle w:val="ConsPlusNormal"/>
        <w:jc w:val="right"/>
      </w:pPr>
      <w:r>
        <w:t>к приказу 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1" w:name="P32"/>
      <w:bookmarkEnd w:id="1"/>
      <w:r>
        <w:t>ПРАВИЛА</w:t>
      </w:r>
    </w:p>
    <w:p w:rsidR="0051591B" w:rsidRDefault="0051591B">
      <w:pPr>
        <w:pStyle w:val="ConsPlusTitle"/>
        <w:jc w:val="center"/>
      </w:pPr>
      <w:r>
        <w:t>РЫБОЛОВСТВА ДЛЯ ДАЛЬНЕВОСТОЧНОГО РЫБОХОЗЯЙСТВЕННОГО БАССЕЙНА</w:t>
      </w:r>
    </w:p>
    <w:p w:rsidR="0051591B" w:rsidRDefault="00515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91B" w:rsidRDefault="00515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91B" w:rsidRDefault="0051591B">
            <w:pPr>
              <w:pStyle w:val="ConsPlusNormal"/>
              <w:jc w:val="center"/>
            </w:pPr>
            <w:r>
              <w:rPr>
                <w:color w:val="392C69"/>
              </w:rPr>
              <w:t>Список изменяющих документов</w:t>
            </w:r>
          </w:p>
          <w:p w:rsidR="0051591B" w:rsidRDefault="0051591B">
            <w:pPr>
              <w:pStyle w:val="ConsPlusNormal"/>
              <w:jc w:val="center"/>
            </w:pPr>
            <w:r>
              <w:rPr>
                <w:color w:val="392C69"/>
              </w:rPr>
              <w:t xml:space="preserve">(в ред. </w:t>
            </w:r>
            <w:hyperlink r:id="rId10">
              <w:r>
                <w:rPr>
                  <w:color w:val="0000FF"/>
                </w:rPr>
                <w:t>Приказа</w:t>
              </w:r>
            </w:hyperlink>
            <w:r>
              <w:rPr>
                <w:color w:val="392C69"/>
              </w:rPr>
              <w:t xml:space="preserve"> Минсельхоза России от 10.03.2023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r>
    </w:tbl>
    <w:p w:rsidR="0051591B" w:rsidRDefault="0051591B">
      <w:pPr>
        <w:pStyle w:val="ConsPlusNormal"/>
        <w:jc w:val="both"/>
      </w:pPr>
    </w:p>
    <w:p w:rsidR="0051591B" w:rsidRDefault="0051591B">
      <w:pPr>
        <w:pStyle w:val="ConsPlusTitle"/>
        <w:jc w:val="center"/>
        <w:outlineLvl w:val="1"/>
      </w:pPr>
      <w:r>
        <w:t>I. Общие положения</w:t>
      </w:r>
    </w:p>
    <w:p w:rsidR="0051591B" w:rsidRDefault="0051591B">
      <w:pPr>
        <w:pStyle w:val="ConsPlusNormal"/>
        <w:jc w:val="both"/>
      </w:pPr>
    </w:p>
    <w:p w:rsidR="0051591B" w:rsidRDefault="0051591B">
      <w:pPr>
        <w:pStyle w:val="ConsPlusNormal"/>
        <w:ind w:firstLine="540"/>
        <w:jc w:val="both"/>
      </w:pPr>
      <w:r>
        <w:t>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(далее - пользователи).</w:t>
      </w:r>
    </w:p>
    <w:p w:rsidR="0051591B" w:rsidRDefault="0051591B">
      <w:pPr>
        <w:pStyle w:val="ConsPlusNormal"/>
        <w:spacing w:before="220"/>
        <w:ind w:firstLine="540"/>
        <w:jc w:val="both"/>
      </w:pPr>
      <w:r>
        <w:t>2. Дальневосточный рыбохозяйственный бассейн включает:</w:t>
      </w:r>
    </w:p>
    <w:p w:rsidR="0051591B" w:rsidRDefault="0051591B">
      <w:pPr>
        <w:pStyle w:val="ConsPlusNormal"/>
        <w:spacing w:before="220"/>
        <w:ind w:firstLine="540"/>
        <w:jc w:val="both"/>
      </w:pPr>
      <w:r>
        <w:t>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а также муниципальной и частной собственности;</w:t>
      </w:r>
    </w:p>
    <w:p w:rsidR="0051591B" w:rsidRDefault="0051591B">
      <w:pPr>
        <w:pStyle w:val="ConsPlusNormal"/>
        <w:spacing w:before="220"/>
        <w:ind w:firstLine="540"/>
        <w:jc w:val="both"/>
      </w:pPr>
      <w:r>
        <w:t xml:space="preserve">б) районы добычи (вылова), промысловые зоны (подзоны), названия, обозначения и границы которых определяются в соответствии с </w:t>
      </w:r>
      <w:hyperlink w:anchor="P2332">
        <w:r>
          <w:rPr>
            <w:color w:val="0000FF"/>
          </w:rPr>
          <w:t>приложением N 1</w:t>
        </w:r>
      </w:hyperlink>
      <w:r>
        <w:t xml:space="preserve"> к Правилам рыболовства.</w:t>
      </w:r>
    </w:p>
    <w:p w:rsidR="0051591B" w:rsidRDefault="0051591B">
      <w:pPr>
        <w:pStyle w:val="ConsPlusNormal"/>
        <w:spacing w:before="220"/>
        <w:ind w:firstLine="540"/>
        <w:jc w:val="both"/>
      </w:pPr>
      <w:r>
        <w:t>3. Правила рыболовства регламентируют добычу (вылов) водных биологических ресурсов (далее - водные биоресурсы) для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51591B" w:rsidRDefault="0051591B">
      <w:pPr>
        <w:pStyle w:val="ConsPlusNormal"/>
        <w:spacing w:before="220"/>
        <w:ind w:firstLine="540"/>
        <w:jc w:val="both"/>
      </w:pPr>
      <w:r>
        <w:t>4. Правилами рыболовства устанавливаются:</w:t>
      </w:r>
    </w:p>
    <w:p w:rsidR="0051591B" w:rsidRDefault="0051591B">
      <w:pPr>
        <w:pStyle w:val="ConsPlusNormal"/>
        <w:spacing w:before="220"/>
        <w:ind w:firstLine="540"/>
        <w:jc w:val="both"/>
      </w:pPr>
      <w:r>
        <w:t>а) виды разрешенного рыболовства;</w:t>
      </w:r>
    </w:p>
    <w:p w:rsidR="0051591B" w:rsidRDefault="0051591B">
      <w:pPr>
        <w:pStyle w:val="ConsPlusNormal"/>
        <w:spacing w:before="220"/>
        <w:ind w:firstLine="540"/>
        <w:jc w:val="both"/>
      </w:pPr>
      <w:r>
        <w:t>б) нормативы, в том числе нормы выхода продуктов переработки водных биоресурсов, икры, а также параметры и сроки разрешенного рыболовства;</w:t>
      </w:r>
    </w:p>
    <w:p w:rsidR="0051591B" w:rsidRDefault="0051591B">
      <w:pPr>
        <w:pStyle w:val="ConsPlusNormal"/>
        <w:spacing w:before="220"/>
        <w:ind w:firstLine="540"/>
        <w:jc w:val="both"/>
      </w:pPr>
      <w:r>
        <w:t>в) ограничения рыболовства и иной деятельности, связанной с использованием водных биоресурсов, включая:</w:t>
      </w:r>
    </w:p>
    <w:p w:rsidR="0051591B" w:rsidRDefault="0051591B">
      <w:pPr>
        <w:pStyle w:val="ConsPlusNormal"/>
        <w:spacing w:before="220"/>
        <w:ind w:firstLine="540"/>
        <w:jc w:val="both"/>
      </w:pPr>
      <w:r>
        <w:t>запрет рыболовства в определенных районах и в отношении отдельных видов водных биоресурсов;</w:t>
      </w:r>
    </w:p>
    <w:p w:rsidR="0051591B" w:rsidRDefault="0051591B">
      <w:pPr>
        <w:pStyle w:val="ConsPlusNormal"/>
        <w:spacing w:before="220"/>
        <w:ind w:firstLine="540"/>
        <w:jc w:val="both"/>
      </w:pPr>
      <w:r>
        <w:lastRenderedPageBreak/>
        <w:t>закрытие рыболовства в определенных районах и в отношении отдельных видов водных биоресурсов;</w:t>
      </w:r>
    </w:p>
    <w:p w:rsidR="0051591B" w:rsidRDefault="0051591B">
      <w:pPr>
        <w:pStyle w:val="ConsPlusNormal"/>
        <w:spacing w:before="220"/>
        <w:ind w:firstLine="540"/>
        <w:jc w:val="both"/>
      </w:pPr>
      <w:r>
        <w:t>минимальные размер и вес добываемых (вылавливаемых) водных биоресурсов;</w:t>
      </w:r>
    </w:p>
    <w:p w:rsidR="0051591B" w:rsidRDefault="0051591B">
      <w:pPr>
        <w:pStyle w:val="ConsPlusNormal"/>
        <w:spacing w:before="220"/>
        <w:ind w:firstLine="540"/>
        <w:jc w:val="both"/>
      </w:pPr>
      <w:r>
        <w:t>виды и количество разрешаемых орудий и способов добычи (вылова) водных биоресурсов;</w:t>
      </w:r>
    </w:p>
    <w:p w:rsidR="0051591B" w:rsidRDefault="0051591B">
      <w:pPr>
        <w:pStyle w:val="ConsPlusNormal"/>
        <w:spacing w:before="220"/>
        <w:ind w:firstLine="540"/>
        <w:jc w:val="both"/>
      </w:pPr>
      <w:r>
        <w:t>размер ячеи орудий добычи (вылова) водных биоресурсов, размер и конструкцию орудий добычи (вылова) водных биоресурсов;</w:t>
      </w:r>
    </w:p>
    <w:p w:rsidR="0051591B" w:rsidRDefault="0051591B">
      <w:pPr>
        <w:pStyle w:val="ConsPlusNormal"/>
        <w:spacing w:before="220"/>
        <w:ind w:firstLine="540"/>
        <w:jc w:val="both"/>
      </w:pPr>
      <w: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51591B" w:rsidRDefault="0051591B">
      <w:pPr>
        <w:pStyle w:val="ConsPlusNormal"/>
        <w:spacing w:before="220"/>
        <w:ind w:firstLine="540"/>
        <w:jc w:val="both"/>
      </w:pPr>
      <w: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51591B" w:rsidRDefault="0051591B">
      <w:pPr>
        <w:pStyle w:val="ConsPlusNormal"/>
        <w:spacing w:before="220"/>
        <w:ind w:firstLine="540"/>
        <w:jc w:val="both"/>
      </w:pPr>
      <w:r>
        <w:t>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51591B" w:rsidRDefault="0051591B">
      <w:pPr>
        <w:pStyle w:val="ConsPlusNormal"/>
        <w:spacing w:before="220"/>
        <w:ind w:firstLine="540"/>
        <w:jc w:val="both"/>
      </w:pPr>
      <w:r>
        <w:t>минимальный объем добычи (вылова) водных биоресурсов на одно судно;</w:t>
      </w:r>
    </w:p>
    <w:p w:rsidR="0051591B" w:rsidRDefault="0051591B">
      <w:pPr>
        <w:pStyle w:val="ConsPlusNormal"/>
        <w:spacing w:before="220"/>
        <w:ind w:firstLine="540"/>
        <w:jc w:val="both"/>
      </w:pPr>
      <w:r>
        <w:t>время выхода в море судов для осуществления промышленного рыболовства и прибрежного рыболовства;</w:t>
      </w:r>
    </w:p>
    <w:p w:rsidR="0051591B" w:rsidRDefault="0051591B">
      <w:pPr>
        <w:pStyle w:val="ConsPlusNormal"/>
        <w:spacing w:before="220"/>
        <w:ind w:firstLine="540"/>
        <w:jc w:val="both"/>
      </w:pPr>
      <w:r>
        <w:t>разрешенные приловы одних видов при осуществлении добычи (вылова) других водных биоресурсов;</w:t>
      </w:r>
    </w:p>
    <w:p w:rsidR="0051591B" w:rsidRDefault="0051591B">
      <w:pPr>
        <w:pStyle w:val="ConsPlusNormal"/>
        <w:spacing w:before="220"/>
        <w:ind w:firstLine="540"/>
        <w:jc w:val="both"/>
      </w:pPr>
      <w:r>
        <w:t>периоды рыболовства в водных объектах;</w:t>
      </w:r>
    </w:p>
    <w:p w:rsidR="0051591B" w:rsidRDefault="0051591B">
      <w:pPr>
        <w:pStyle w:val="ConsPlusNormal"/>
        <w:spacing w:before="220"/>
        <w:ind w:firstLine="540"/>
        <w:jc w:val="both"/>
      </w:pPr>
      <w:r>
        <w:t>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rsidR="0051591B" w:rsidRDefault="0051591B">
      <w:pPr>
        <w:pStyle w:val="ConsPlusNormal"/>
        <w:spacing w:before="220"/>
        <w:ind w:firstLine="540"/>
        <w:jc w:val="both"/>
      </w:pPr>
      <w:r>
        <w:t>д) суточная норма добычи (вылова) водных биоресурсов (количество, вес), разрешенная гражданину для добычи (вылова) при осуществлении любительского рыболовства &lt;1&gt;.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&lt;1&gt; </w:t>
      </w:r>
      <w:hyperlink r:id="rId11">
        <w:r>
          <w:rPr>
            <w:color w:val="0000FF"/>
          </w:rPr>
          <w:t>Статья 2</w:t>
        </w:r>
      </w:hyperlink>
      <w: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51591B" w:rsidRDefault="0051591B">
      <w:pPr>
        <w:pStyle w:val="ConsPlusNormal"/>
        <w:jc w:val="both"/>
      </w:pPr>
    </w:p>
    <w:p w:rsidR="0051591B" w:rsidRDefault="0051591B">
      <w:pPr>
        <w:pStyle w:val="ConsPlusNormal"/>
        <w:ind w:firstLine="540"/>
        <w:jc w:val="both"/>
      </w:pPr>
      <w:r>
        <w:t>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w:t>
      </w:r>
    </w:p>
    <w:p w:rsidR="0051591B" w:rsidRDefault="0051591B">
      <w:pPr>
        <w:pStyle w:val="ConsPlusNormal"/>
        <w:spacing w:before="220"/>
        <w:ind w:firstLine="540"/>
        <w:jc w:val="both"/>
      </w:pPr>
      <w:r>
        <w:t xml:space="preserve">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 </w:t>
      </w:r>
      <w:r>
        <w:lastRenderedPageBreak/>
        <w:t>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соответствии с требованиями законодательства.</w:t>
      </w:r>
    </w:p>
    <w:p w:rsidR="0051591B" w:rsidRDefault="0051591B">
      <w:pPr>
        <w:pStyle w:val="ConsPlusNormal"/>
        <w:spacing w:before="220"/>
        <w:ind w:firstLine="540"/>
        <w:jc w:val="both"/>
      </w:pPr>
      <w:r>
        <w:t>6. В случае если международными договорами Российской Федерации в области рыболовства и сохранения водных биоресурсов установлены иные правила, не предусмотренные Правилами рыболовства, применяются правила международных договоров &lt;2&gt;.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&lt;2&gt; </w:t>
      </w:r>
      <w:hyperlink r:id="rId12">
        <w:r>
          <w:rPr>
            <w:color w:val="0000FF"/>
          </w:rPr>
          <w:t>Статья 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50, ст. 8074).</w:t>
      </w:r>
    </w:p>
    <w:p w:rsidR="0051591B" w:rsidRDefault="0051591B">
      <w:pPr>
        <w:pStyle w:val="ConsPlusNormal"/>
        <w:jc w:val="both"/>
      </w:pPr>
    </w:p>
    <w:p w:rsidR="0051591B" w:rsidRDefault="0051591B">
      <w:pPr>
        <w:pStyle w:val="ConsPlusNormal"/>
        <w:ind w:firstLine="540"/>
        <w:jc w:val="both"/>
      </w:pPr>
      <w:bookmarkStart w:id="2" w:name="P71"/>
      <w:bookmarkEnd w:id="2"/>
      <w:r>
        <w:t>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w:t>
      </w:r>
    </w:p>
    <w:p w:rsidR="0051591B" w:rsidRDefault="0051591B">
      <w:pPr>
        <w:pStyle w:val="ConsPlusNormal"/>
        <w:spacing w:before="220"/>
        <w:ind w:firstLine="540"/>
        <w:jc w:val="both"/>
      </w:pPr>
      <w: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13">
        <w:r>
          <w:rPr>
            <w:color w:val="0000FF"/>
          </w:rPr>
          <w:t>постановлением</w:t>
        </w:r>
      </w:hyperlink>
      <w: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rsidR="0051591B" w:rsidRDefault="0051591B">
      <w:pPr>
        <w:pStyle w:val="ConsPlusNormal"/>
        <w:jc w:val="both"/>
      </w:pPr>
    </w:p>
    <w:p w:rsidR="0051591B" w:rsidRDefault="0051591B">
      <w:pPr>
        <w:pStyle w:val="ConsPlusTitle"/>
        <w:jc w:val="center"/>
        <w:outlineLvl w:val="1"/>
      </w:pPr>
      <w:bookmarkStart w:id="3" w:name="P74"/>
      <w:bookmarkEnd w:id="3"/>
      <w:r>
        <w:t>II. Добыча (вылов) водных биоресурсов при осуществлении</w:t>
      </w:r>
    </w:p>
    <w:p w:rsidR="0051591B" w:rsidRDefault="0051591B">
      <w:pPr>
        <w:pStyle w:val="ConsPlusTitle"/>
        <w:jc w:val="center"/>
      </w:pPr>
      <w:r>
        <w:t>промышленного и (или) прибрежного рыболовства во внутренних</w:t>
      </w:r>
    </w:p>
    <w:p w:rsidR="0051591B" w:rsidRDefault="0051591B">
      <w:pPr>
        <w:pStyle w:val="ConsPlusTitle"/>
        <w:jc w:val="center"/>
      </w:pPr>
      <w:r>
        <w:t>морских водах Российской Федерации, в территориальном море</w:t>
      </w:r>
    </w:p>
    <w:p w:rsidR="0051591B" w:rsidRDefault="0051591B">
      <w:pPr>
        <w:pStyle w:val="ConsPlusTitle"/>
        <w:jc w:val="center"/>
      </w:pPr>
      <w:r>
        <w:t>Российской Федерации, на континентальном шельфе</w:t>
      </w:r>
    </w:p>
    <w:p w:rsidR="0051591B" w:rsidRDefault="0051591B">
      <w:pPr>
        <w:pStyle w:val="ConsPlusTitle"/>
        <w:jc w:val="center"/>
      </w:pPr>
      <w:r>
        <w:t>Российской Федерации и в исключительной экономической зоне</w:t>
      </w:r>
    </w:p>
    <w:p w:rsidR="0051591B" w:rsidRDefault="0051591B">
      <w:pPr>
        <w:pStyle w:val="ConsPlusTitle"/>
        <w:jc w:val="center"/>
      </w:pPr>
      <w:r>
        <w:t>Российской Федерации, а также промышленного рыболовства</w:t>
      </w:r>
    </w:p>
    <w:p w:rsidR="0051591B" w:rsidRDefault="0051591B">
      <w:pPr>
        <w:pStyle w:val="ConsPlusTitle"/>
        <w:jc w:val="center"/>
      </w:pPr>
      <w:r>
        <w:t>во внутренних водах Российской Федерации, за исключением</w:t>
      </w:r>
    </w:p>
    <w:p w:rsidR="0051591B" w:rsidRDefault="0051591B">
      <w:pPr>
        <w:pStyle w:val="ConsPlusTitle"/>
        <w:jc w:val="center"/>
      </w:pPr>
      <w:r>
        <w:t>внутренних морских вод Российской Федерации</w:t>
      </w:r>
    </w:p>
    <w:p w:rsidR="0051591B" w:rsidRDefault="0051591B">
      <w:pPr>
        <w:pStyle w:val="ConsPlusTitle"/>
        <w:jc w:val="center"/>
      </w:pPr>
      <w:r>
        <w:t>(далее - внутренние водные объекты)</w:t>
      </w:r>
    </w:p>
    <w:p w:rsidR="0051591B" w:rsidRDefault="0051591B">
      <w:pPr>
        <w:pStyle w:val="ConsPlusNormal"/>
        <w:jc w:val="both"/>
      </w:pPr>
    </w:p>
    <w:p w:rsidR="0051591B" w:rsidRDefault="0051591B">
      <w:pPr>
        <w:pStyle w:val="ConsPlusTitle"/>
        <w:jc w:val="center"/>
        <w:outlineLvl w:val="2"/>
      </w:pPr>
      <w:r>
        <w:t>II.I. Требования к сохранению водных биоресурсов</w:t>
      </w:r>
    </w:p>
    <w:p w:rsidR="0051591B" w:rsidRDefault="0051591B">
      <w:pPr>
        <w:pStyle w:val="ConsPlusNormal"/>
        <w:jc w:val="both"/>
      </w:pPr>
    </w:p>
    <w:p w:rsidR="0051591B" w:rsidRDefault="0051591B">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14">
        <w:r>
          <w:rPr>
            <w:color w:val="0000FF"/>
          </w:rPr>
          <w:t>законом</w:t>
        </w:r>
      </w:hyperlink>
      <w:r>
        <w:t xml:space="preserve"> от 20 декабря 2004 г. N 166-ФЗ "О рыболовстве и сохранении водных биологических ресурсов" &lt;3&gt;.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&lt;3&gt; </w:t>
      </w:r>
      <w:hyperlink r:id="rId15">
        <w:r>
          <w:rPr>
            <w:color w:val="0000FF"/>
          </w:rPr>
          <w:t>Статьи 33.1</w:t>
        </w:r>
      </w:hyperlink>
      <w:r>
        <w:t xml:space="preserve"> - </w:t>
      </w:r>
      <w:hyperlink r:id="rId16">
        <w:r>
          <w:rPr>
            <w:color w:val="0000FF"/>
          </w:rPr>
          <w:t>33.4</w:t>
        </w:r>
      </w:hyperlink>
      <w:r>
        <w:t xml:space="preserve">, </w:t>
      </w:r>
      <w:hyperlink r:id="rId17">
        <w:r>
          <w:rPr>
            <w:color w:val="0000FF"/>
          </w:rPr>
          <w:t>33.7</w:t>
        </w:r>
      </w:hyperlink>
      <w:r>
        <w:t xml:space="preserve">, </w:t>
      </w:r>
      <w:hyperlink r:id="rId18">
        <w:r>
          <w:rPr>
            <w:color w:val="0000FF"/>
          </w:rPr>
          <w:t>33.8</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 2011, N 1, ст. 32;).</w:t>
      </w:r>
    </w:p>
    <w:p w:rsidR="0051591B" w:rsidRDefault="0051591B">
      <w:pPr>
        <w:pStyle w:val="ConsPlusNormal"/>
        <w:jc w:val="both"/>
      </w:pPr>
    </w:p>
    <w:p w:rsidR="0051591B" w:rsidRDefault="0051591B">
      <w:pPr>
        <w:pStyle w:val="ConsPlusNormal"/>
        <w:ind w:firstLine="540"/>
        <w:jc w:val="both"/>
      </w:pPr>
      <w:r>
        <w:t xml:space="preserve">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 либо в местах добычи (вылова) водных биоресурсов (район, подрайон, промысловая зона, промысловая подзона, координаты, рыболовный участок), либо в местах доставки и выгрузки уловов водных биоресурсов, указанных в </w:t>
      </w:r>
      <w:hyperlink w:anchor="P91">
        <w:r>
          <w:rPr>
            <w:color w:val="0000FF"/>
          </w:rPr>
          <w:t>пункте 10</w:t>
        </w:r>
      </w:hyperlink>
      <w:r>
        <w:t xml:space="preserve"> Правил рыболовства (далее - рыболовство с учетом уловов в местах доставки и выгрузки), с соблюдением требований и ограничений, установленных Правилами рыболовства.</w:t>
      </w:r>
    </w:p>
    <w:p w:rsidR="0051591B" w:rsidRDefault="0051591B">
      <w:pPr>
        <w:pStyle w:val="ConsPlusNormal"/>
        <w:spacing w:before="220"/>
        <w:ind w:firstLine="540"/>
        <w:jc w:val="both"/>
      </w:pPr>
      <w:bookmarkStart w:id="4" w:name="P91"/>
      <w:bookmarkEnd w:id="4"/>
      <w:r>
        <w:lastRenderedPageBreak/>
        <w:t>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rsidR="0051591B" w:rsidRDefault="0051591B">
      <w:pPr>
        <w:pStyle w:val="ConsPlusNormal"/>
        <w:spacing w:before="220"/>
        <w:ind w:firstLine="540"/>
        <w:jc w:val="both"/>
      </w:pPr>
      <w:r>
        <w:t>а) при осуществлении промышленного рыболовства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&lt;4&gt;;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&lt;4&gt; </w:t>
      </w:r>
      <w:hyperlink r:id="rId19">
        <w:r>
          <w:rPr>
            <w:color w:val="0000FF"/>
          </w:rPr>
          <w:t>Постановление</w:t>
        </w:r>
      </w:hyperlink>
      <w: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 2019, N 1, ст. 22).</w:t>
      </w:r>
    </w:p>
    <w:p w:rsidR="0051591B" w:rsidRDefault="0051591B">
      <w:pPr>
        <w:pStyle w:val="ConsPlusNormal"/>
        <w:jc w:val="both"/>
      </w:pPr>
    </w:p>
    <w:p w:rsidR="0051591B" w:rsidRDefault="0051591B">
      <w:pPr>
        <w:pStyle w:val="ConsPlusNormal"/>
        <w:ind w:firstLine="540"/>
        <w:jc w:val="both"/>
      </w:pPr>
      <w:r>
        <w:t>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 для выгрузки уловов водных биоресурсов, добытых (выловленных) при осуществлении прибрежного рыболовства &lt;5&gt;.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&lt;5&gt; </w:t>
      </w:r>
      <w:hyperlink r:id="rId20">
        <w:r>
          <w:rPr>
            <w:color w:val="0000FF"/>
          </w:rPr>
          <w:t>Постановление</w:t>
        </w:r>
      </w:hyperlink>
      <w: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rsidR="0051591B" w:rsidRDefault="0051591B">
      <w:pPr>
        <w:pStyle w:val="ConsPlusNormal"/>
        <w:jc w:val="both"/>
      </w:pPr>
    </w:p>
    <w:p w:rsidR="0051591B" w:rsidRDefault="0051591B">
      <w:pPr>
        <w:pStyle w:val="ConsPlusNormal"/>
        <w:ind w:firstLine="540"/>
        <w:jc w:val="both"/>
      </w:pPr>
      <w:bookmarkStart w:id="5" w:name="P100"/>
      <w:bookmarkEnd w:id="5"/>
      <w:r>
        <w:t>11. Пользователи, выбравшие осуществление рыболовства с учетом уловов в местах доставки и выгрузки, обязаны уведомить об этом пограничный орган:</w:t>
      </w:r>
    </w:p>
    <w:p w:rsidR="0051591B" w:rsidRDefault="0051591B">
      <w:pPr>
        <w:pStyle w:val="ConsPlusNormal"/>
        <w:spacing w:before="220"/>
        <w:ind w:firstLine="540"/>
        <w:jc w:val="both"/>
      </w:pPr>
      <w:r>
        <w:t>не менее чем за трое суток до даты начала периода осуществления рыболовства с учетом уловов в местах доставки и выгрузки;</w:t>
      </w:r>
    </w:p>
    <w:p w:rsidR="0051591B" w:rsidRDefault="0051591B">
      <w:pPr>
        <w:pStyle w:val="ConsPlusNormal"/>
        <w:spacing w:before="220"/>
        <w:ind w:firstLine="540"/>
        <w:jc w:val="both"/>
      </w:pPr>
      <w:r>
        <w:t>не менее чем за одни сутки до даты окончания периода осуществления рыболовства с учетом уловов в местах доставки и выгрузки;</w:t>
      </w:r>
    </w:p>
    <w:p w:rsidR="0051591B" w:rsidRDefault="0051591B">
      <w:pPr>
        <w:pStyle w:val="ConsPlusNormal"/>
        <w:spacing w:before="220"/>
        <w:ind w:firstLine="540"/>
        <w:jc w:val="both"/>
      </w:pPr>
      <w:r>
        <w:t>не менее чем за 3 часа до выгрузки уловов, включая сведения о времени и месте выгрузки уловов водных биоресурсов. Данные сведения подаются в каждом случае выгрузки уловов водных биоресурсов в течение периода осуществления рыболовства с учетом уловов в местах доставки и выгрузки.</w:t>
      </w:r>
    </w:p>
    <w:p w:rsidR="0051591B" w:rsidRDefault="0051591B">
      <w:pPr>
        <w:pStyle w:val="ConsPlusNormal"/>
        <w:spacing w:before="220"/>
        <w:ind w:firstLine="540"/>
        <w:jc w:val="both"/>
      </w:pPr>
      <w:r>
        <w:t>12. В течение периода осуществления рыболовства с учетом уловов в местах доставки и выгрузки количество рейсов (выходов в море) Правилами рыболовства не ограничивается.</w:t>
      </w:r>
    </w:p>
    <w:p w:rsidR="0051591B" w:rsidRDefault="0051591B">
      <w:pPr>
        <w:pStyle w:val="ConsPlusNormal"/>
        <w:spacing w:before="220"/>
        <w:ind w:firstLine="540"/>
        <w:jc w:val="both"/>
      </w:pPr>
      <w:r>
        <w:t>13. При осуществлении промышленного и (или) прибрежного рыболовства пользователи, за исключением граждан, должны:</w:t>
      </w:r>
    </w:p>
    <w:p w:rsidR="0051591B" w:rsidRDefault="0051591B">
      <w:pPr>
        <w:pStyle w:val="ConsPlusNormal"/>
        <w:spacing w:before="220"/>
        <w:ind w:firstLine="540"/>
        <w:jc w:val="both"/>
      </w:pPr>
      <w:bookmarkStart w:id="6" w:name="P106"/>
      <w:bookmarkEnd w:id="6"/>
      <w:r>
        <w:t>13.1. Локальным актом назначить лицо (лиц) из числа работников предприятия, ответственное (ответственных) за добычу (вылов) водных биоресурсов (при осуществлении рыболовства без использования судов рыбопромыслового флота).</w:t>
      </w:r>
    </w:p>
    <w:p w:rsidR="0051591B" w:rsidRDefault="0051591B">
      <w:pPr>
        <w:pStyle w:val="ConsPlusNormal"/>
        <w:spacing w:before="220"/>
        <w:ind w:firstLine="540"/>
        <w:jc w:val="both"/>
      </w:pPr>
      <w:r>
        <w:lastRenderedPageBreak/>
        <w:t>13.2. Вести следующие документы:</w:t>
      </w:r>
    </w:p>
    <w:p w:rsidR="0051591B" w:rsidRDefault="0051591B">
      <w:pPr>
        <w:pStyle w:val="ConsPlusNormal"/>
        <w:spacing w:before="220"/>
        <w:ind w:firstLine="540"/>
        <w:jc w:val="both"/>
      </w:pPr>
      <w:r>
        <w:t>а) рыболовный журнал (при производстве рыбной продукции из водных биоресурсов);</w:t>
      </w:r>
    </w:p>
    <w:p w:rsidR="0051591B" w:rsidRDefault="0051591B">
      <w:pPr>
        <w:pStyle w:val="ConsPlusNormal"/>
        <w:jc w:val="both"/>
      </w:pPr>
      <w:r>
        <w:t xml:space="preserve">(в ред. </w:t>
      </w:r>
      <w:hyperlink r:id="rId21">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б) приемо-сдаточные документы, подтверждающие сдачу либо приемку уловов водных биоресурсов и (или) произведенной из них рыбной продукции.</w:t>
      </w:r>
    </w:p>
    <w:p w:rsidR="0051591B" w:rsidRDefault="0051591B">
      <w:pPr>
        <w:pStyle w:val="ConsPlusNormal"/>
        <w:spacing w:before="220"/>
        <w:ind w:firstLine="540"/>
        <w:jc w:val="both"/>
      </w:pPr>
      <w:r>
        <w:t>13.3. Обеспечивать:</w:t>
      </w:r>
    </w:p>
    <w:p w:rsidR="0051591B" w:rsidRDefault="0051591B">
      <w:pPr>
        <w:pStyle w:val="ConsPlusNormal"/>
        <w:spacing w:before="220"/>
        <w:ind w:firstLine="540"/>
        <w:jc w:val="both"/>
      </w:pPr>
      <w:r>
        <w:t>а) хранение заполненного рыболовного журнала, а также приемо-сдаточных документов или их копий, заверенных подписью капитана или лица (лиц), ответственного (ответственных) за добычу (вылов) водных биоресурсов, и судовой печатью (при ее наличии):</w:t>
      </w:r>
    </w:p>
    <w:p w:rsidR="0051591B" w:rsidRDefault="0051591B">
      <w:pPr>
        <w:pStyle w:val="ConsPlusNormal"/>
        <w:spacing w:before="220"/>
        <w:ind w:firstLine="540"/>
        <w:jc w:val="both"/>
      </w:pPr>
      <w:r>
        <w:t>на судне или у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 в течение календарного года, в котором заполняется рыболовный журнал, а также приемо-сдаточные документы или их копии;</w:t>
      </w:r>
    </w:p>
    <w:p w:rsidR="0051591B" w:rsidRDefault="0051591B">
      <w:pPr>
        <w:pStyle w:val="ConsPlusNormal"/>
        <w:spacing w:before="220"/>
        <w:ind w:firstLine="540"/>
        <w:jc w:val="both"/>
      </w:pPr>
      <w:r>
        <w:t>у пользователя в течение двух лет, следующих за годом заполнения рыболовного журнала, а также приемо-сдаточных документов или их копий;</w:t>
      </w:r>
    </w:p>
    <w:p w:rsidR="0051591B" w:rsidRDefault="0051591B">
      <w:pPr>
        <w:pStyle w:val="ConsPlusNormal"/>
        <w:jc w:val="both"/>
      </w:pPr>
      <w:r>
        <w:t xml:space="preserve">(пп. "а" в ред. </w:t>
      </w:r>
      <w:hyperlink r:id="rId22">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б) выполнение </w:t>
      </w:r>
      <w:hyperlink r:id="rId23">
        <w:r>
          <w:rPr>
            <w:color w:val="0000FF"/>
          </w:rPr>
          <w:t>Порядка</w:t>
        </w:r>
      </w:hyperlink>
      <w:r>
        <w:t xml:space="preserve"> оснащения судов техническими средствами контроля, их видов, требований к их использованию и </w:t>
      </w:r>
      <w:hyperlink r:id="rId24">
        <w:r>
          <w:rPr>
            <w:color w:val="0000FF"/>
          </w:rPr>
          <w:t>Порядка</w:t>
        </w:r>
      </w:hyperlink>
      <w: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w:t>
      </w:r>
    </w:p>
    <w:p w:rsidR="0051591B" w:rsidRDefault="0051591B">
      <w:pPr>
        <w:pStyle w:val="ConsPlusNormal"/>
        <w:spacing w:before="220"/>
        <w:ind w:firstLine="540"/>
        <w:jc w:val="both"/>
      </w:pPr>
      <w:r>
        <w:t xml:space="preserve">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25">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 &lt;6&gt;;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&lt;6&gt; </w:t>
      </w:r>
      <w:hyperlink r:id="rId26">
        <w:r>
          <w:rPr>
            <w:color w:val="0000FF"/>
          </w:rPr>
          <w:t>Статья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rsidR="0051591B" w:rsidRDefault="0051591B">
      <w:pPr>
        <w:pStyle w:val="ConsPlusNormal"/>
        <w:jc w:val="both"/>
      </w:pPr>
    </w:p>
    <w:p w:rsidR="0051591B" w:rsidRDefault="0051591B">
      <w:pPr>
        <w:pStyle w:val="ConsPlusNormal"/>
        <w:ind w:firstLine="540"/>
        <w:jc w:val="both"/>
      </w:pPr>
      <w:r>
        <w:t>г) соблюдение международных договоров Российской Федерации в области рыболовства и сохранения водных биоресурсов;</w:t>
      </w:r>
    </w:p>
    <w:p w:rsidR="0051591B" w:rsidRDefault="0051591B">
      <w:pPr>
        <w:pStyle w:val="ConsPlusNormal"/>
        <w:spacing w:before="220"/>
        <w:ind w:firstLine="540"/>
        <w:jc w:val="both"/>
      </w:pPr>
      <w:r>
        <w:t xml:space="preserve">д) наличие на борту судов в исправном состоянии технических средств контроля (далее - ТСК), обеспечивающих постоянную автоматическую, некорректируемую передачу информации о местоположении судна (для судов с главным двигателем мощностью более пятидесяти пяти кВт и </w:t>
      </w:r>
      <w:r>
        <w:lastRenderedPageBreak/>
        <w:t>валовой вместимостью более восьмидесяти тонн) &lt;7&gt;;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&lt;7&gt; </w:t>
      </w:r>
      <w:hyperlink r:id="rId27">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51591B" w:rsidRDefault="0051591B">
      <w:pPr>
        <w:pStyle w:val="ConsPlusNormal"/>
        <w:jc w:val="both"/>
      </w:pPr>
    </w:p>
    <w:p w:rsidR="0051591B" w:rsidRDefault="0051591B">
      <w:pPr>
        <w:pStyle w:val="ConsPlusNormal"/>
        <w:ind w:firstLine="540"/>
        <w:jc w:val="both"/>
      </w:pPr>
      <w:r>
        <w:t>е) наличие на борту судов и в местах добычи (вылова) водных биоресурсов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rsidR="0051591B" w:rsidRDefault="0051591B">
      <w:pPr>
        <w:pStyle w:val="ConsPlusNormal"/>
        <w:spacing w:before="220"/>
        <w:ind w:firstLine="540"/>
        <w:jc w:val="both"/>
      </w:pPr>
      <w:r>
        <w:t>13.4. Иметь на борту судна оборудование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собственником судна, с указанием их размеров и объемов для определения количества улова водных биоресурсов объемно-весовым методом (за исключением беспалубных маломерных судов).</w:t>
      </w:r>
    </w:p>
    <w:p w:rsidR="0051591B" w:rsidRDefault="0051591B">
      <w:pPr>
        <w:pStyle w:val="ConsPlusNormal"/>
        <w:spacing w:before="220"/>
        <w:ind w:firstLine="540"/>
        <w:jc w:val="both"/>
      </w:pPr>
      <w:r>
        <w:t>13.5. Представлять в территориальные органы Росрыболовства сведения о добыче (вылове):</w:t>
      </w:r>
    </w:p>
    <w:p w:rsidR="0051591B" w:rsidRDefault="0051591B">
      <w:pPr>
        <w:pStyle w:val="ConsPlusNormal"/>
        <w:spacing w:before="220"/>
        <w:ind w:firstLine="540"/>
        <w:jc w:val="both"/>
      </w:pPr>
      <w:r>
        <w:t xml:space="preserve">а) водных биоресурсов (за исключением анадромных видов рыб, добыча (вылов) которых регулируется </w:t>
      </w:r>
      <w:hyperlink r:id="rId28">
        <w:r>
          <w:rPr>
            <w:color w:val="0000FF"/>
          </w:rPr>
          <w:t>статьей 29.1</w:t>
        </w:r>
      </w:hyperlink>
      <w:r>
        <w:t xml:space="preserve"> Федерального закона от 20 декабря 2004 г. N 166-ФЗ "О рыболовстве и сохранении водных биологических ресурсов") &lt;8&gt;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&lt;8&gt; Собрание законодательства Российской Федерации, 2004, N 52, ст. 5270; 2018, N 53, ст. 8401.</w:t>
      </w:r>
    </w:p>
    <w:p w:rsidR="0051591B" w:rsidRDefault="0051591B">
      <w:pPr>
        <w:pStyle w:val="ConsPlusNormal"/>
        <w:jc w:val="both"/>
      </w:pPr>
    </w:p>
    <w:p w:rsidR="0051591B" w:rsidRDefault="0051591B">
      <w:pPr>
        <w:pStyle w:val="ConsPlusNormal"/>
        <w:ind w:firstLine="540"/>
        <w:jc w:val="both"/>
      </w:pPr>
      <w:r>
        <w:t>не позднее 18-го и 3-го числа каждого месяца по состоянию на 15-е и последнее число месяца - при осуществлении рыболовства судами, подающими судовые суточные донесения (далее - ССД);</w:t>
      </w:r>
    </w:p>
    <w:p w:rsidR="0051591B" w:rsidRDefault="0051591B">
      <w:pPr>
        <w:pStyle w:val="ConsPlusNormal"/>
        <w:spacing w:before="220"/>
        <w:ind w:firstLine="540"/>
        <w:jc w:val="both"/>
      </w:pPr>
      <w:r>
        <w:t>на 5-е, 10-е, 15-е, 20-е, 25-е и последнее число каждого месяца не позднее суток после указанной даты - за исключением рыболовства, осуществляемого судами, подающими ССД;</w:t>
      </w:r>
    </w:p>
    <w:p w:rsidR="0051591B" w:rsidRDefault="0051591B">
      <w:pPr>
        <w:pStyle w:val="ConsPlusNormal"/>
        <w:spacing w:before="220"/>
        <w:ind w:firstLine="540"/>
        <w:jc w:val="both"/>
      </w:pPr>
      <w:r>
        <w:t xml:space="preserve">б) анадромных видов рыб, добыча (вылов) которых регулируется </w:t>
      </w:r>
      <w:hyperlink r:id="rId29">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(вылова) анадромных видов рыб, но не реже, чем на 5-е, 10-е, 15-е, 20-е, 25-е и последнее число каждого месяца и не позднее суток после указанной даты.</w:t>
      </w:r>
    </w:p>
    <w:p w:rsidR="0051591B" w:rsidRDefault="0051591B">
      <w:pPr>
        <w:pStyle w:val="ConsPlusNormal"/>
        <w:spacing w:before="220"/>
        <w:ind w:firstLine="540"/>
        <w:jc w:val="both"/>
      </w:pPr>
      <w:r>
        <w:t>13.6. Осуществлять:</w:t>
      </w:r>
    </w:p>
    <w:p w:rsidR="0051591B" w:rsidRDefault="0051591B">
      <w:pPr>
        <w:pStyle w:val="ConsPlusNormal"/>
        <w:spacing w:before="220"/>
        <w:ind w:firstLine="540"/>
        <w:jc w:val="both"/>
      </w:pPr>
      <w:r>
        <w:t>а) в местах добычи (вылова) водных биоресурсов:</w:t>
      </w:r>
    </w:p>
    <w:p w:rsidR="0051591B" w:rsidRDefault="0051591B">
      <w:pPr>
        <w:pStyle w:val="ConsPlusNormal"/>
        <w:spacing w:before="220"/>
        <w:ind w:firstLine="540"/>
        <w:jc w:val="both"/>
      </w:pPr>
      <w:r>
        <w:t>раздельный учет улова водных биоресурсов и приемки уловов водных биоресурсов по видам водных биоресурсов, указание в рыболовном журнале и других отчетных документах весового (размерного) соотношения видов в улове водных биоресурсов (за исключением рыболовства с учетом уловов в местах доставки и выгрузки).</w:t>
      </w:r>
    </w:p>
    <w:p w:rsidR="0051591B" w:rsidRDefault="0051591B">
      <w:pPr>
        <w:pStyle w:val="ConsPlusNormal"/>
        <w:jc w:val="both"/>
      </w:pPr>
      <w:r>
        <w:lastRenderedPageBreak/>
        <w:t xml:space="preserve">(в ред. </w:t>
      </w:r>
      <w:hyperlink r:id="rId30">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При добыче (вылове) анадромных видов рыб, добыча (вылов) которых регулируется </w:t>
      </w:r>
      <w:hyperlink r:id="rId31">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допускается осуществлять общий учет улова водных биоресурсов без указания в рыболовном журнале и других отчетных документах весового (размерного) соотношения видов в улове. При этом последующая корректировка общего веса улова, установленного при выгрузке, с внесением изменений в рыболовный журнал и другие отчетные документы осуществляется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32">
        <w:r>
          <w:rPr>
            <w:color w:val="0000FF"/>
          </w:rPr>
          <w:t>статьей 29.1</w:t>
        </w:r>
      </w:hyperlink>
      <w:r>
        <w:t xml:space="preserve"> Федерального закона от 20 декабря 2004 г. N 166-ФЗ "О рыболовстве и сохранении водных биологических ресурсов".</w:t>
      </w:r>
    </w:p>
    <w:p w:rsidR="0051591B" w:rsidRDefault="0051591B">
      <w:pPr>
        <w:pStyle w:val="ConsPlusNormal"/>
        <w:jc w:val="both"/>
      </w:pPr>
      <w:r>
        <w:t xml:space="preserve">(в ред. </w:t>
      </w:r>
      <w:hyperlink r:id="rId33">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Допускается также указание в рыболовном журнале и других отчетных документах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r:id="rId34">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местах доставки и выгрузки;</w:t>
      </w:r>
    </w:p>
    <w:p w:rsidR="0051591B" w:rsidRDefault="0051591B">
      <w:pPr>
        <w:pStyle w:val="ConsPlusNormal"/>
        <w:jc w:val="both"/>
      </w:pPr>
      <w:r>
        <w:t xml:space="preserve">(в ред. </w:t>
      </w:r>
      <w:hyperlink r:id="rId35">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bookmarkStart w:id="7" w:name="P144"/>
      <w:bookmarkEnd w:id="7"/>
      <w:r>
        <w:t>при добыче (вылове) водных биоресурсов с последующей сдачей уловов водных биоресурсов в живом, свежем или охлажденном виде на суда рыбопромыслового флота для изготовления на данных судах рыбной продукции допускается вести учет улова водных биоресурсов с указанием весового (размерного) соотношения видов в улове водных биоресурсов в рыболовном журнале и других отчетных документах судна, осуществляющего сдачу уловов водных биоресурсов, по окончании работ по определению весового (размерного) соотношения видов в улове водных биоресурсов на судне, ведущем приемку уловов водных биоресурсов, но не позднее 12 часов 00 минут суток, следующих за сутками, в которых производилась сдача улова водных биоресурсов, при условии, что такая сдача уловов водных биоресурсов проводилась в присутствии должностного лица пограничного органа;</w:t>
      </w:r>
    </w:p>
    <w:p w:rsidR="0051591B" w:rsidRDefault="0051591B">
      <w:pPr>
        <w:pStyle w:val="ConsPlusNormal"/>
        <w:jc w:val="both"/>
      </w:pPr>
      <w:r>
        <w:t xml:space="preserve">(абзац введен </w:t>
      </w:r>
      <w:hyperlink r:id="rId36">
        <w:r>
          <w:rPr>
            <w:color w:val="0000FF"/>
          </w:rPr>
          <w:t>Приказом</w:t>
        </w:r>
      </w:hyperlink>
      <w:r>
        <w:t xml:space="preserve"> Минсельхоза России от 10.03.2023 N 154)</w:t>
      </w:r>
    </w:p>
    <w:p w:rsidR="0051591B" w:rsidRDefault="0051591B">
      <w:pPr>
        <w:pStyle w:val="ConsPlusNormal"/>
        <w:spacing w:before="220"/>
        <w:ind w:firstLine="540"/>
        <w:jc w:val="both"/>
      </w:pPr>
      <w:r>
        <w:t xml:space="preserve">б) в местах доставки и выгрузки, указанных в </w:t>
      </w:r>
      <w:hyperlink w:anchor="P91">
        <w:r>
          <w:rPr>
            <w:color w:val="0000FF"/>
          </w:rPr>
          <w:t>пункте 10</w:t>
        </w:r>
      </w:hyperlink>
      <w: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rsidR="0051591B" w:rsidRDefault="0051591B">
      <w:pPr>
        <w:pStyle w:val="ConsPlusNormal"/>
        <w:spacing w:before="220"/>
        <w:ind w:firstLine="540"/>
        <w:jc w:val="both"/>
      </w:pPr>
      <w:r>
        <w:t xml:space="preserve">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весь период рейса (выхода в море), в рыболовном журнале и других отчетных документах по окончании работ по определению весового (размерного) соотношения видов в улове водных биоресурсов, за исключением случаев, указанных в </w:t>
      </w:r>
      <w:hyperlink w:anchor="P149">
        <w:r>
          <w:rPr>
            <w:color w:val="0000FF"/>
          </w:rPr>
          <w:t>абзаце третьем</w:t>
        </w:r>
      </w:hyperlink>
      <w:r>
        <w:t xml:space="preserve"> настоящего подпункта;</w:t>
      </w:r>
    </w:p>
    <w:p w:rsidR="0051591B" w:rsidRDefault="0051591B">
      <w:pPr>
        <w:pStyle w:val="ConsPlusNormal"/>
        <w:jc w:val="both"/>
      </w:pPr>
      <w:r>
        <w:t xml:space="preserve">(в ред. </w:t>
      </w:r>
      <w:hyperlink r:id="rId37">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bookmarkStart w:id="8" w:name="P149"/>
      <w:bookmarkEnd w:id="8"/>
      <w:r>
        <w:t>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в рыболовном журнале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разноглубинного трала или кошелькового невода или сайровой ловушки другого судна (далее - базовое судно).</w:t>
      </w:r>
    </w:p>
    <w:p w:rsidR="0051591B" w:rsidRDefault="0051591B">
      <w:pPr>
        <w:pStyle w:val="ConsPlusNormal"/>
        <w:jc w:val="both"/>
      </w:pPr>
      <w:r>
        <w:t xml:space="preserve">(в ред. </w:t>
      </w:r>
      <w:hyperlink r:id="rId3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lastRenderedPageBreak/>
        <w:t>В рыболовном журнале судна, применившего разноглубинный трал или кошельковый невод, или сайровую ловушку для добычи (вылова) указанных видов водных биоресурсов без поднятия улова на борт судна (далее - вспомогательное судно), указываются сведения о применении разноглубинного трала или кошелькового невода, или сайровой ловушки для обеспечения изъятия из них сайры, сардины иваси, скумбрии базовым судном без указания весового (размерного) соотношения видов в улове водных биоресурсов, изъятых базовым судном.</w:t>
      </w:r>
    </w:p>
    <w:p w:rsidR="0051591B" w:rsidRDefault="0051591B">
      <w:pPr>
        <w:pStyle w:val="ConsPlusNormal"/>
        <w:jc w:val="both"/>
      </w:pPr>
      <w:r>
        <w:t xml:space="preserve">(в ред. </w:t>
      </w:r>
      <w:hyperlink r:id="rId39">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Сведения о способе добычи (вылова) сайры, сардины иваси, скумбрии путем изъятия указанных видов водных биоресурсов сетным устройством для выборки улова и (или) рыбонасосом из разноглубинного трала или кошелькового невода, или сайровой ловушки, а также сведения о базовом и вспомогательном судах указываются в разрешении на добычу (вылов) водных биоресурсов каждого из указанных судов.</w:t>
      </w:r>
    </w:p>
    <w:p w:rsidR="0051591B" w:rsidRDefault="00515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91B" w:rsidRDefault="00515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91B" w:rsidRDefault="0051591B">
            <w:pPr>
              <w:pStyle w:val="ConsPlusNormal"/>
              <w:jc w:val="both"/>
            </w:pPr>
            <w:r>
              <w:rPr>
                <w:color w:val="392C69"/>
              </w:rPr>
              <w:t>КонсультантПлюс: примечание.</w:t>
            </w:r>
          </w:p>
          <w:p w:rsidR="0051591B" w:rsidRDefault="0051591B">
            <w:pPr>
              <w:pStyle w:val="ConsPlusNormal"/>
              <w:jc w:val="both"/>
            </w:pPr>
            <w:r>
              <w:rPr>
                <w:color w:val="392C69"/>
              </w:rPr>
              <w:t xml:space="preserve">Абз. 6-9 пп. "б" п. 13.6 </w:t>
            </w:r>
            <w:hyperlink r:id="rId40">
              <w:r>
                <w:rPr>
                  <w:color w:val="0000FF"/>
                </w:rPr>
                <w:t>вступают</w:t>
              </w:r>
            </w:hyperlink>
            <w:r>
              <w:rPr>
                <w:color w:val="392C69"/>
              </w:rPr>
              <w:t xml:space="preserve"> в силу с 01.09.2023. С 01.09.2028 Абз. 6-9 пп. "б" п. 13.6 утрачивают силу (</w:t>
            </w:r>
            <w:hyperlink r:id="rId41">
              <w:r>
                <w:rPr>
                  <w:color w:val="0000FF"/>
                </w:rPr>
                <w:t>Приказ</w:t>
              </w:r>
            </w:hyperlink>
            <w:r>
              <w:rPr>
                <w:color w:val="392C69"/>
              </w:rPr>
              <w:t xml:space="preserve"> Минсельхоза России от 10.03.2023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r>
    </w:tbl>
    <w:p w:rsidR="0051591B" w:rsidRDefault="0051591B">
      <w:pPr>
        <w:pStyle w:val="ConsPlusNormal"/>
        <w:spacing w:before="280"/>
        <w:ind w:firstLine="540"/>
        <w:jc w:val="both"/>
      </w:pPr>
      <w:bookmarkStart w:id="9" w:name="P156"/>
      <w:bookmarkEnd w:id="9"/>
      <w:r>
        <w:t xml:space="preserve">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период рейса (выхода в море), в рыболовном журнале и других отчетных документах судов, осуществивших добычу (вылов) водных биоресурсов и сдачу таких уловов водных биоресурсов в живом, свежем или охлажденном виде на борт судна, ведущего приемку, доставку и выгрузку уловов водных биоресурсов в живом, свежем или охлажденном виде в места доставки и выгрузки, указанные в </w:t>
      </w:r>
      <w:hyperlink w:anchor="P91">
        <w:r>
          <w:rPr>
            <w:color w:val="0000FF"/>
          </w:rPr>
          <w:t>пункте 10</w:t>
        </w:r>
      </w:hyperlink>
      <w:r>
        <w:t xml:space="preserve"> Правил рыболовства.</w:t>
      </w:r>
    </w:p>
    <w:p w:rsidR="0051591B" w:rsidRDefault="0051591B">
      <w:pPr>
        <w:pStyle w:val="ConsPlusNormal"/>
        <w:jc w:val="both"/>
      </w:pPr>
      <w:r>
        <w:t xml:space="preserve">(абзац введен </w:t>
      </w:r>
      <w:hyperlink r:id="rId42">
        <w:r>
          <w:rPr>
            <w:color w:val="0000FF"/>
          </w:rPr>
          <w:t>Приказом</w:t>
        </w:r>
      </w:hyperlink>
      <w:r>
        <w:t xml:space="preserve"> Минсельхоза России от 10.03.2023 N 154)</w:t>
      </w:r>
    </w:p>
    <w:p w:rsidR="0051591B" w:rsidRDefault="0051591B">
      <w:pPr>
        <w:pStyle w:val="ConsPlusNormal"/>
        <w:spacing w:before="220"/>
        <w:ind w:firstLine="540"/>
        <w:jc w:val="both"/>
      </w:pPr>
      <w:r>
        <w:t>Указание весового (размерного) соотношения видов в улове водных биоресурсов вносится в рыболовный журнал судна, осуществляющего добычу (вылов) водных биоресурсов, по окончании работ по определению весового (размерного) соотношения видов в уловах водных биоресурсов, доставленных и выгруженных судном, ведущим приемку, доставку и выгрузку уловов водных биоресурсов в живом, свежем или охлажденном виде, но не позднее 12 часов 00 минут суток, следующих за сутками, в которые производилась выгрузка улова водных биоресурсов.</w:t>
      </w:r>
    </w:p>
    <w:p w:rsidR="0051591B" w:rsidRDefault="0051591B">
      <w:pPr>
        <w:pStyle w:val="ConsPlusNormal"/>
        <w:jc w:val="both"/>
      </w:pPr>
      <w:r>
        <w:t xml:space="preserve">(абзац введен </w:t>
      </w:r>
      <w:hyperlink r:id="rId43">
        <w:r>
          <w:rPr>
            <w:color w:val="0000FF"/>
          </w:rPr>
          <w:t>Приказом</w:t>
        </w:r>
      </w:hyperlink>
      <w:r>
        <w:t xml:space="preserve"> Минсельхоза России от 10.03.2023 N 154)</w:t>
      </w:r>
    </w:p>
    <w:p w:rsidR="0051591B" w:rsidRDefault="0051591B">
      <w:pPr>
        <w:pStyle w:val="ConsPlusNormal"/>
        <w:spacing w:before="220"/>
        <w:ind w:firstLine="540"/>
        <w:jc w:val="both"/>
      </w:pPr>
      <w:r>
        <w:t xml:space="preserve">При осуществлении рыболовства с учетом уловов в местах доставки и выгрузки допускается в период рейса (выхода в море) судов, осуществляющих добычу (вылов) водных биоресурсов, использование судов, ведущих приемку, доставку и выгрузку уловов водных биоресурсов в живом, свежем или охлажденном виде, при условии уведомления пограничного органа в соответствии с </w:t>
      </w:r>
      <w:hyperlink w:anchor="P100">
        <w:r>
          <w:rPr>
            <w:color w:val="0000FF"/>
          </w:rPr>
          <w:t>пунктом 11</w:t>
        </w:r>
      </w:hyperlink>
      <w:r>
        <w:t xml:space="preserve"> Правил рыболовства о нахождении судов во владении одного пользователя и совершении им рыболовства в соответствии с разрешениями на добычу водных биоресурсов, выданными данному пользователю, ведущему рыболовство, а также оснащения ТСК судов, осуществляющих рыболовство.</w:t>
      </w:r>
    </w:p>
    <w:p w:rsidR="0051591B" w:rsidRDefault="0051591B">
      <w:pPr>
        <w:pStyle w:val="ConsPlusNormal"/>
        <w:jc w:val="both"/>
      </w:pPr>
      <w:r>
        <w:t xml:space="preserve">(абзац введен </w:t>
      </w:r>
      <w:hyperlink r:id="rId44">
        <w:r>
          <w:rPr>
            <w:color w:val="0000FF"/>
          </w:rPr>
          <w:t>Приказом</w:t>
        </w:r>
      </w:hyperlink>
      <w:r>
        <w:t xml:space="preserve"> Минсельхоза России от 10.03.2023 N 154)</w:t>
      </w:r>
    </w:p>
    <w:p w:rsidR="0051591B" w:rsidRDefault="0051591B">
      <w:pPr>
        <w:pStyle w:val="ConsPlusNormal"/>
        <w:spacing w:before="220"/>
        <w:ind w:firstLine="540"/>
        <w:jc w:val="both"/>
      </w:pPr>
      <w:bookmarkStart w:id="10" w:name="P162"/>
      <w:bookmarkEnd w:id="10"/>
      <w:r>
        <w:t>В случае использования в период рейса (выхода в море) судна для приемки, доставки и выгрузки уловов водных биоресурсов в живом, свежем или охлажденном виде, добытых (выловленных) двумя и более судами, пользователем осуществляются раздельные приемка, транспортировка, хранение и выгрузка уловов водных биоресурсов от каждого из таких судов либо приемка таких уловов производится судами в присутствии должностного лица пограничного органа.</w:t>
      </w:r>
    </w:p>
    <w:p w:rsidR="0051591B" w:rsidRDefault="0051591B">
      <w:pPr>
        <w:pStyle w:val="ConsPlusNormal"/>
        <w:jc w:val="both"/>
      </w:pPr>
      <w:r>
        <w:t xml:space="preserve">(абзац введен </w:t>
      </w:r>
      <w:hyperlink r:id="rId45">
        <w:r>
          <w:rPr>
            <w:color w:val="0000FF"/>
          </w:rPr>
          <w:t>Приказом</w:t>
        </w:r>
      </w:hyperlink>
      <w:r>
        <w:t xml:space="preserve"> Минсельхоза России от 10.03.2023 N 154)</w:t>
      </w:r>
    </w:p>
    <w:p w:rsidR="0051591B" w:rsidRDefault="0051591B">
      <w:pPr>
        <w:pStyle w:val="ConsPlusNormal"/>
        <w:spacing w:before="220"/>
        <w:ind w:firstLine="540"/>
        <w:jc w:val="both"/>
      </w:pPr>
      <w:r>
        <w:t xml:space="preserve">13.7. Производить учет добычи (вылова) и сдачу улова горбуши, кеты, нерки, чавычи, кижуча, </w:t>
      </w:r>
      <w:r>
        <w:lastRenderedPageBreak/>
        <w:t>симы (далее - тихоокеанские лососи) любым из следующих методов:</w:t>
      </w:r>
    </w:p>
    <w:p w:rsidR="0051591B" w:rsidRDefault="0051591B">
      <w:pPr>
        <w:pStyle w:val="ConsPlusNormal"/>
        <w:spacing w:before="220"/>
        <w:ind w:firstLine="540"/>
        <w:jc w:val="both"/>
      </w:pPr>
      <w:r>
        <w:t>а) прямым взвешиванием улова на оборудовании для взвешивания уловов водных биоресурсов;</w:t>
      </w:r>
    </w:p>
    <w:p w:rsidR="0051591B" w:rsidRDefault="0051591B">
      <w:pPr>
        <w:pStyle w:val="ConsPlusNormal"/>
        <w:spacing w:before="220"/>
        <w:ind w:firstLine="540"/>
        <w:jc w:val="both"/>
      </w:pPr>
      <w:r>
        <w:t>б) объемно-весовым методом;</w:t>
      </w:r>
    </w:p>
    <w:p w:rsidR="0051591B" w:rsidRDefault="0051591B">
      <w:pPr>
        <w:pStyle w:val="ConsPlusNormal"/>
        <w:spacing w:before="220"/>
        <w:ind w:firstLine="540"/>
        <w:jc w:val="both"/>
      </w:pPr>
      <w:r>
        <w:t>в) методом поштучного пересчета с последующим пересчетом на средний вес рыбы.</w:t>
      </w:r>
    </w:p>
    <w:p w:rsidR="0051591B" w:rsidRDefault="0051591B">
      <w:pPr>
        <w:pStyle w:val="ConsPlusNormal"/>
        <w:spacing w:before="220"/>
        <w:ind w:firstLine="540"/>
        <w:jc w:val="both"/>
      </w:pPr>
      <w:r>
        <w:t>13.8. Производить учет водных биоресурсов при осуществлении рыболовства с учетом уловов в местах доставки и выгрузки любым из следующих способов:</w:t>
      </w:r>
    </w:p>
    <w:p w:rsidR="0051591B" w:rsidRDefault="0051591B">
      <w:pPr>
        <w:pStyle w:val="ConsPlusNormal"/>
        <w:spacing w:before="220"/>
        <w:ind w:firstLine="540"/>
        <w:jc w:val="both"/>
      </w:pPr>
      <w:r>
        <w:t>а) прямым взвешиванием улова на оборудовании для взвешивания уловов водных биоресурсов;</w:t>
      </w:r>
    </w:p>
    <w:p w:rsidR="0051591B" w:rsidRDefault="0051591B">
      <w:pPr>
        <w:pStyle w:val="ConsPlusNormal"/>
        <w:spacing w:before="220"/>
        <w:ind w:firstLine="540"/>
        <w:jc w:val="both"/>
      </w:pPr>
      <w:r>
        <w:t>б) объемно-весовым методом;</w:t>
      </w:r>
    </w:p>
    <w:p w:rsidR="0051591B" w:rsidRDefault="0051591B">
      <w:pPr>
        <w:pStyle w:val="ConsPlusNormal"/>
        <w:spacing w:before="220"/>
        <w:ind w:firstLine="540"/>
        <w:jc w:val="both"/>
      </w:pPr>
      <w:r>
        <w:t>в) методом поштучного пересчета с последующим пересчетом на средний вес;</w:t>
      </w:r>
    </w:p>
    <w:p w:rsidR="0051591B" w:rsidRDefault="0051591B">
      <w:pPr>
        <w:pStyle w:val="ConsPlusNormal"/>
        <w:spacing w:before="220"/>
        <w:ind w:firstLine="540"/>
        <w:jc w:val="both"/>
      </w:pPr>
      <w:r>
        <w:t>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(размерного) соотношения видов водных биоресурсов в выборке, отобранной случайным образом из всего объема улова (далее - выборочный метод).</w:t>
      </w:r>
    </w:p>
    <w:p w:rsidR="0051591B" w:rsidRDefault="0051591B">
      <w:pPr>
        <w:pStyle w:val="ConsPlusNormal"/>
        <w:spacing w:before="220"/>
        <w:ind w:firstLine="540"/>
        <w:jc w:val="both"/>
      </w:pPr>
      <w:r>
        <w:t>14.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должны иметь при себе либо на борту судна, а также на каждом рыболовном участке:</w:t>
      </w:r>
    </w:p>
    <w:p w:rsidR="0051591B" w:rsidRDefault="0051591B">
      <w:pPr>
        <w:pStyle w:val="ConsPlusNormal"/>
        <w:spacing w:before="220"/>
        <w:ind w:firstLine="540"/>
        <w:jc w:val="both"/>
      </w:pPr>
      <w:r>
        <w:t>а)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51591B" w:rsidRDefault="0051591B">
      <w:pPr>
        <w:pStyle w:val="ConsPlusNormal"/>
        <w:spacing w:before="220"/>
        <w:ind w:firstLine="540"/>
        <w:jc w:val="both"/>
      </w:pPr>
      <w:r>
        <w:t>б) рыболовный журнал;</w:t>
      </w:r>
    </w:p>
    <w:p w:rsidR="0051591B" w:rsidRDefault="0051591B">
      <w:pPr>
        <w:pStyle w:val="ConsPlusNormal"/>
        <w:jc w:val="both"/>
      </w:pPr>
      <w:r>
        <w:t xml:space="preserve">(в ред. </w:t>
      </w:r>
      <w:hyperlink r:id="rId46">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в) утратил силу. - </w:t>
      </w:r>
      <w:hyperlink r:id="rId47">
        <w:r>
          <w:rPr>
            <w:color w:val="0000FF"/>
          </w:rPr>
          <w:t>Приказ</w:t>
        </w:r>
      </w:hyperlink>
      <w:r>
        <w:t xml:space="preserve"> Минсельхоза России от 10.03.2023 N 154.</w:t>
      </w:r>
    </w:p>
    <w:p w:rsidR="0051591B" w:rsidRDefault="0051591B">
      <w:pPr>
        <w:pStyle w:val="ConsPlusNormal"/>
        <w:spacing w:before="220"/>
        <w:ind w:firstLine="540"/>
        <w:jc w:val="both"/>
      </w:pPr>
      <w:bookmarkStart w:id="11" w:name="P178"/>
      <w:bookmarkEnd w:id="11"/>
      <w:r>
        <w:t>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w:t>
      </w:r>
    </w:p>
    <w:p w:rsidR="0051591B" w:rsidRDefault="0051591B">
      <w:pPr>
        <w:pStyle w:val="ConsPlusNormal"/>
        <w:spacing w:before="220"/>
        <w:ind w:firstLine="540"/>
        <w:jc w:val="both"/>
      </w:pPr>
      <w:r>
        <w:t xml:space="preserve">а) свидетельство соответствия ТСК, выданное в соответствии с </w:t>
      </w:r>
      <w:hyperlink r:id="rId48">
        <w:r>
          <w:rPr>
            <w:color w:val="0000FF"/>
          </w:rPr>
          <w:t>Порядком</w:t>
        </w:r>
      </w:hyperlink>
      <w:r>
        <w:t xml:space="preserve"> оснащения судов техническими средствами контроля, их видами, требованиями к их использованию, утвержденными приказом Минсельхоза России от 15 ноября 2018 г. N 525 (для судов с главным двигателем мощностью более пятидесяти пяти кВт и валовой вместимостью более восьмидесяти тонн) &lt;9&gt;;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&lt;9&gt; </w:t>
      </w:r>
      <w:hyperlink r:id="rId49">
        <w:r>
          <w:rPr>
            <w:color w:val="0000FF"/>
          </w:rPr>
          <w:t>Статья 43.4</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rsidR="0051591B" w:rsidRDefault="0051591B">
      <w:pPr>
        <w:pStyle w:val="ConsPlusNormal"/>
        <w:jc w:val="both"/>
      </w:pPr>
    </w:p>
    <w:p w:rsidR="0051591B" w:rsidRDefault="0051591B">
      <w:pPr>
        <w:pStyle w:val="ConsPlusNormal"/>
        <w:ind w:firstLine="540"/>
        <w:jc w:val="both"/>
      </w:pPr>
      <w:r>
        <w:t xml:space="preserve">б) оригиналы или заверенные в соответствии с требованиями законодательства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w:t>
      </w:r>
      <w:r>
        <w:lastRenderedPageBreak/>
        <w:t xml:space="preserve">действующими в соответствии с международными соглашениями, в отношении судов, подлежащих государственной регистрации в соответствии с </w:t>
      </w:r>
      <w:hyperlink r:id="rId50">
        <w:r>
          <w:rPr>
            <w:color w:val="0000FF"/>
          </w:rPr>
          <w:t>Кодексом</w:t>
        </w:r>
      </w:hyperlink>
      <w:r>
        <w:t xml:space="preserve"> торгового мореплавания Российской Федерации &lt;10&gt; и </w:t>
      </w:r>
      <w:hyperlink r:id="rId51">
        <w:r>
          <w:rPr>
            <w:color w:val="0000FF"/>
          </w:rPr>
          <w:t>Кодексом</w:t>
        </w:r>
      </w:hyperlink>
      <w:r>
        <w:t xml:space="preserve"> внутреннего водного транспорта Российской Федерации &lt;11&gt;;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&lt;10&gt; </w:t>
      </w:r>
      <w:hyperlink r:id="rId52">
        <w:r>
          <w:rPr>
            <w:color w:val="0000FF"/>
          </w:rPr>
          <w:t>Статьи 5</w:t>
        </w:r>
      </w:hyperlink>
      <w:r>
        <w:t xml:space="preserve">, </w:t>
      </w:r>
      <w:hyperlink r:id="rId53">
        <w:r>
          <w:rPr>
            <w:color w:val="0000FF"/>
          </w:rPr>
          <w:t>22</w:t>
        </w:r>
      </w:hyperlink>
      <w:r>
        <w:t xml:space="preserve"> - </w:t>
      </w:r>
      <w:hyperlink r:id="rId54">
        <w:r>
          <w:rPr>
            <w:color w:val="0000FF"/>
          </w:rPr>
          <w:t>24</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2020, N 29, ст. 4515).</w:t>
      </w:r>
    </w:p>
    <w:p w:rsidR="0051591B" w:rsidRDefault="0051591B">
      <w:pPr>
        <w:pStyle w:val="ConsPlusNormal"/>
        <w:spacing w:before="220"/>
        <w:ind w:firstLine="540"/>
        <w:jc w:val="both"/>
      </w:pPr>
      <w:r>
        <w:t xml:space="preserve">&lt;11&gt; </w:t>
      </w:r>
      <w:hyperlink r:id="rId55">
        <w:r>
          <w:rPr>
            <w:color w:val="0000FF"/>
          </w:rPr>
          <w:t>Статья 35</w:t>
        </w:r>
      </w:hyperlink>
      <w: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rsidR="0051591B" w:rsidRDefault="0051591B">
      <w:pPr>
        <w:pStyle w:val="ConsPlusNormal"/>
        <w:jc w:val="both"/>
      </w:pPr>
    </w:p>
    <w:p w:rsidR="0051591B" w:rsidRDefault="0051591B">
      <w:pPr>
        <w:pStyle w:val="ConsPlusNormal"/>
        <w:ind w:firstLine="540"/>
        <w:jc w:val="both"/>
      </w:pPr>
      <w:r>
        <w:t xml:space="preserve">в) в случае осуществления добычи (вылова) водных биоресурсов с использованием судна длиной, превышающей 12 метров, оригинал или копию документа о соответствии, подтверждающего соответствие судовладельца требованиям Международного </w:t>
      </w:r>
      <w:hyperlink r:id="rId56">
        <w:r>
          <w:rPr>
            <w:color w:val="0000FF"/>
          </w:rPr>
          <w:t>кодекса</w:t>
        </w:r>
      </w:hyperlink>
      <w: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&lt;12&gt; для судна, выданные в порядке, определяемом Минсельхозом России &lt;13&gt;;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&lt;12&gt; </w:t>
      </w:r>
      <w:hyperlink r:id="rId57">
        <w:r>
          <w:rPr>
            <w:color w:val="0000FF"/>
          </w:rPr>
          <w:t>Приказ</w:t>
        </w:r>
      </w:hyperlink>
      <w: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rsidR="0051591B" w:rsidRDefault="0051591B">
      <w:pPr>
        <w:pStyle w:val="ConsPlusNormal"/>
        <w:spacing w:before="220"/>
        <w:ind w:firstLine="540"/>
        <w:jc w:val="both"/>
      </w:pPr>
      <w:r>
        <w:t xml:space="preserve">&lt;13&gt; </w:t>
      </w:r>
      <w:hyperlink r:id="rId58">
        <w:r>
          <w:rPr>
            <w:color w:val="0000FF"/>
          </w:rPr>
          <w:t>Пункт 3</w:t>
        </w:r>
      </w:hyperlink>
      <w:r>
        <w:t xml:space="preserve">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2020, N 15, ст. 2320).</w:t>
      </w:r>
    </w:p>
    <w:p w:rsidR="0051591B" w:rsidRDefault="0051591B">
      <w:pPr>
        <w:pStyle w:val="ConsPlusNormal"/>
        <w:jc w:val="both"/>
      </w:pPr>
    </w:p>
    <w:p w:rsidR="0051591B" w:rsidRDefault="0051591B">
      <w:pPr>
        <w:pStyle w:val="ConsPlusNormal"/>
        <w:ind w:firstLine="540"/>
        <w:jc w:val="both"/>
      </w:pPr>
      <w:r>
        <w:t xml:space="preserve">В случае осуществления добычи (вылова) водных биоресурсов с использованием судна длиной, не превышающей 20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должен обеспечить оснащение указанных судов спасательными и сигнальными средствами в соответствии с </w:t>
      </w:r>
      <w:hyperlink r:id="rId59">
        <w:r>
          <w:rPr>
            <w:color w:val="0000FF"/>
          </w:rPr>
          <w:t>нормами</w:t>
        </w:r>
      </w:hyperlink>
      <w:r>
        <w:t>, предусмотренными приложением N 5 к техническому регламенту Таможенного союза "О безопасности маломерных судов", утвержденному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&lt;14&gt;.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&lt;14&gt; Официальный сайт Комиссии Таможенного союза (</w:t>
      </w:r>
      <w:hyperlink r:id="rId60">
        <w:r>
          <w:rPr>
            <w:color w:val="0000FF"/>
          </w:rPr>
          <w:t>www.tsouz.ru</w:t>
        </w:r>
      </w:hyperlink>
      <w:r>
        <w:t>), 18 июня 2012 г.</w:t>
      </w:r>
    </w:p>
    <w:p w:rsidR="0051591B" w:rsidRDefault="0051591B">
      <w:pPr>
        <w:pStyle w:val="ConsPlusNormal"/>
        <w:jc w:val="both"/>
      </w:pPr>
    </w:p>
    <w:p w:rsidR="0051591B" w:rsidRDefault="0051591B">
      <w:pPr>
        <w:pStyle w:val="ConsPlusNormal"/>
        <w:ind w:firstLine="540"/>
        <w:jc w:val="both"/>
      </w:pPr>
      <w:r>
        <w:t>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rsidR="0051591B" w:rsidRDefault="0051591B">
      <w:pPr>
        <w:pStyle w:val="ConsPlusNormal"/>
        <w:spacing w:before="220"/>
        <w:ind w:firstLine="540"/>
        <w:jc w:val="both"/>
      </w:pPr>
      <w:r>
        <w:lastRenderedPageBreak/>
        <w:t xml:space="preserve">а) обеспечивать ежедневную передачу ССД о рыбопромысловой деятельности, сформированных на основе документированных данных рыболовного и судового журналов, в отраслевую систему мониторинга в соответствии с </w:t>
      </w:r>
      <w:hyperlink r:id="rId61">
        <w:r>
          <w:rPr>
            <w:color w:val="0000FF"/>
          </w:rPr>
          <w:t>Положением</w:t>
        </w:r>
      </w:hyperlink>
      <w: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Российской Федерации от 24 декабря 2008 г. N 994 (Собрание законодательства Российской Федерации, 2009, N 2, ст. 208; 2021, N 34, ст. 6215), одним из следующих способов:</w:t>
      </w:r>
    </w:p>
    <w:p w:rsidR="0051591B" w:rsidRDefault="0051591B">
      <w:pPr>
        <w:pStyle w:val="ConsPlusNormal"/>
        <w:jc w:val="both"/>
      </w:pPr>
      <w:r>
        <w:t xml:space="preserve">(в ред. </w:t>
      </w:r>
      <w:hyperlink r:id="rId62">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rsidR="0051591B" w:rsidRDefault="0051591B">
      <w:pPr>
        <w:pStyle w:val="ConsPlusNormal"/>
        <w:spacing w:before="220"/>
        <w:ind w:firstLine="540"/>
        <w:jc w:val="both"/>
      </w:pPr>
      <w:r>
        <w:t>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 года с даты подачи донесения.</w:t>
      </w:r>
    </w:p>
    <w:p w:rsidR="0051591B" w:rsidRDefault="0051591B">
      <w:pPr>
        <w:pStyle w:val="ConsPlusNormal"/>
        <w:spacing w:before="220"/>
        <w:ind w:firstLine="540"/>
        <w:jc w:val="both"/>
      </w:pPr>
      <w:r>
        <w:t>Сведения, включаемые в ССД, должны соответствовать судовому и рыболовному журналам;</w:t>
      </w:r>
    </w:p>
    <w:p w:rsidR="0051591B" w:rsidRDefault="0051591B">
      <w:pPr>
        <w:pStyle w:val="ConsPlusNormal"/>
        <w:jc w:val="both"/>
      </w:pPr>
      <w:r>
        <w:t xml:space="preserve">(в ред. </w:t>
      </w:r>
      <w:hyperlink r:id="rId63">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б) подавать сведения, включаемые в ССД, о весовом (размерном) соотношении видов в улове водных биоресурсов, суммарно добытых (выловленных) за весь период рейса (выхода в море), незамедлительно после указания данных сведений в рыболовном журнале и других отчетных документах в местах доставки и выгрузки, указанных в </w:t>
      </w:r>
      <w:hyperlink w:anchor="P91">
        <w:r>
          <w:rPr>
            <w:color w:val="0000FF"/>
          </w:rPr>
          <w:t>пункте 10</w:t>
        </w:r>
      </w:hyperlink>
      <w:r>
        <w:t xml:space="preserve"> Правил рыболовства, при осуществлении рыболовства с учетом уловов в местах доставки и выгрузки;</w:t>
      </w:r>
    </w:p>
    <w:p w:rsidR="0051591B" w:rsidRDefault="0051591B">
      <w:pPr>
        <w:pStyle w:val="ConsPlusNormal"/>
        <w:jc w:val="both"/>
      </w:pPr>
      <w:r>
        <w:t xml:space="preserve">(в ред. </w:t>
      </w:r>
      <w:hyperlink r:id="rId64">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в)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51591B" w:rsidRDefault="0051591B">
      <w:pPr>
        <w:pStyle w:val="ConsPlusNormal"/>
        <w:spacing w:before="220"/>
        <w:ind w:firstLine="540"/>
        <w:jc w:val="both"/>
      </w:pPr>
      <w:r>
        <w:t>17.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указанное (указанные) в разрешении на добычу (вылов) водных биоресурсов, в случае утери в водных объектах рыбохозяйственного значения орудий добычи (вылова) обеспечивает (обеспечивают) необходимые меры для розыска утерянных орудий добычи (вылова), информирует (информируют) соответствующий территориальный орган Росрыболовства по окончании рейса (выхода в море) о случаях утери орудий добычи (вылова), мерах, принятых для розыска утерянных орудий добычи (вылова), с указанием места (координат), даты и времени постановки и утери орудий добычи (вылова).</w:t>
      </w:r>
    </w:p>
    <w:p w:rsidR="0051591B" w:rsidRDefault="0051591B">
      <w:pPr>
        <w:pStyle w:val="ConsPlusNormal"/>
        <w:jc w:val="both"/>
      </w:pPr>
      <w:r>
        <w:t xml:space="preserve">(п. 17 в ред. </w:t>
      </w:r>
      <w:hyperlink r:id="rId65">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bookmarkStart w:id="12" w:name="P209"/>
      <w:bookmarkEnd w:id="12"/>
      <w:r>
        <w:t>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w:t>
      </w:r>
    </w:p>
    <w:p w:rsidR="0051591B" w:rsidRDefault="0051591B">
      <w:pPr>
        <w:pStyle w:val="ConsPlusNormal"/>
        <w:spacing w:before="220"/>
        <w:ind w:firstLine="540"/>
        <w:jc w:val="both"/>
      </w:pPr>
      <w:r>
        <w:lastRenderedPageBreak/>
        <w:t>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осуществляются капитаном судна или судоводителем маломерного судна (в случае отсутствия на таком маломерном судне должности капитана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p w:rsidR="0051591B" w:rsidRDefault="0051591B">
      <w:pPr>
        <w:pStyle w:val="ConsPlusNormal"/>
        <w:spacing w:before="220"/>
        <w:ind w:firstLine="540"/>
        <w:jc w:val="both"/>
      </w:pPr>
      <w:bookmarkStart w:id="13" w:name="P211"/>
      <w:bookmarkEnd w:id="13"/>
      <w:r>
        <w:t>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w:t>
      </w:r>
    </w:p>
    <w:p w:rsidR="0051591B" w:rsidRDefault="0051591B">
      <w:pPr>
        <w:pStyle w:val="ConsPlusNormal"/>
        <w:spacing w:before="220"/>
        <w:ind w:firstLine="540"/>
        <w:jc w:val="both"/>
      </w:pPr>
      <w:r>
        <w:t>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 рыболовство, при осуществлении добычи (вылова):</w:t>
      </w:r>
    </w:p>
    <w:p w:rsidR="0051591B" w:rsidRDefault="0051591B">
      <w:pPr>
        <w:pStyle w:val="ConsPlusNormal"/>
        <w:spacing w:before="220"/>
        <w:ind w:firstLine="540"/>
        <w:jc w:val="both"/>
      </w:pPr>
      <w:r>
        <w:t xml:space="preserve">а) анадромных видов рыб, добыча (вылов) которых осуществляется в соответствии со </w:t>
      </w:r>
      <w:hyperlink r:id="rId66">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 использованием ставных и закидных неводов, ставных сетей, сачков;</w:t>
      </w:r>
    </w:p>
    <w:p w:rsidR="0051591B" w:rsidRDefault="0051591B">
      <w:pPr>
        <w:pStyle w:val="ConsPlusNormal"/>
        <w:spacing w:before="220"/>
        <w:ind w:firstLine="540"/>
        <w:jc w:val="both"/>
      </w:pPr>
      <w:r>
        <w:t>б) мойвы с использованием ставных и закидных неводов, сачков;</w:t>
      </w:r>
    </w:p>
    <w:p w:rsidR="0051591B" w:rsidRDefault="0051591B">
      <w:pPr>
        <w:pStyle w:val="ConsPlusNormal"/>
        <w:spacing w:before="220"/>
        <w:ind w:firstLine="540"/>
        <w:jc w:val="both"/>
      </w:pPr>
      <w:r>
        <w:t>в) наваги с использованием близнецовых тралов и сетных стационарных орудий добычи (вылова) с закрытой сверху ловушкой или ловушками и с одним или несколькими направляющими устройствами (крыльями) (далее - вентери);</w:t>
      </w:r>
    </w:p>
    <w:p w:rsidR="0051591B" w:rsidRDefault="0051591B">
      <w:pPr>
        <w:pStyle w:val="ConsPlusNormal"/>
        <w:spacing w:before="220"/>
        <w:ind w:firstLine="540"/>
        <w:jc w:val="both"/>
      </w:pPr>
      <w:r>
        <w:t>г) корюшки малоротой, корюшки малоротой морской, сельди тихоокеанской, красноперок-угаев дальневосточных с использованием ставных и закидных неводов;</w:t>
      </w:r>
    </w:p>
    <w:p w:rsidR="0051591B" w:rsidRDefault="0051591B">
      <w:pPr>
        <w:pStyle w:val="ConsPlusNormal"/>
        <w:spacing w:before="220"/>
        <w:ind w:firstLine="540"/>
        <w:jc w:val="both"/>
      </w:pPr>
      <w:r>
        <w:t>д) водных биоресурсов в бассейне озера Ханка с использованием ставных сетей и вентерей.</w:t>
      </w:r>
    </w:p>
    <w:p w:rsidR="0051591B" w:rsidRDefault="0051591B">
      <w:pPr>
        <w:pStyle w:val="ConsPlusNormal"/>
        <w:spacing w:before="220"/>
        <w:ind w:firstLine="540"/>
        <w:jc w:val="both"/>
      </w:pPr>
      <w:r>
        <w:t>22. При осуществлении промышленного и (или) прибрежного рыболовства запрещается:</w:t>
      </w:r>
    </w:p>
    <w:p w:rsidR="0051591B" w:rsidRDefault="0051591B">
      <w:pPr>
        <w:pStyle w:val="ConsPlusNormal"/>
        <w:spacing w:before="220"/>
        <w:ind w:firstLine="540"/>
        <w:jc w:val="both"/>
      </w:pPr>
      <w:r>
        <w:t>22.1. осуществлять добычу (вылов) водных биоресурсов:</w:t>
      </w:r>
    </w:p>
    <w:p w:rsidR="0051591B" w:rsidRDefault="0051591B">
      <w:pPr>
        <w:pStyle w:val="ConsPlusNormal"/>
        <w:spacing w:before="220"/>
        <w:ind w:firstLine="540"/>
        <w:jc w:val="both"/>
      </w:pPr>
      <w:r>
        <w:t>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Федерации;</w:t>
      </w:r>
    </w:p>
    <w:p w:rsidR="0051591B" w:rsidRDefault="0051591B">
      <w:pPr>
        <w:pStyle w:val="ConsPlusNormal"/>
        <w:spacing w:before="220"/>
        <w:ind w:firstLine="540"/>
        <w:jc w:val="both"/>
      </w:pPr>
      <w:r>
        <w:t>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rsidR="0051591B" w:rsidRDefault="0051591B">
      <w:pPr>
        <w:pStyle w:val="ConsPlusNormal"/>
        <w:spacing w:before="220"/>
        <w:ind w:firstLine="540"/>
        <w:jc w:val="both"/>
      </w:pPr>
      <w:r>
        <w:t>в) 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rsidR="0051591B" w:rsidRDefault="0051591B">
      <w:pPr>
        <w:pStyle w:val="ConsPlusNormal"/>
        <w:spacing w:before="220"/>
        <w:ind w:firstLine="540"/>
        <w:jc w:val="both"/>
      </w:pPr>
      <w:r>
        <w:t>г) с судов и плавучих средств, не зарегистрированных в установленном законодательством порядке (за исключением судов и плавучих средств, не подлежащих государственной регистрации) &lt;15&gt;;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&lt;15&gt; </w:t>
      </w:r>
      <w:hyperlink r:id="rId67">
        <w:r>
          <w:rPr>
            <w:color w:val="0000FF"/>
          </w:rPr>
          <w:t>Статья 33</w:t>
        </w:r>
      </w:hyperlink>
      <w:r>
        <w:t xml:space="preserve"> Кодекса торгового мореплавания Российской Федерации (Собрание законодательства Российской Федерации, 1999, N 18, ст. 2207; 2018, N 32, ст. 5089).</w:t>
      </w:r>
    </w:p>
    <w:p w:rsidR="0051591B" w:rsidRDefault="0051591B">
      <w:pPr>
        <w:pStyle w:val="ConsPlusNormal"/>
        <w:jc w:val="both"/>
      </w:pPr>
    </w:p>
    <w:p w:rsidR="0051591B" w:rsidRDefault="0051591B">
      <w:pPr>
        <w:pStyle w:val="ConsPlusNormal"/>
        <w:ind w:firstLine="540"/>
        <w:jc w:val="both"/>
      </w:pPr>
      <w:r>
        <w:lastRenderedPageBreak/>
        <w:t>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rsidR="0051591B" w:rsidRDefault="0051591B">
      <w:pPr>
        <w:pStyle w:val="ConsPlusNormal"/>
        <w:spacing w:before="220"/>
        <w:ind w:firstLine="540"/>
        <w:jc w:val="both"/>
      </w:pPr>
      <w:r>
        <w:t>е) в запретные сроки и в закрытых для добычи (вылова) районах (местах) добычи (вылова) водных биоресурсов, установленных Правилами рыболовства;</w:t>
      </w:r>
    </w:p>
    <w:p w:rsidR="0051591B" w:rsidRDefault="0051591B">
      <w:pPr>
        <w:pStyle w:val="ConsPlusNormal"/>
        <w:spacing w:before="220"/>
        <w:ind w:firstLine="540"/>
        <w:jc w:val="both"/>
      </w:pPr>
      <w:r>
        <w:t>ж) с применением орудий добычи (вылова), не указанных в разрешении на добычу (вылов) водных биоресурсов;</w:t>
      </w:r>
    </w:p>
    <w:p w:rsidR="0051591B" w:rsidRDefault="0051591B">
      <w:pPr>
        <w:pStyle w:val="ConsPlusNormal"/>
        <w:spacing w:before="220"/>
        <w:ind w:firstLine="540"/>
        <w:jc w:val="both"/>
      </w:pPr>
      <w:r>
        <w:t>з) с применением следующих способов добычи (вылова):</w:t>
      </w:r>
    </w:p>
    <w:p w:rsidR="0051591B" w:rsidRDefault="0051591B">
      <w:pPr>
        <w:pStyle w:val="ConsPlusNormal"/>
        <w:spacing w:before="220"/>
        <w:ind w:firstLine="540"/>
        <w:jc w:val="both"/>
      </w:pPr>
      <w:r>
        <w:t>путем протягивания в воде багра или крюка без приманок и наживок для зацепа рыбы (далее - багрение);</w:t>
      </w:r>
    </w:p>
    <w:p w:rsidR="0051591B" w:rsidRDefault="0051591B">
      <w:pPr>
        <w:pStyle w:val="ConsPlusNormal"/>
        <w:spacing w:before="220"/>
        <w:ind w:firstLine="540"/>
        <w:jc w:val="both"/>
      </w:pPr>
      <w: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51591B" w:rsidRDefault="0051591B">
      <w:pPr>
        <w:pStyle w:val="ConsPlusNormal"/>
        <w:spacing w:before="220"/>
        <w:ind w:firstLine="540"/>
        <w:jc w:val="both"/>
      </w:pPr>
      <w: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51591B" w:rsidRDefault="0051591B">
      <w:pPr>
        <w:pStyle w:val="ConsPlusNormal"/>
        <w:spacing w:before="220"/>
        <w:ind w:firstLine="540"/>
        <w:jc w:val="both"/>
      </w:pPr>
      <w:r>
        <w:t>и) на зимовальных ямах (во внутренних водных объектах);</w:t>
      </w:r>
    </w:p>
    <w:p w:rsidR="0051591B" w:rsidRDefault="0051591B">
      <w:pPr>
        <w:pStyle w:val="ConsPlusNormal"/>
        <w:spacing w:before="220"/>
        <w:ind w:firstLine="540"/>
        <w:jc w:val="both"/>
      </w:pPr>
      <w:r>
        <w:t>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от любой их точки, у сбросных коллекторов в радиусе менее 500 м от любой их точки (во внутренних водных объектах);</w:t>
      </w:r>
    </w:p>
    <w:p w:rsidR="0051591B" w:rsidRDefault="0051591B">
      <w:pPr>
        <w:pStyle w:val="ConsPlusNormal"/>
        <w:spacing w:before="220"/>
        <w:ind w:firstLine="540"/>
        <w:jc w:val="both"/>
      </w:pPr>
      <w:r>
        <w:t>л) на судах рыбопромыслового флота в течение одного рейса (выхода в море) при осуществлении рыболовства с учетом уловов в местах доставки и выгрузки:</w:t>
      </w:r>
    </w:p>
    <w:p w:rsidR="0051591B" w:rsidRDefault="0051591B">
      <w:pPr>
        <w:pStyle w:val="ConsPlusNormal"/>
        <w:spacing w:before="220"/>
        <w:ind w:firstLine="540"/>
        <w:jc w:val="both"/>
      </w:pPr>
      <w:r>
        <w:t>в двух и более рыбопромысловых зонах (подзонах);</w:t>
      </w:r>
    </w:p>
    <w:p w:rsidR="0051591B" w:rsidRDefault="0051591B">
      <w:pPr>
        <w:pStyle w:val="ConsPlusNormal"/>
        <w:spacing w:before="220"/>
        <w:ind w:firstLine="540"/>
        <w:jc w:val="both"/>
      </w:pPr>
      <w:r>
        <w:t>двумя и более юридическими лицами или индивидуальными предпринимателями, имеющими право на добычу (вылов) водных биоресурсов.</w:t>
      </w:r>
    </w:p>
    <w:p w:rsidR="0051591B" w:rsidRDefault="0051591B">
      <w:pPr>
        <w:pStyle w:val="ConsPlusNormal"/>
        <w:spacing w:before="220"/>
        <w:ind w:firstLine="540"/>
        <w:jc w:val="both"/>
      </w:pPr>
      <w:r>
        <w:t>22.2. Принимать (сдавать) уловы водных биоресурсов (либо рыбную продукцию из них) одного вида под названием другого вида.</w:t>
      </w:r>
    </w:p>
    <w:p w:rsidR="0051591B" w:rsidRDefault="0051591B">
      <w:pPr>
        <w:pStyle w:val="ConsPlusNormal"/>
        <w:spacing w:before="220"/>
        <w:ind w:firstLine="540"/>
        <w:jc w:val="both"/>
      </w:pPr>
      <w:r>
        <w:t>22.3. Принимать (сдавать) уловы водных биоресурсов без их прямого взвешивания на оборудовании для взвешивания уловов водных биоресурсов или без определения количества улова водных биоресурсов любым из следующих способов:</w:t>
      </w:r>
    </w:p>
    <w:p w:rsidR="0051591B" w:rsidRDefault="0051591B">
      <w:pPr>
        <w:pStyle w:val="ConsPlusNormal"/>
        <w:spacing w:before="220"/>
        <w:ind w:firstLine="540"/>
        <w:jc w:val="both"/>
      </w:pPr>
      <w:r>
        <w:t>а) объемно-весовым методом;</w:t>
      </w:r>
    </w:p>
    <w:p w:rsidR="0051591B" w:rsidRDefault="0051591B">
      <w:pPr>
        <w:pStyle w:val="ConsPlusNormal"/>
        <w:spacing w:before="220"/>
        <w:ind w:firstLine="540"/>
        <w:jc w:val="both"/>
      </w:pPr>
      <w:r>
        <w:t>б) методом поштучного пересчета с последующим пересчетом на средний вес водных биоресурсов;</w:t>
      </w:r>
    </w:p>
    <w:p w:rsidR="0051591B" w:rsidRDefault="0051591B">
      <w:pPr>
        <w:pStyle w:val="ConsPlusNormal"/>
        <w:spacing w:before="220"/>
        <w:ind w:firstLine="540"/>
        <w:jc w:val="both"/>
      </w:pPr>
      <w:r>
        <w:t>в) выборочным методом.</w:t>
      </w:r>
    </w:p>
    <w:p w:rsidR="0051591B" w:rsidRDefault="0051591B">
      <w:pPr>
        <w:pStyle w:val="ConsPlusNormal"/>
        <w:spacing w:before="220"/>
        <w:ind w:firstLine="540"/>
        <w:jc w:val="both"/>
      </w:pPr>
      <w:bookmarkStart w:id="14" w:name="P244"/>
      <w:bookmarkEnd w:id="14"/>
      <w:r>
        <w:t xml:space="preserve">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w:t>
      </w:r>
      <w:r>
        <w:lastRenderedPageBreak/>
        <w:t>(вылова),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w:t>
      </w:r>
    </w:p>
    <w:p w:rsidR="0051591B" w:rsidRDefault="0051591B">
      <w:pPr>
        <w:pStyle w:val="ConsPlusNormal"/>
        <w:spacing w:before="220"/>
        <w:ind w:firstLine="540"/>
        <w:jc w:val="both"/>
      </w:pPr>
      <w:r>
        <w:t xml:space="preserve">а) отклонение от заявленного капитаном судна веса улова каждого вида водных биоресурсов, разрешенных приловов водных биоресурсов и (или) рыбной продукции (за исключением морского ежа серого, анадары, мерценарии Стимпсона и спизулы), находящихся на борту судна, в пределах 5% в ту или иную сторону, с последующим внесением корректировки в рыболовный журнал и таможенную декларацию в срок не позднее двенадцати часов после окончания выгрузки и (или) перегрузки улова водных биоресурсов и (или) рыбной продукции, произведенной из такого улова водных биоресурсов, с судна с уведомлением соответствующих контролирующих органов, за исключением случаев осуществления рыболовства с учетом уловов в местах доставки и выгрузки, а также осуществления рыболовства, указанного в </w:t>
      </w:r>
      <w:hyperlink w:anchor="P144">
        <w:r>
          <w:rPr>
            <w:color w:val="0000FF"/>
          </w:rPr>
          <w:t>абзаце пятом подпункта "а" подпункта 13.6 пункта 13</w:t>
        </w:r>
      </w:hyperlink>
      <w:r>
        <w:t xml:space="preserve"> Правил рыболовства;</w:t>
      </w:r>
    </w:p>
    <w:p w:rsidR="0051591B" w:rsidRDefault="0051591B">
      <w:pPr>
        <w:pStyle w:val="ConsPlusNormal"/>
        <w:jc w:val="both"/>
      </w:pPr>
      <w:r>
        <w:t xml:space="preserve">(пп. "а" в ред. </w:t>
      </w:r>
      <w:hyperlink r:id="rId6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б) при выгрузке морского ежа серого, анадары, мерценарии Стимпсона и спизулы, транспортируемых в живом виде, максимальная потеря веса от веса водных биоресурсов, загруженных на борт судна, не более:</w:t>
      </w:r>
    </w:p>
    <w:p w:rsidR="0051591B" w:rsidRDefault="0051591B">
      <w:pPr>
        <w:pStyle w:val="ConsPlusNormal"/>
        <w:spacing w:before="220"/>
        <w:ind w:firstLine="540"/>
        <w:jc w:val="both"/>
      </w:pPr>
      <w:r>
        <w:t>10% для морского ежа серого;</w:t>
      </w:r>
    </w:p>
    <w:p w:rsidR="0051591B" w:rsidRDefault="0051591B">
      <w:pPr>
        <w:pStyle w:val="ConsPlusNormal"/>
        <w:spacing w:before="220"/>
        <w:ind w:firstLine="540"/>
        <w:jc w:val="both"/>
      </w:pPr>
      <w:r>
        <w:t>20% для анадары;</w:t>
      </w:r>
    </w:p>
    <w:p w:rsidR="0051591B" w:rsidRDefault="0051591B">
      <w:pPr>
        <w:pStyle w:val="ConsPlusNormal"/>
        <w:spacing w:before="220"/>
        <w:ind w:firstLine="540"/>
        <w:jc w:val="both"/>
      </w:pPr>
      <w:r>
        <w:t>15% для мерценарии Стимпсона;</w:t>
      </w:r>
    </w:p>
    <w:p w:rsidR="0051591B" w:rsidRDefault="0051591B">
      <w:pPr>
        <w:pStyle w:val="ConsPlusNormal"/>
        <w:spacing w:before="220"/>
        <w:ind w:firstLine="540"/>
        <w:jc w:val="both"/>
      </w:pPr>
      <w:r>
        <w:t>15% для спизулы;</w:t>
      </w:r>
    </w:p>
    <w:p w:rsidR="0051591B" w:rsidRDefault="0051591B">
      <w:pPr>
        <w:pStyle w:val="ConsPlusNormal"/>
        <w:spacing w:before="220"/>
        <w:ind w:firstLine="540"/>
        <w:jc w:val="both"/>
      </w:pPr>
      <w:r>
        <w:t>в) корректировка весового (размерного) соотношения видов в улове водных биоресурсов на величину не более 5% от общего веса улова водных биоресурсов (без изменения общего веса улова водных биоресурсов) в течение двух суток после выгрузки уловов водных биоресурсов при осуществлении рыболовства с учетом уловов в местах доставки и выгрузки (с внесением соответствующих изменений в рыболовный журнал, ССД и приемо-сдаточную документацию);</w:t>
      </w:r>
    </w:p>
    <w:p w:rsidR="0051591B" w:rsidRDefault="0051591B">
      <w:pPr>
        <w:pStyle w:val="ConsPlusNormal"/>
        <w:jc w:val="both"/>
      </w:pPr>
      <w:r>
        <w:t xml:space="preserve">(в ред. </w:t>
      </w:r>
      <w:hyperlink r:id="rId69">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г) отклонение от предварительно заявленного общего веса улова анадромных видов рыб, добыча (вылов) которых регулируется </w:t>
      </w:r>
      <w:hyperlink r:id="rId70">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пределах 5% в ту или иную сторону.</w:t>
      </w:r>
    </w:p>
    <w:p w:rsidR="0051591B" w:rsidRDefault="0051591B">
      <w:pPr>
        <w:pStyle w:val="ConsPlusNormal"/>
        <w:spacing w:before="220"/>
        <w:ind w:firstLine="540"/>
        <w:jc w:val="both"/>
      </w:pPr>
      <w:r>
        <w:t xml:space="preserve">22.5. Иметь на борту судов и плавучих средств, на рыболовных участках, а также в местах производства рыбной продукции (за исключением случаев, предусмотренных в </w:t>
      </w:r>
      <w:hyperlink w:anchor="P244">
        <w:r>
          <w:rPr>
            <w:color w:val="0000FF"/>
          </w:rPr>
          <w:t>подпункте 22.4 пункта 22</w:t>
        </w:r>
      </w:hyperlink>
      <w:r>
        <w:t xml:space="preserve"> Правил рыболовства) водные биоресурсы (в том числе их фрагменты (части) и (или) рыбную продукцию из уловов водных биоресурсов), не учтенные в рыболовном журнале (за исключением случая, если его заполнение предусмотрено в местах доставки и выгрузки, указанных в </w:t>
      </w:r>
      <w:hyperlink w:anchor="P91">
        <w:r>
          <w:rPr>
            <w:color w:val="0000FF"/>
          </w:rPr>
          <w:t>пункте 10</w:t>
        </w:r>
      </w:hyperlink>
      <w:r>
        <w:t xml:space="preserve"> Правил рыболовства, при осуществлении рыболовства с учетом уловов в местах доставки и выгрузки, а также случая, указанного в </w:t>
      </w:r>
      <w:hyperlink w:anchor="P144">
        <w:r>
          <w:rPr>
            <w:color w:val="0000FF"/>
          </w:rPr>
          <w:t>абзаце пятом подпункта "а" подпункта 13.6 пункта 13</w:t>
        </w:r>
      </w:hyperlink>
      <w:r>
        <w:t xml:space="preserve"> Правил рыболовства), приемо-сдаточных документах.</w:t>
      </w:r>
    </w:p>
    <w:p w:rsidR="0051591B" w:rsidRDefault="0051591B">
      <w:pPr>
        <w:pStyle w:val="ConsPlusNormal"/>
        <w:jc w:val="both"/>
      </w:pPr>
      <w:r>
        <w:t xml:space="preserve">(пп. 22.5 в ред. </w:t>
      </w:r>
      <w:hyperlink r:id="rId71">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22.6. Иметь на борту судов и плавучих средств, на рыболовных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w:t>
      </w:r>
    </w:p>
    <w:p w:rsidR="0051591B" w:rsidRDefault="0051591B">
      <w:pPr>
        <w:pStyle w:val="ConsPlusNormal"/>
        <w:spacing w:before="220"/>
        <w:ind w:firstLine="540"/>
        <w:jc w:val="both"/>
      </w:pPr>
      <w:r>
        <w:lastRenderedPageBreak/>
        <w:t xml:space="preserve">нахождение уловов водных биоресурсов, добытых (выловленных) до 23 часов 59 минут последнего дня разрешенного срока добычи (вылова) в данном районе добычи (вылова), в бункерах судов, что должно быть отражено в ССД, рыболовном журнале (за исключением случаев, если его заполнение предусмотрено в местах доставки и выгрузки, указанных в </w:t>
      </w:r>
      <w:hyperlink w:anchor="P91">
        <w:r>
          <w:rPr>
            <w:color w:val="0000FF"/>
          </w:rPr>
          <w:t>пункте 10</w:t>
        </w:r>
      </w:hyperlink>
      <w:r>
        <w:t xml:space="preserve"> Правил рыболовства, при осуществлении рыболовства с учетом уловов в местах доставки и выгрузки) и в случае производства рыбной продукции из уловов водных биоресурсов - в рыболовном журнале;</w:t>
      </w:r>
    </w:p>
    <w:p w:rsidR="0051591B" w:rsidRDefault="0051591B">
      <w:pPr>
        <w:pStyle w:val="ConsPlusNormal"/>
        <w:jc w:val="both"/>
      </w:pPr>
      <w:r>
        <w:t xml:space="preserve">(в ред. </w:t>
      </w:r>
      <w:hyperlink r:id="rId72">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нахождение на борту судна или плавучего средства уловов водных биоресурсов или их фрагментов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51591B" w:rsidRDefault="0051591B">
      <w:pPr>
        <w:pStyle w:val="ConsPlusNormal"/>
        <w:spacing w:before="220"/>
        <w:ind w:firstLine="540"/>
        <w:jc w:val="both"/>
      </w:pPr>
      <w:r>
        <w:t>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51591B" w:rsidRDefault="0051591B">
      <w:pPr>
        <w:pStyle w:val="ConsPlusNormal"/>
        <w:spacing w:before="220"/>
        <w:ind w:firstLine="540"/>
        <w:jc w:val="both"/>
      </w:pPr>
      <w:r>
        <w:t>22.8. Выбрасывать добытые (выловленные) водные биоресурсы, разрешенные для добычи (вылова), при этом измельченные отходы переработки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гражданам на основании договора водопользования, в зонах санитарной охраны водных объектов, в портовых акваториях и на рейдах судов.</w:t>
      </w:r>
    </w:p>
    <w:p w:rsidR="0051591B" w:rsidRDefault="0051591B">
      <w:pPr>
        <w:pStyle w:val="ConsPlusNormal"/>
        <w:spacing w:before="220"/>
        <w:ind w:firstLine="540"/>
        <w:jc w:val="both"/>
      </w:pPr>
      <w:r>
        <w:t>22.9. Снимать ставные орудия добычи (вылова) с отложенной на них икрой сельди тихоокеанской до выклева личинок.</w:t>
      </w:r>
    </w:p>
    <w:p w:rsidR="0051591B" w:rsidRDefault="0051591B">
      <w:pPr>
        <w:pStyle w:val="ConsPlusNormal"/>
        <w:spacing w:before="220"/>
        <w:ind w:firstLine="540"/>
        <w:jc w:val="both"/>
      </w:pPr>
      <w:r>
        <w:t>22.10. Допускать превышение нормы выхода икры-сырца минтая при всех видах производства рыбной продукции во всех районах добычи (вылова).</w:t>
      </w:r>
    </w:p>
    <w:p w:rsidR="0051591B" w:rsidRDefault="0051591B">
      <w:pPr>
        <w:pStyle w:val="ConsPlusNormal"/>
        <w:spacing w:before="220"/>
        <w:ind w:firstLine="540"/>
        <w:jc w:val="both"/>
      </w:pPr>
      <w:r>
        <w:t>В Западно-Камчатской, Камчатско-Курильской и Северо-Охотоморской подзонах выход икры-сырца минтая к массе рыбы-сырца, поступившей на разделку, за полный календарный месяц не должен превышать: в ноябре - 1,0%, в декабре - 2,0%, в январе - 2,7%, в феврале - 4,0%, в марте - 5,0%, в апреле - 7,0%.</w:t>
      </w:r>
    </w:p>
    <w:p w:rsidR="0051591B" w:rsidRDefault="0051591B">
      <w:pPr>
        <w:pStyle w:val="ConsPlusNormal"/>
        <w:spacing w:before="220"/>
        <w:ind w:firstLine="540"/>
        <w:jc w:val="both"/>
      </w:pPr>
      <w:r>
        <w:t>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в среднем за весь период добычи (вылова) выход икры-сырца должен составлять не более 4,5% к массе рыбы-сырца, поступившей на разделку.</w:t>
      </w:r>
    </w:p>
    <w:p w:rsidR="0051591B" w:rsidRDefault="0051591B">
      <w:pPr>
        <w:pStyle w:val="ConsPlusNormal"/>
        <w:spacing w:before="220"/>
        <w:ind w:firstLine="540"/>
        <w:jc w:val="both"/>
      </w:pPr>
      <w:r>
        <w:t>В случае если актом Минсельхоза России утверждается общий допустимый улов &lt;16&gt;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период промысла, указанный в разрешении на добычу (вылов) минтая.</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lastRenderedPageBreak/>
        <w:t xml:space="preserve">&lt;16&gt; </w:t>
      </w:r>
      <w:hyperlink r:id="rId73">
        <w:r>
          <w:rPr>
            <w:color w:val="0000FF"/>
          </w:rPr>
          <w:t>Подпункт 5.5.32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w:t>
      </w:r>
    </w:p>
    <w:p w:rsidR="0051591B" w:rsidRDefault="0051591B">
      <w:pPr>
        <w:pStyle w:val="ConsPlusNormal"/>
        <w:jc w:val="both"/>
      </w:pPr>
    </w:p>
    <w:p w:rsidR="0051591B" w:rsidRDefault="0051591B">
      <w:pPr>
        <w:pStyle w:val="ConsPlusNormal"/>
        <w:ind w:firstLine="540"/>
        <w:jc w:val="both"/>
      </w:pPr>
      <w:r>
        <w:t>Допускается отклонение фактического выхода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w:t>
      </w:r>
    </w:p>
    <w:p w:rsidR="0051591B" w:rsidRDefault="0051591B">
      <w:pPr>
        <w:pStyle w:val="ConsPlusNormal"/>
        <w:spacing w:before="220"/>
        <w:ind w:firstLine="540"/>
        <w:jc w:val="both"/>
      </w:pPr>
      <w:r>
        <w:t>22.11. Применять орудия добычи (вылова), не соответствующие требованиям, установленным Правилами рыболовства.</w:t>
      </w:r>
    </w:p>
    <w:p w:rsidR="0051591B" w:rsidRDefault="0051591B">
      <w:pPr>
        <w:pStyle w:val="ConsPlusNormal"/>
        <w:spacing w:before="220"/>
        <w:ind w:firstLine="540"/>
        <w:jc w:val="both"/>
      </w:pPr>
      <w:r>
        <w:t>22.12. Допускать загрязнение водных объектов и ухудшение естественных условий обитания водных биоресурсов.</w:t>
      </w:r>
    </w:p>
    <w:p w:rsidR="0051591B" w:rsidRDefault="0051591B">
      <w:pPr>
        <w:pStyle w:val="ConsPlusNormal"/>
        <w:spacing w:before="220"/>
        <w:ind w:firstLine="540"/>
        <w:jc w:val="both"/>
      </w:pPr>
      <w:r>
        <w:t>22.13. Осуществлять перегрузку уловов водных биоресурсов с добывающих судов рыбопромыслового флота на иные суда:</w:t>
      </w:r>
    </w:p>
    <w:p w:rsidR="0051591B" w:rsidRDefault="0051591B">
      <w:pPr>
        <w:pStyle w:val="ConsPlusNormal"/>
        <w:spacing w:before="220"/>
        <w:ind w:firstLine="540"/>
        <w:jc w:val="both"/>
      </w:pPr>
      <w:r>
        <w:t>а) при осуществлении прибрежного рыболовства;</w:t>
      </w:r>
    </w:p>
    <w:p w:rsidR="0051591B" w:rsidRDefault="0051591B">
      <w:pPr>
        <w:pStyle w:val="ConsPlusNormal"/>
        <w:spacing w:before="220"/>
        <w:ind w:firstLine="540"/>
        <w:jc w:val="both"/>
      </w:pPr>
      <w:r>
        <w:t xml:space="preserve">б) при осуществлении рыболовства с учетом уловов в местах доставки и выгрузки (за исключением случаев, указанных в </w:t>
      </w:r>
      <w:hyperlink w:anchor="P156">
        <w:r>
          <w:rPr>
            <w:color w:val="0000FF"/>
          </w:rPr>
          <w:t>абзацах шестом</w:t>
        </w:r>
      </w:hyperlink>
      <w:r>
        <w:t xml:space="preserve"> - </w:t>
      </w:r>
      <w:hyperlink w:anchor="P162">
        <w:r>
          <w:rPr>
            <w:color w:val="0000FF"/>
          </w:rPr>
          <w:t>девятом подпункта "б" подпункта 13.6 пункта 13</w:t>
        </w:r>
      </w:hyperlink>
      <w:r>
        <w:t xml:space="preserve"> Правил рыболовства).</w:t>
      </w:r>
    </w:p>
    <w:p w:rsidR="0051591B" w:rsidRDefault="0051591B">
      <w:pPr>
        <w:pStyle w:val="ConsPlusNormal"/>
        <w:jc w:val="both"/>
      </w:pPr>
      <w:r>
        <w:t xml:space="preserve">(в ред. </w:t>
      </w:r>
      <w:hyperlink r:id="rId74">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явлений в водных объектах, в которых осуществляется выпуск молоди тихоокеанских лососей рыбоводными заводами. При установке рыбоводных забоек и рыбоучетных заграждений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rsidR="0051591B" w:rsidRDefault="0051591B">
      <w:pPr>
        <w:pStyle w:val="ConsPlusNormal"/>
        <w:spacing w:before="220"/>
        <w:ind w:firstLine="540"/>
        <w:jc w:val="both"/>
      </w:pPr>
      <w:r>
        <w:t>22.15. Осуществлять на реках добычу (вылов) тихоокеанских лососей (за исключением Сахалинской области и Камчатского края, а также случаев, если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51591B" w:rsidRDefault="0051591B">
      <w:pPr>
        <w:pStyle w:val="ConsPlusNormal"/>
        <w:spacing w:before="220"/>
        <w:ind w:firstLine="540"/>
        <w:jc w:val="both"/>
      </w:pPr>
      <w:r>
        <w:t>а) между местами постановки ставных и (или) закидных неводов;</w:t>
      </w:r>
    </w:p>
    <w:p w:rsidR="0051591B" w:rsidRDefault="0051591B">
      <w:pPr>
        <w:pStyle w:val="ConsPlusNormal"/>
        <w:spacing w:before="220"/>
        <w:ind w:firstLine="540"/>
        <w:jc w:val="both"/>
      </w:pPr>
      <w:r>
        <w:t>б) между местами постановки ставных и (или) закидных неводов и устьями рек.</w:t>
      </w:r>
    </w:p>
    <w:p w:rsidR="0051591B" w:rsidRDefault="0051591B">
      <w:pPr>
        <w:pStyle w:val="ConsPlusNormal"/>
        <w:spacing w:before="220"/>
        <w:ind w:firstLine="540"/>
        <w:jc w:val="both"/>
      </w:pPr>
      <w:r>
        <w:t>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rsidR="0051591B" w:rsidRDefault="0051591B">
      <w:pPr>
        <w:pStyle w:val="ConsPlusNormal"/>
        <w:spacing w:before="220"/>
        <w:ind w:firstLine="540"/>
        <w:jc w:val="both"/>
      </w:pPr>
      <w:r>
        <w:t>22.16. Осуществлять на реках, расположенных на территории Камчатского края, добычу (вылов) тихоокеанских лососей (за исключением рек острова Беринга из группы Командорских островов и реки Озерная, впадающей в Охотское море, а также случаев, когда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rsidR="0051591B" w:rsidRDefault="0051591B">
      <w:pPr>
        <w:pStyle w:val="ConsPlusNormal"/>
        <w:spacing w:before="220"/>
        <w:ind w:firstLine="540"/>
        <w:jc w:val="both"/>
      </w:pPr>
      <w:r>
        <w:lastRenderedPageBreak/>
        <w:t>а) между местами постановки орудий добычи (вылова);</w:t>
      </w:r>
    </w:p>
    <w:p w:rsidR="0051591B" w:rsidRDefault="0051591B">
      <w:pPr>
        <w:pStyle w:val="ConsPlusNormal"/>
        <w:spacing w:before="220"/>
        <w:ind w:firstLine="540"/>
        <w:jc w:val="both"/>
      </w:pPr>
      <w:r>
        <w:t>б) между местами постановки орудий добычи (вылова) и устьями рек.</w:t>
      </w:r>
    </w:p>
    <w:p w:rsidR="0051591B" w:rsidRDefault="0051591B">
      <w:pPr>
        <w:pStyle w:val="ConsPlusNormal"/>
        <w:spacing w:before="220"/>
        <w:ind w:firstLine="540"/>
        <w:jc w:val="both"/>
      </w:pPr>
      <w:r>
        <w:t>22.17. Осуществлять во внутренних водах Российской Федерации и территориальном море Российской Федерации добычу (вылов) тихоокеанских лососей за пределами рыболовных участков, за исключением рыболовства в научно-исследовательских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рыбоводными заводами.</w:t>
      </w:r>
    </w:p>
    <w:p w:rsidR="0051591B" w:rsidRDefault="0051591B">
      <w:pPr>
        <w:pStyle w:val="ConsPlusNormal"/>
        <w:jc w:val="both"/>
      </w:pPr>
      <w:r>
        <w:t xml:space="preserve">(в ред. </w:t>
      </w:r>
      <w:hyperlink r:id="rId75">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22.18. Производить добычу (вылов) акклиматизированных видов водных биоресурсов, не разрешенных в соответствии с законодательством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должен регистрироваться в рыболовном журнале (в графе "Вес добытых (выловленных) водных биоресурсов по видам (кг)").</w:t>
      </w:r>
    </w:p>
    <w:p w:rsidR="0051591B" w:rsidRDefault="0051591B">
      <w:pPr>
        <w:pStyle w:val="ConsPlusNormal"/>
        <w:jc w:val="both"/>
      </w:pPr>
      <w:r>
        <w:t xml:space="preserve">(в ред. </w:t>
      </w:r>
      <w:hyperlink r:id="rId76">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22.19. Оставлять отходы от разделки водных биоресурсов на рыболовных участках.</w:t>
      </w:r>
    </w:p>
    <w:p w:rsidR="0051591B" w:rsidRDefault="0051591B">
      <w:pPr>
        <w:pStyle w:val="ConsPlusNormal"/>
        <w:spacing w:before="220"/>
        <w:ind w:firstLine="540"/>
        <w:jc w:val="both"/>
      </w:pPr>
      <w:r>
        <w:t>22.20. Оставлять в водных объектах крабовые ловушки вне сроков действия разрешения на добычу (вылов) водных биоресурсов (за исключением случаев утери крабовых ловушек в водных объектах рыбохозяйственного значения и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среду обитания независимо от состояния с наименьшими повреждениями.</w:t>
      </w:r>
    </w:p>
    <w:p w:rsidR="0051591B" w:rsidRDefault="0051591B">
      <w:pPr>
        <w:pStyle w:val="ConsPlusNormal"/>
        <w:spacing w:before="220"/>
        <w:ind w:firstLine="540"/>
        <w:jc w:val="both"/>
      </w:pPr>
      <w:r>
        <w:t>22.21. При осуществлении добычи (вылова) морских млекопитающих оставлять в районе добычи (вылова) добытых морских млекопитающих или части их туш.</w:t>
      </w:r>
    </w:p>
    <w:p w:rsidR="0051591B" w:rsidRDefault="0051591B">
      <w:pPr>
        <w:pStyle w:val="ConsPlusNormal"/>
        <w:spacing w:before="220"/>
        <w:ind w:firstLine="540"/>
        <w:jc w:val="both"/>
      </w:pPr>
      <w:r>
        <w:t xml:space="preserve">22.22. Утратил силу. - </w:t>
      </w:r>
      <w:hyperlink r:id="rId77">
        <w:r>
          <w:rPr>
            <w:color w:val="0000FF"/>
          </w:rPr>
          <w:t>Приказ</w:t>
        </w:r>
      </w:hyperlink>
      <w:r>
        <w:t xml:space="preserve"> Минсельхоза России от 10.03.2023 N 154.</w:t>
      </w:r>
    </w:p>
    <w:p w:rsidR="0051591B" w:rsidRDefault="0051591B">
      <w:pPr>
        <w:pStyle w:val="ConsPlusNormal"/>
        <w:spacing w:before="220"/>
        <w:ind w:firstLine="540"/>
        <w:jc w:val="both"/>
      </w:pPr>
      <w:r>
        <w:t xml:space="preserve">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установленные от общего объема промышленного изъятия, по локальным участкам добычи (в соответствии с </w:t>
      </w:r>
      <w:hyperlink w:anchor="P2784">
        <w:r>
          <w:rPr>
            <w:color w:val="0000FF"/>
          </w:rPr>
          <w:t>приложением N 2</w:t>
        </w:r>
      </w:hyperlink>
      <w:r>
        <w:t xml:space="preserve"> к Правилам рыболовства).</w:t>
      </w:r>
    </w:p>
    <w:p w:rsidR="0051591B" w:rsidRDefault="0051591B">
      <w:pPr>
        <w:pStyle w:val="ConsPlusNormal"/>
        <w:spacing w:before="220"/>
        <w:ind w:firstLine="540"/>
        <w:jc w:val="both"/>
      </w:pPr>
      <w:r>
        <w:t>22.24. Транспортировать, осуществлять хранение и выгрузку морских млекопитающих в живом виде.</w:t>
      </w:r>
    </w:p>
    <w:p w:rsidR="0051591B" w:rsidRDefault="0051591B">
      <w:pPr>
        <w:pStyle w:val="ConsPlusNormal"/>
        <w:spacing w:before="220"/>
        <w:ind w:firstLine="540"/>
        <w:jc w:val="both"/>
      </w:pPr>
      <w:r>
        <w:t>22.25. Допускать нахождение донных жаберных сетей в водных объектах рыбохозяйственного значения, считая с момента полной их установки до момента начала выборки (застой сетей) более 72 часов (за исключением случаев, связанных с неблагоприятными метеоусловиями, не допускающими своевременную выборку).</w:t>
      </w:r>
    </w:p>
    <w:p w:rsidR="0051591B" w:rsidRDefault="0051591B">
      <w:pPr>
        <w:pStyle w:val="ConsPlusNormal"/>
        <w:spacing w:before="220"/>
        <w:ind w:firstLine="540"/>
        <w:jc w:val="both"/>
      </w:pPr>
      <w:r>
        <w:t>22.26. Осуществлять добычу (вылов) водных биоресурсов на рыбоводных участках, в отношении которых заключены договоры пользования с рыбоводными хозяйствами.</w:t>
      </w:r>
    </w:p>
    <w:p w:rsidR="0051591B" w:rsidRDefault="0051591B">
      <w:pPr>
        <w:pStyle w:val="ConsPlusNormal"/>
        <w:jc w:val="both"/>
      </w:pPr>
    </w:p>
    <w:p w:rsidR="0051591B" w:rsidRDefault="0051591B">
      <w:pPr>
        <w:pStyle w:val="ConsPlusTitle"/>
        <w:jc w:val="center"/>
        <w:outlineLvl w:val="2"/>
      </w:pPr>
      <w:r>
        <w:t>II.II. Районы внутренних морских вод Российской Федерации,</w:t>
      </w:r>
    </w:p>
    <w:p w:rsidR="0051591B" w:rsidRDefault="0051591B">
      <w:pPr>
        <w:pStyle w:val="ConsPlusTitle"/>
        <w:jc w:val="center"/>
      </w:pPr>
      <w:r>
        <w:t>территориального моря Российской Федерации, континентального</w:t>
      </w:r>
    </w:p>
    <w:p w:rsidR="0051591B" w:rsidRDefault="0051591B">
      <w:pPr>
        <w:pStyle w:val="ConsPlusTitle"/>
        <w:jc w:val="center"/>
      </w:pPr>
      <w:r>
        <w:t>шельфа Российской Федерации и исключительной экономической</w:t>
      </w:r>
    </w:p>
    <w:p w:rsidR="0051591B" w:rsidRDefault="0051591B">
      <w:pPr>
        <w:pStyle w:val="ConsPlusTitle"/>
        <w:jc w:val="center"/>
      </w:pPr>
      <w:r>
        <w:t>зоны Российской Федерации, запретные для добычи (вылова)</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23. Запрещается осуществлять добычу (вылов) всех видов водных биоресурсов:</w:t>
      </w:r>
    </w:p>
    <w:p w:rsidR="0051591B" w:rsidRDefault="0051591B">
      <w:pPr>
        <w:pStyle w:val="ConsPlusNormal"/>
        <w:spacing w:before="220"/>
        <w:ind w:firstLine="540"/>
        <w:jc w:val="both"/>
      </w:pPr>
      <w:r>
        <w:t>23.1. на расстоянии менее 30 морских миль, отмеряемых от внутренней границы территориального моря:</w:t>
      </w:r>
    </w:p>
    <w:p w:rsidR="0051591B" w:rsidRDefault="0051591B">
      <w:pPr>
        <w:pStyle w:val="ConsPlusNormal"/>
        <w:spacing w:before="220"/>
        <w:ind w:firstLine="540"/>
        <w:jc w:val="both"/>
      </w:pPr>
      <w:r>
        <w:t>а) острова Тюлений (за исключением осуществления рыболовства с использованием судов длиной 24 м и менее между перпендикулярами в секторе от 225° до 360° и в секторе от 0° до 45° до внешней границы территориального моря);</w:t>
      </w:r>
    </w:p>
    <w:p w:rsidR="0051591B" w:rsidRDefault="0051591B">
      <w:pPr>
        <w:pStyle w:val="ConsPlusNormal"/>
        <w:spacing w:before="220"/>
        <w:ind w:firstLine="540"/>
        <w:jc w:val="both"/>
      </w:pPr>
      <w:r>
        <w:t>б) Командорских островов (за исключением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rsidR="0051591B" w:rsidRDefault="0051591B">
      <w:pPr>
        <w:pStyle w:val="ConsPlusNormal"/>
        <w:spacing w:before="220"/>
        <w:ind w:firstLine="540"/>
        <w:jc w:val="both"/>
      </w:pPr>
      <w:r>
        <w:t>23.2. В морских поясах (далее - прибрежная зона), ширина которых отмеряется от внутренней границы территориального моря:</w:t>
      </w:r>
    </w:p>
    <w:p w:rsidR="0051591B" w:rsidRDefault="0051591B">
      <w:pPr>
        <w:pStyle w:val="ConsPlusNormal"/>
        <w:spacing w:before="220"/>
        <w:ind w:firstLine="540"/>
        <w:jc w:val="both"/>
      </w:pPr>
      <w:r>
        <w:t>23.2.1. В 12-мильной прибрежной зоне:</w:t>
      </w:r>
    </w:p>
    <w:p w:rsidR="0051591B" w:rsidRDefault="0051591B">
      <w:pPr>
        <w:pStyle w:val="ConsPlusNormal"/>
        <w:spacing w:before="220"/>
        <w:ind w:firstLine="540"/>
        <w:jc w:val="both"/>
      </w:pPr>
      <w:r>
        <w:t>а) островов:</w:t>
      </w:r>
    </w:p>
    <w:p w:rsidR="0051591B" w:rsidRDefault="0051591B">
      <w:pPr>
        <w:pStyle w:val="ConsPlusNormal"/>
        <w:spacing w:before="220"/>
        <w:ind w:firstLine="540"/>
        <w:jc w:val="both"/>
      </w:pPr>
      <w:r>
        <w:t>Ловушки (за исключением краба равношипого);</w:t>
      </w:r>
    </w:p>
    <w:p w:rsidR="0051591B" w:rsidRDefault="0051591B">
      <w:pPr>
        <w:pStyle w:val="ConsPlusNormal"/>
        <w:spacing w:before="220"/>
        <w:ind w:firstLine="540"/>
        <w:jc w:val="both"/>
      </w:pPr>
      <w:r>
        <w:t>Среднева, Ушишир (за исключением краба равношипого);</w:t>
      </w:r>
    </w:p>
    <w:p w:rsidR="0051591B" w:rsidRDefault="0051591B">
      <w:pPr>
        <w:pStyle w:val="ConsPlusNormal"/>
        <w:spacing w:before="220"/>
        <w:ind w:firstLine="540"/>
        <w:jc w:val="both"/>
      </w:pPr>
      <w:r>
        <w:t>Онекотан, за исключением:</w:t>
      </w:r>
    </w:p>
    <w:p w:rsidR="0051591B" w:rsidRDefault="0051591B">
      <w:pPr>
        <w:pStyle w:val="ConsPlusNormal"/>
        <w:spacing w:before="220"/>
        <w:ind w:firstLine="540"/>
        <w:jc w:val="both"/>
      </w:pPr>
      <w:r>
        <w:t>добычи (вылова) морских гребешков;</w:t>
      </w:r>
    </w:p>
    <w:p w:rsidR="0051591B" w:rsidRDefault="0051591B">
      <w:pPr>
        <w:pStyle w:val="ConsPlusNormal"/>
        <w:spacing w:before="220"/>
        <w:ind w:firstLine="540"/>
        <w:jc w:val="both"/>
      </w:pPr>
      <w:r>
        <w:t>добычи (вылова)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rsidR="0051591B" w:rsidRDefault="0051591B">
      <w:pPr>
        <w:pStyle w:val="ConsPlusNormal"/>
        <w:spacing w:before="220"/>
        <w:ind w:firstLine="540"/>
        <w:jc w:val="both"/>
      </w:pPr>
      <w:r>
        <w:t>Тюлений;</w:t>
      </w:r>
    </w:p>
    <w:p w:rsidR="0051591B" w:rsidRDefault="0051591B">
      <w:pPr>
        <w:pStyle w:val="ConsPlusNormal"/>
        <w:spacing w:before="220"/>
        <w:ind w:firstLine="540"/>
        <w:jc w:val="both"/>
      </w:pPr>
      <w:r>
        <w:t>Аракамчечен, Идлидля, Колючин;</w:t>
      </w:r>
    </w:p>
    <w:p w:rsidR="0051591B" w:rsidRDefault="0051591B">
      <w:pPr>
        <w:pStyle w:val="ConsPlusNormal"/>
        <w:spacing w:before="220"/>
        <w:ind w:firstLine="540"/>
        <w:jc w:val="both"/>
      </w:pPr>
      <w:r>
        <w:t>Коса-Мээчкын (мыс Рэткын 65°32' с.ш. - 177°10' з.д., мыс Мээчкын 65°28' с.ш. - 178°45' з.д.);</w:t>
      </w:r>
    </w:p>
    <w:p w:rsidR="0051591B" w:rsidRDefault="0051591B">
      <w:pPr>
        <w:pStyle w:val="ConsPlusNormal"/>
        <w:spacing w:before="220"/>
        <w:ind w:firstLine="540"/>
        <w:jc w:val="both"/>
      </w:pPr>
      <w:r>
        <w:t>б) вдоль побережья Чукотского автономного округа от западной оконечности острова Коса-Мээчкын (65°28' с.ш. - 178°43' з.д.) до мыса Чирикова (65°15' с.ш. - 175°52' з.д.);</w:t>
      </w:r>
    </w:p>
    <w:p w:rsidR="0051591B" w:rsidRDefault="0051591B">
      <w:pPr>
        <w:pStyle w:val="ConsPlusNormal"/>
        <w:spacing w:before="220"/>
        <w:ind w:firstLine="540"/>
        <w:jc w:val="both"/>
      </w:pPr>
      <w:r>
        <w:t>в) мысов - круглогодично:</w:t>
      </w:r>
    </w:p>
    <w:p w:rsidR="0051591B" w:rsidRDefault="0051591B">
      <w:pPr>
        <w:pStyle w:val="ConsPlusNormal"/>
        <w:spacing w:before="220"/>
        <w:ind w:firstLine="540"/>
        <w:jc w:val="both"/>
      </w:pPr>
      <w:r>
        <w:t>Дежнева (66°05' с.ш. - 169°39' з.д.);</w:t>
      </w:r>
    </w:p>
    <w:p w:rsidR="0051591B" w:rsidRDefault="0051591B">
      <w:pPr>
        <w:pStyle w:val="ConsPlusNormal"/>
        <w:spacing w:before="220"/>
        <w:ind w:firstLine="540"/>
        <w:jc w:val="both"/>
      </w:pPr>
      <w:r>
        <w:t>Сердце-Камень (66°55' с.ш. - 171°38' з.д.);</w:t>
      </w:r>
    </w:p>
    <w:p w:rsidR="0051591B" w:rsidRDefault="0051591B">
      <w:pPr>
        <w:pStyle w:val="ConsPlusNormal"/>
        <w:spacing w:before="220"/>
        <w:ind w:firstLine="540"/>
        <w:jc w:val="both"/>
      </w:pPr>
      <w:r>
        <w:t>Блоссом (острова Врангеля 70°44' с.ш. - 178°50' з.д.);</w:t>
      </w:r>
    </w:p>
    <w:p w:rsidR="0051591B" w:rsidRDefault="0051591B">
      <w:pPr>
        <w:pStyle w:val="ConsPlusNormal"/>
        <w:spacing w:before="220"/>
        <w:ind w:firstLine="540"/>
        <w:jc w:val="both"/>
      </w:pPr>
      <w:r>
        <w:t>г) мысов - в период с 1 июля по 31 декабря:</w:t>
      </w:r>
    </w:p>
    <w:p w:rsidR="0051591B" w:rsidRDefault="0051591B">
      <w:pPr>
        <w:pStyle w:val="ConsPlusNormal"/>
        <w:spacing w:before="220"/>
        <w:ind w:firstLine="540"/>
        <w:jc w:val="both"/>
      </w:pPr>
      <w:r>
        <w:t>Крикуйгун (65°28' с.ш. - 171°03' з.д.);</w:t>
      </w:r>
    </w:p>
    <w:p w:rsidR="0051591B" w:rsidRDefault="0051591B">
      <w:pPr>
        <w:pStyle w:val="ConsPlusNormal"/>
        <w:spacing w:before="220"/>
        <w:ind w:firstLine="540"/>
        <w:jc w:val="both"/>
      </w:pPr>
      <w:r>
        <w:t>Нунямо (65°36' с.ш. - 170°34' з.д.);</w:t>
      </w:r>
    </w:p>
    <w:p w:rsidR="0051591B" w:rsidRDefault="0051591B">
      <w:pPr>
        <w:pStyle w:val="ConsPlusNormal"/>
        <w:spacing w:before="220"/>
        <w:ind w:firstLine="540"/>
        <w:jc w:val="both"/>
      </w:pPr>
      <w:r>
        <w:t>Инчоун (66°17' с.ш. - 170°13' з.д.);</w:t>
      </w:r>
    </w:p>
    <w:p w:rsidR="0051591B" w:rsidRDefault="0051591B">
      <w:pPr>
        <w:pStyle w:val="ConsPlusNormal"/>
        <w:spacing w:before="220"/>
        <w:ind w:firstLine="540"/>
        <w:jc w:val="both"/>
      </w:pPr>
      <w:r>
        <w:t>Инкигур (66°44' с.ш. - 171°20' з.д.);</w:t>
      </w:r>
    </w:p>
    <w:p w:rsidR="0051591B" w:rsidRDefault="0051591B">
      <w:pPr>
        <w:pStyle w:val="ConsPlusNormal"/>
        <w:jc w:val="both"/>
      </w:pPr>
      <w:r>
        <w:lastRenderedPageBreak/>
        <w:t xml:space="preserve">(в ред. </w:t>
      </w:r>
      <w:hyperlink r:id="rId7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д) косы Редькина (65°24' с.ш. - 176°02' з.д.);</w:t>
      </w:r>
    </w:p>
    <w:p w:rsidR="0051591B" w:rsidRDefault="0051591B">
      <w:pPr>
        <w:pStyle w:val="ConsPlusNormal"/>
        <w:spacing w:before="220"/>
        <w:ind w:firstLine="540"/>
        <w:jc w:val="both"/>
      </w:pPr>
      <w:r>
        <w:t>е) вдоль побережья острова Парамушир от мыса Васильева (49°59' с.ш. - 155°23' в.д.) до мыса Непройденный (50°16' с.ш. - 155°11' в.д.), за исключением:</w:t>
      </w:r>
    </w:p>
    <w:p w:rsidR="0051591B" w:rsidRDefault="0051591B">
      <w:pPr>
        <w:pStyle w:val="ConsPlusNormal"/>
        <w:spacing w:before="220"/>
        <w:ind w:firstLine="540"/>
        <w:jc w:val="both"/>
      </w:pPr>
      <w:r>
        <w:t>добычи (вылова) тихоокеанских лососей и ламинарий;</w:t>
      </w:r>
    </w:p>
    <w:p w:rsidR="0051591B" w:rsidRDefault="0051591B">
      <w:pPr>
        <w:pStyle w:val="ConsPlusNormal"/>
        <w:spacing w:before="220"/>
        <w:ind w:firstLine="540"/>
        <w:jc w:val="both"/>
      </w:pPr>
      <w:r>
        <w:t>добычи (вылова) других видов водных биоресурсов в целях осуществления прибрежного рыболовства на расстоянии более 2 морских миль от берега.</w:t>
      </w:r>
    </w:p>
    <w:p w:rsidR="0051591B" w:rsidRDefault="0051591B">
      <w:pPr>
        <w:pStyle w:val="ConsPlusNormal"/>
        <w:spacing w:before="220"/>
        <w:ind w:firstLine="540"/>
        <w:jc w:val="both"/>
      </w:pPr>
      <w:r>
        <w:t>23.2.2. В 6-мильной прибрежной зоне:</w:t>
      </w:r>
    </w:p>
    <w:p w:rsidR="0051591B" w:rsidRDefault="0051591B">
      <w:pPr>
        <w:pStyle w:val="ConsPlusNormal"/>
        <w:spacing w:before="220"/>
        <w:ind w:firstLine="540"/>
        <w:jc w:val="both"/>
      </w:pPr>
      <w:r>
        <w:t>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исключением добычи (вылова) донных видов рыб снюрреводами и ярусами от мыса Васильева (49°59' с.ш. - 155°23' в.д.) до мыса Крузенштерна (50°15' с.ш. - 155°52' в.д.);</w:t>
      </w:r>
    </w:p>
    <w:p w:rsidR="0051591B" w:rsidRDefault="0051591B">
      <w:pPr>
        <w:pStyle w:val="ConsPlusNormal"/>
        <w:spacing w:before="220"/>
        <w:ind w:firstLine="540"/>
        <w:jc w:val="both"/>
      </w:pPr>
      <w:r>
        <w:t>б) вдоль побережья острова Уруп (за пределами участков, примыкающих к мысу Ван-Дер-Линда и заливу Щукина);</w:t>
      </w:r>
    </w:p>
    <w:p w:rsidR="0051591B" w:rsidRDefault="0051591B">
      <w:pPr>
        <w:pStyle w:val="ConsPlusNormal"/>
        <w:spacing w:before="220"/>
        <w:ind w:firstLine="540"/>
        <w:jc w:val="both"/>
      </w:pPr>
      <w:r>
        <w:t>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rsidR="0051591B" w:rsidRDefault="0051591B">
      <w:pPr>
        <w:pStyle w:val="ConsPlusNormal"/>
        <w:spacing w:before="22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51591B" w:rsidRDefault="0051591B">
      <w:pPr>
        <w:pStyle w:val="ConsPlusNormal"/>
        <w:spacing w:before="22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51591B" w:rsidRDefault="0051591B">
      <w:pPr>
        <w:pStyle w:val="ConsPlusNormal"/>
        <w:spacing w:before="220"/>
        <w:ind w:firstLine="540"/>
        <w:jc w:val="both"/>
      </w:pPr>
      <w:r>
        <w:t>остров Уруп - от мыса Ван-Дер-Линда (на юге) к мысу Кастрикум (на севере);</w:t>
      </w:r>
    </w:p>
    <w:p w:rsidR="0051591B" w:rsidRDefault="0051591B">
      <w:pPr>
        <w:pStyle w:val="ConsPlusNormal"/>
        <w:spacing w:before="220"/>
        <w:ind w:firstLine="540"/>
        <w:jc w:val="both"/>
      </w:pPr>
      <w:r>
        <w:t>остров Итуруп - от мыса Гневный (на юге) к мысу Утес (на севере).</w:t>
      </w:r>
    </w:p>
    <w:p w:rsidR="0051591B" w:rsidRDefault="0051591B">
      <w:pPr>
        <w:pStyle w:val="ConsPlusNormal"/>
        <w:spacing w:before="220"/>
        <w:ind w:firstLine="540"/>
        <w:jc w:val="both"/>
      </w:pPr>
      <w:r>
        <w:t>23.2.3. В 5-мильной прибрежной зоне:</w:t>
      </w:r>
    </w:p>
    <w:p w:rsidR="0051591B" w:rsidRDefault="0051591B">
      <w:pPr>
        <w:pStyle w:val="ConsPlusNormal"/>
        <w:spacing w:before="220"/>
        <w:ind w:firstLine="540"/>
        <w:jc w:val="both"/>
      </w:pPr>
      <w:r>
        <w:t>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rsidR="0051591B" w:rsidRDefault="0051591B">
      <w:pPr>
        <w:pStyle w:val="ConsPlusNormal"/>
        <w:spacing w:before="220"/>
        <w:ind w:firstLine="540"/>
        <w:jc w:val="both"/>
      </w:pPr>
      <w:r>
        <w:t>23.2.4. В 3-мильной прибрежной зоне:</w:t>
      </w:r>
    </w:p>
    <w:p w:rsidR="0051591B" w:rsidRDefault="0051591B">
      <w:pPr>
        <w:pStyle w:val="ConsPlusNormal"/>
        <w:spacing w:before="220"/>
        <w:ind w:firstLine="540"/>
        <w:jc w:val="both"/>
      </w:pPr>
      <w:r>
        <w:t>а) вдоль побережья острова Итуруп от мыса Трехпалый (44°27' с.ш. - 146°59' в.д.) до мыса Гневный (44°27' с.ш. - 146°51' в.д.);</w:t>
      </w:r>
    </w:p>
    <w:p w:rsidR="0051591B" w:rsidRDefault="0051591B">
      <w:pPr>
        <w:pStyle w:val="ConsPlusNormal"/>
        <w:spacing w:before="220"/>
        <w:ind w:firstLine="540"/>
        <w:jc w:val="both"/>
      </w:pPr>
      <w:r>
        <w:t>б) вокруг островов: Черные братья, Анциферова,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- 146°34' в.д.), Верхотурова, Уташуд, Гаврюшкин камень, а также мыса Лопатка (50°52' с.ш. - 156°40' в.д.);</w:t>
      </w:r>
    </w:p>
    <w:p w:rsidR="0051591B" w:rsidRDefault="0051591B">
      <w:pPr>
        <w:pStyle w:val="ConsPlusNormal"/>
        <w:spacing w:before="220"/>
        <w:ind w:firstLine="540"/>
        <w:jc w:val="both"/>
      </w:pPr>
      <w:r>
        <w:lastRenderedPageBreak/>
        <w:t>в) вдоль побережья полуострова Камчатка от мыса Камбального (51°05' с.ш. - 156°42' в.д.) до мыса Лопатка - на западном побережье (50°52' с.ш. - 156°40' в.д.) и от мыса Лопатка до мыса Поворотного - на восточном побережье (52°19' с.ш. - 158°33' в.д.);</w:t>
      </w:r>
    </w:p>
    <w:p w:rsidR="0051591B" w:rsidRDefault="0051591B">
      <w:pPr>
        <w:pStyle w:val="ConsPlusNormal"/>
        <w:spacing w:before="220"/>
        <w:ind w:firstLine="540"/>
        <w:jc w:val="both"/>
      </w:pPr>
      <w:r>
        <w:t>г) от мыса Витгенштейна (60°50' с.ш. - 172°04' в.д.) до мыса Хатырка (62°00' с.ш. - 175°09' в.д.) - для судов, осуществляющих добычу (вылов) водных биоресурсов тралами.</w:t>
      </w:r>
    </w:p>
    <w:p w:rsidR="0051591B" w:rsidRDefault="0051591B">
      <w:pPr>
        <w:pStyle w:val="ConsPlusNormal"/>
        <w:spacing w:before="220"/>
        <w:ind w:firstLine="540"/>
        <w:jc w:val="both"/>
      </w:pPr>
      <w:r>
        <w:t>23.2.5. В 2-мильной прибрежной зоне:</w:t>
      </w:r>
    </w:p>
    <w:p w:rsidR="0051591B" w:rsidRDefault="0051591B">
      <w:pPr>
        <w:pStyle w:val="ConsPlusNormal"/>
        <w:spacing w:before="220"/>
        <w:ind w:firstLine="540"/>
        <w:jc w:val="both"/>
      </w:pPr>
      <w:r>
        <w:t>а) вдоль побережья острова Итуруп от мыса Трехпалый (44°27' с.ш. - 146°59' в.д.) до мыса Тигровый хвост (45°23' с.ш. - 148°53' в.д.), исключая залив Касатка;</w:t>
      </w:r>
    </w:p>
    <w:p w:rsidR="0051591B" w:rsidRDefault="0051591B">
      <w:pPr>
        <w:pStyle w:val="ConsPlusNormal"/>
        <w:spacing w:before="220"/>
        <w:ind w:firstLine="540"/>
        <w:jc w:val="both"/>
      </w:pPr>
      <w:r>
        <w:t>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ламинарий;</w:t>
      </w:r>
    </w:p>
    <w:p w:rsidR="0051591B" w:rsidRDefault="0051591B">
      <w:pPr>
        <w:pStyle w:val="ConsPlusNormal"/>
        <w:spacing w:before="220"/>
        <w:ind w:firstLine="540"/>
        <w:jc w:val="both"/>
      </w:pPr>
      <w:r>
        <w:t>в) островов Симушир, Шиашкотан (за исключением добычи (вылова) краба равношипого.</w:t>
      </w:r>
    </w:p>
    <w:p w:rsidR="0051591B" w:rsidRDefault="0051591B">
      <w:pPr>
        <w:pStyle w:val="ConsPlusNormal"/>
        <w:spacing w:before="220"/>
        <w:ind w:firstLine="540"/>
        <w:jc w:val="both"/>
      </w:pPr>
      <w:r>
        <w:t>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rsidR="0051591B" w:rsidRDefault="0051591B">
      <w:pPr>
        <w:pStyle w:val="ConsPlusNormal"/>
        <w:spacing w:before="220"/>
        <w:ind w:firstLine="540"/>
        <w:jc w:val="both"/>
      </w:pPr>
      <w:r>
        <w:t>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rsidR="0051591B" w:rsidRDefault="0051591B">
      <w:pPr>
        <w:pStyle w:val="ConsPlusNormal"/>
        <w:spacing w:before="220"/>
        <w:ind w:firstLine="540"/>
        <w:jc w:val="both"/>
      </w:pPr>
      <w:r>
        <w:t>остров Уруп - от мыса Ван-дер-Линда (на юге) к мысу Кастрикум (на севере);</w:t>
      </w:r>
    </w:p>
    <w:p w:rsidR="0051591B" w:rsidRDefault="0051591B">
      <w:pPr>
        <w:pStyle w:val="ConsPlusNormal"/>
        <w:spacing w:before="220"/>
        <w:ind w:firstLine="540"/>
        <w:jc w:val="both"/>
      </w:pPr>
      <w:r>
        <w:t>остров Итуруп - от мыса Гневный (на юге) к мысу Утес (на севере).</w:t>
      </w:r>
    </w:p>
    <w:p w:rsidR="0051591B" w:rsidRDefault="0051591B">
      <w:pPr>
        <w:pStyle w:val="ConsPlusNormal"/>
        <w:spacing w:before="220"/>
        <w:ind w:firstLine="540"/>
        <w:jc w:val="both"/>
      </w:pPr>
      <w:r>
        <w:t>23.2.6. В 2-километровой прибрежной зоне вокруг острова Токи (49°10'06" с.ш. - 140°20'47" в.д.).</w:t>
      </w:r>
    </w:p>
    <w:p w:rsidR="0051591B" w:rsidRDefault="0051591B">
      <w:pPr>
        <w:pStyle w:val="ConsPlusNormal"/>
        <w:spacing w:before="220"/>
        <w:ind w:firstLine="540"/>
        <w:jc w:val="both"/>
      </w:pPr>
      <w:r>
        <w:t>23.3. Тралящими орудиями добычи (вылова) повсеместно на глубинах менее 20 м (за исключением добычи (вылова) наваги в декабре - феврале в заливе Терпения в целях прибрежного рыболовства, где добыча (вылов) может осуществляться на глубинах 14 м и более).</w:t>
      </w:r>
    </w:p>
    <w:p w:rsidR="0051591B" w:rsidRDefault="0051591B">
      <w:pPr>
        <w:pStyle w:val="ConsPlusNormal"/>
        <w:spacing w:before="220"/>
        <w:ind w:firstLine="540"/>
        <w:jc w:val="both"/>
      </w:pPr>
      <w:r>
        <w:t>23.4. Тралящими орудиями добычи (вылова) и крабовыми ловушками на глубинах 15 - 150 м на участке, ограниченном с севера параллелью 61°30' с.ш., с юга - параллелью 60°46' с.ш., с запада - меридианом 173°00' в.д., с востока - меридианом 173°30' в.д.</w:t>
      </w:r>
    </w:p>
    <w:p w:rsidR="0051591B" w:rsidRDefault="0051591B">
      <w:pPr>
        <w:pStyle w:val="ConsPlusNormal"/>
        <w:spacing w:before="220"/>
        <w:ind w:firstLine="540"/>
        <w:jc w:val="both"/>
      </w:pPr>
      <w:r>
        <w:t>23.5. Всеми орудиями добычи (вылова) (за исключением судов, осуществляющих добычу (вылов) ярусными орудиями добычи (вылова) на участке между параллелями 56°20' с.ш. и 57°00' с.ш. - к востоку от линии, проходящей через точки с координатами:</w:t>
      </w:r>
    </w:p>
    <w:p w:rsidR="0051591B" w:rsidRDefault="0051591B">
      <w:pPr>
        <w:pStyle w:val="ConsPlusNormal"/>
        <w:spacing w:before="220"/>
        <w:ind w:firstLine="540"/>
        <w:jc w:val="both"/>
      </w:pPr>
      <w:r>
        <w:t>56°20' с.ш. - 154°09' в.д.;</w:t>
      </w:r>
    </w:p>
    <w:p w:rsidR="0051591B" w:rsidRDefault="0051591B">
      <w:pPr>
        <w:pStyle w:val="ConsPlusNormal"/>
        <w:spacing w:before="220"/>
        <w:ind w:firstLine="540"/>
        <w:jc w:val="both"/>
      </w:pPr>
      <w:r>
        <w:t>56°46' с.ш. - 154°12' в.д.;</w:t>
      </w:r>
    </w:p>
    <w:p w:rsidR="0051591B" w:rsidRDefault="0051591B">
      <w:pPr>
        <w:pStyle w:val="ConsPlusNormal"/>
        <w:spacing w:before="220"/>
        <w:ind w:firstLine="540"/>
        <w:jc w:val="both"/>
      </w:pPr>
      <w:r>
        <w:t>57°00' с.ш. - 154°23' в.д.</w:t>
      </w:r>
    </w:p>
    <w:p w:rsidR="0051591B" w:rsidRDefault="0051591B">
      <w:pPr>
        <w:pStyle w:val="ConsPlusNormal"/>
        <w:spacing w:before="220"/>
        <w:ind w:firstLine="540"/>
        <w:jc w:val="both"/>
      </w:pPr>
      <w:r>
        <w:t>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rsidR="0051591B" w:rsidRDefault="0051591B">
      <w:pPr>
        <w:pStyle w:val="ConsPlusNormal"/>
        <w:spacing w:before="220"/>
        <w:ind w:firstLine="540"/>
        <w:jc w:val="both"/>
      </w:pPr>
      <w:r>
        <w:t>54°00' с.ш. - 154°31' в.д.;</w:t>
      </w:r>
    </w:p>
    <w:p w:rsidR="0051591B" w:rsidRDefault="0051591B">
      <w:pPr>
        <w:pStyle w:val="ConsPlusNormal"/>
        <w:spacing w:before="220"/>
        <w:ind w:firstLine="540"/>
        <w:jc w:val="both"/>
      </w:pPr>
      <w:r>
        <w:t>55°40' с.ш. - 154°25' в.д.;</w:t>
      </w:r>
    </w:p>
    <w:p w:rsidR="0051591B" w:rsidRDefault="0051591B">
      <w:pPr>
        <w:pStyle w:val="ConsPlusNormal"/>
        <w:spacing w:before="220"/>
        <w:ind w:firstLine="540"/>
        <w:jc w:val="both"/>
      </w:pPr>
      <w:r>
        <w:lastRenderedPageBreak/>
        <w:t>56°20' с.ш. - 154°20' в.д.</w:t>
      </w:r>
    </w:p>
    <w:p w:rsidR="0051591B" w:rsidRDefault="0051591B">
      <w:pPr>
        <w:pStyle w:val="ConsPlusNormal"/>
        <w:spacing w:before="220"/>
        <w:ind w:firstLine="540"/>
        <w:jc w:val="both"/>
      </w:pPr>
      <w:r>
        <w:t>23.7. Тралящими орудиями добычи (вылова) в Восточно-Сахалинской подзоне (за исключением судов, осуществляющих добычу (вылов) минтая, камбал дальневосточных, сельди тихоокеанской, бычков, наваги и кукумарии с использованием судов длиной 24 м и менее между перпендикулярами):</w:t>
      </w:r>
    </w:p>
    <w:p w:rsidR="0051591B" w:rsidRDefault="0051591B">
      <w:pPr>
        <w:pStyle w:val="ConsPlusNormal"/>
        <w:jc w:val="both"/>
      </w:pPr>
      <w:r>
        <w:t xml:space="preserve">(в ред. </w:t>
      </w:r>
      <w:hyperlink r:id="rId79">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в заливе Анива к северу от параллели 46°00' с.ш.;</w:t>
      </w:r>
    </w:p>
    <w:p w:rsidR="0051591B" w:rsidRDefault="0051591B">
      <w:pPr>
        <w:pStyle w:val="ConsPlusNormal"/>
        <w:spacing w:before="220"/>
        <w:ind w:firstLine="540"/>
        <w:jc w:val="both"/>
      </w:pPr>
      <w:r>
        <w:t>в заливе Терпения к северу и западу от линии, соединяющей мыс Свободный и мыс Терпения.</w:t>
      </w:r>
    </w:p>
    <w:p w:rsidR="0051591B" w:rsidRDefault="0051591B">
      <w:pPr>
        <w:pStyle w:val="ConsPlusNormal"/>
        <w:spacing w:before="220"/>
        <w:ind w:firstLine="540"/>
        <w:jc w:val="both"/>
      </w:pPr>
      <w:r>
        <w:t>23.8. Донными сетями в Северо-Охотоморской подзоне на участке, ограниченном с севера параллелью 56°00' с.ш., с юга - параллелью 55°00' с.ш., с запада - меридианом 144°30' в.д., с востока - меридианом 148°00' в.д.</w:t>
      </w:r>
    </w:p>
    <w:p w:rsidR="0051591B" w:rsidRDefault="0051591B">
      <w:pPr>
        <w:pStyle w:val="ConsPlusNormal"/>
        <w:spacing w:before="220"/>
        <w:ind w:firstLine="540"/>
        <w:jc w:val="both"/>
      </w:pPr>
      <w:r>
        <w:t>23.9. В бухте Новик (залив Петра Великого, подзона Приморье).</w:t>
      </w:r>
    </w:p>
    <w:p w:rsidR="0051591B" w:rsidRDefault="0051591B">
      <w:pPr>
        <w:pStyle w:val="ConsPlusNormal"/>
        <w:spacing w:before="220"/>
        <w:ind w:firstLine="540"/>
        <w:jc w:val="both"/>
      </w:pPr>
      <w:r>
        <w:t>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этого объекта конкретным орудием добычи (вылова) или при определенном способе добычи (вылова) (далее - специализированный промысел):</w:t>
      </w:r>
    </w:p>
    <w:p w:rsidR="0051591B" w:rsidRDefault="0051591B">
      <w:pPr>
        <w:pStyle w:val="ConsPlusNormal"/>
        <w:spacing w:before="220"/>
        <w:ind w:firstLine="540"/>
        <w:jc w:val="both"/>
      </w:pPr>
      <w:r>
        <w:t>24.1. Минтая:</w:t>
      </w:r>
    </w:p>
    <w:p w:rsidR="0051591B" w:rsidRDefault="0051591B">
      <w:pPr>
        <w:pStyle w:val="ConsPlusNormal"/>
        <w:spacing w:before="220"/>
        <w:ind w:firstLine="540"/>
        <w:jc w:val="both"/>
      </w:pPr>
      <w:r>
        <w:t>а) тралами в Камчатско-Курильской подзоне на участке, ограниченном широтой мыса Лопатка (50°52' с.ш., 156°40' в.д.) и параллелью 54°00' с.ш., - к востоку от линии, проходящей через точки с координатами:</w:t>
      </w:r>
    </w:p>
    <w:p w:rsidR="0051591B" w:rsidRDefault="0051591B">
      <w:pPr>
        <w:pStyle w:val="ConsPlusNormal"/>
        <w:spacing w:before="220"/>
        <w:ind w:firstLine="540"/>
        <w:jc w:val="both"/>
      </w:pPr>
      <w:r>
        <w:t>50°55' с.ш. - 156°00' в.д.;</w:t>
      </w:r>
    </w:p>
    <w:p w:rsidR="0051591B" w:rsidRDefault="0051591B">
      <w:pPr>
        <w:pStyle w:val="ConsPlusNormal"/>
        <w:spacing w:before="220"/>
        <w:ind w:firstLine="540"/>
        <w:jc w:val="both"/>
      </w:pPr>
      <w:r>
        <w:t>51°21' с.ш. - 156°20' в.д.;</w:t>
      </w:r>
    </w:p>
    <w:p w:rsidR="0051591B" w:rsidRDefault="0051591B">
      <w:pPr>
        <w:pStyle w:val="ConsPlusNormal"/>
        <w:spacing w:before="220"/>
        <w:ind w:firstLine="540"/>
        <w:jc w:val="both"/>
      </w:pPr>
      <w:r>
        <w:t>52°06' с.ш. - 155°14' в.д.;</w:t>
      </w:r>
    </w:p>
    <w:p w:rsidR="0051591B" w:rsidRDefault="0051591B">
      <w:pPr>
        <w:pStyle w:val="ConsPlusNormal"/>
        <w:spacing w:before="220"/>
        <w:ind w:firstLine="540"/>
        <w:jc w:val="both"/>
      </w:pPr>
      <w:r>
        <w:t>53°00' с.ш. - 154°45' в.д.;</w:t>
      </w:r>
    </w:p>
    <w:p w:rsidR="0051591B" w:rsidRDefault="0051591B">
      <w:pPr>
        <w:pStyle w:val="ConsPlusNormal"/>
        <w:spacing w:before="220"/>
        <w:ind w:firstLine="540"/>
        <w:jc w:val="both"/>
      </w:pPr>
      <w:r>
        <w:t>54°00' с.ш. - 154°24' в.д.;</w:t>
      </w:r>
    </w:p>
    <w:p w:rsidR="0051591B" w:rsidRDefault="0051591B">
      <w:pPr>
        <w:pStyle w:val="ConsPlusNormal"/>
        <w:spacing w:before="220"/>
        <w:ind w:firstLine="540"/>
        <w:jc w:val="both"/>
      </w:pPr>
      <w:r>
        <w:t>б) разноглубинными тралами:</w:t>
      </w:r>
    </w:p>
    <w:p w:rsidR="0051591B" w:rsidRDefault="0051591B">
      <w:pPr>
        <w:pStyle w:val="ConsPlusNormal"/>
        <w:spacing w:before="220"/>
        <w:ind w:firstLine="540"/>
        <w:jc w:val="both"/>
      </w:pPr>
      <w:r>
        <w:t>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rsidR="0051591B" w:rsidRDefault="0051591B">
      <w:pPr>
        <w:pStyle w:val="ConsPlusNormal"/>
        <w:spacing w:before="220"/>
        <w:ind w:firstLine="540"/>
        <w:jc w:val="both"/>
      </w:pPr>
      <w:r>
        <w:t>в Карагинской подзоне - на акватории, ограниченной береговой линией и линией, проходящей через мыс Олюторский, точки с координатами:</w:t>
      </w:r>
    </w:p>
    <w:p w:rsidR="0051591B" w:rsidRDefault="0051591B">
      <w:pPr>
        <w:pStyle w:val="ConsPlusNormal"/>
        <w:spacing w:before="220"/>
        <w:ind w:firstLine="540"/>
        <w:jc w:val="both"/>
      </w:pPr>
      <w:r>
        <w:t>59°50' с.ш. - 167°30' в.д., 59°08' с.ш. - 166°15' в.д., 59°06' с.ш. - 165°15' в.д., 58°10' с.ш. - 163°50' в.д., 57°42' с.ш. - 163°40' в.д. и мыс Озерной;</w:t>
      </w:r>
    </w:p>
    <w:p w:rsidR="0051591B" w:rsidRDefault="0051591B">
      <w:pPr>
        <w:pStyle w:val="ConsPlusNormal"/>
        <w:spacing w:before="220"/>
        <w:ind w:firstLine="540"/>
        <w:jc w:val="both"/>
      </w:pPr>
      <w:r>
        <w:t>в Восточно-Сахалинской подзоне к востоку от 148°00' в.д., а также от мыса Терпения до мыса Елизаветы - на глубинах 30 м и менее;</w:t>
      </w:r>
    </w:p>
    <w:p w:rsidR="0051591B" w:rsidRDefault="0051591B">
      <w:pPr>
        <w:pStyle w:val="ConsPlusNormal"/>
        <w:spacing w:before="220"/>
        <w:ind w:firstLine="540"/>
        <w:jc w:val="both"/>
      </w:pPr>
      <w:r>
        <w:lastRenderedPageBreak/>
        <w:t>с охотоморской и тихоокеанской сторон островов Атласова, Шумшу, Парамушир, Онекотан - на глубинах 100 м и менее;</w:t>
      </w:r>
    </w:p>
    <w:p w:rsidR="0051591B" w:rsidRDefault="0051591B">
      <w:pPr>
        <w:pStyle w:val="ConsPlusNormal"/>
        <w:spacing w:before="220"/>
        <w:ind w:firstLine="540"/>
        <w:jc w:val="both"/>
      </w:pPr>
      <w:r>
        <w:t>в заливе Измены, в Южно-Курильском проливе и с охотоморской стороны острова Итуруп - на глубинах 100 м и менее;</w:t>
      </w:r>
    </w:p>
    <w:p w:rsidR="0051591B" w:rsidRDefault="0051591B">
      <w:pPr>
        <w:pStyle w:val="ConsPlusNormal"/>
        <w:spacing w:before="220"/>
        <w:ind w:firstLine="540"/>
        <w:jc w:val="both"/>
      </w:pPr>
      <w:r>
        <w:t>судами с мощностью главного двигателя 2 000 л.с. и более в количестве более 4 единиц единовременно в Кунаширском проливе на участке, ограниченном:</w:t>
      </w:r>
    </w:p>
    <w:p w:rsidR="0051591B" w:rsidRDefault="0051591B">
      <w:pPr>
        <w:pStyle w:val="ConsPlusNormal"/>
        <w:spacing w:before="220"/>
        <w:ind w:firstLine="540"/>
        <w:jc w:val="both"/>
      </w:pPr>
      <w:r>
        <w:t>с севера параллелью 44°30' с.ш., с юга параллелью 43°43' с.ш.;</w:t>
      </w:r>
    </w:p>
    <w:p w:rsidR="0051591B" w:rsidRDefault="0051591B">
      <w:pPr>
        <w:pStyle w:val="ConsPlusNormal"/>
        <w:spacing w:before="220"/>
        <w:ind w:firstLine="540"/>
        <w:jc w:val="both"/>
      </w:pPr>
      <w:r>
        <w:t>с запада границей исключительной экономической зоны Российской Федерации;</w:t>
      </w:r>
    </w:p>
    <w:p w:rsidR="0051591B" w:rsidRDefault="0051591B">
      <w:pPr>
        <w:pStyle w:val="ConsPlusNormal"/>
        <w:spacing w:before="220"/>
        <w:ind w:firstLine="540"/>
        <w:jc w:val="both"/>
      </w:pPr>
      <w:r>
        <w:t>с востока границей территориального моря Российской Федерации;</w:t>
      </w:r>
    </w:p>
    <w:p w:rsidR="0051591B" w:rsidRDefault="0051591B">
      <w:pPr>
        <w:pStyle w:val="ConsPlusNormal"/>
        <w:spacing w:before="220"/>
        <w:ind w:firstLine="540"/>
        <w:jc w:val="both"/>
      </w:pPr>
      <w:r>
        <w:t>в зоне Японское море - на глубинах 30 м и менее;</w:t>
      </w:r>
    </w:p>
    <w:p w:rsidR="0051591B" w:rsidRDefault="0051591B">
      <w:pPr>
        <w:pStyle w:val="ConsPlusNormal"/>
        <w:spacing w:before="220"/>
        <w:ind w:firstLine="540"/>
        <w:jc w:val="both"/>
      </w:pPr>
      <w:r>
        <w:t>в) тралами и снюрреводами в Западно-Камчатской подзоне на участке между параллелями 57°00' с.ш. и 58°00' с.ш.;</w:t>
      </w:r>
    </w:p>
    <w:p w:rsidR="0051591B" w:rsidRDefault="0051591B">
      <w:pPr>
        <w:pStyle w:val="ConsPlusNormal"/>
        <w:spacing w:before="220"/>
        <w:ind w:firstLine="540"/>
        <w:jc w:val="both"/>
      </w:pPr>
      <w:r>
        <w:t>г) в Южно-Курильской зоне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за исключением рыболовства с учетом уловов в местах доставки и выгрузки.</w:t>
      </w:r>
    </w:p>
    <w:p w:rsidR="0051591B" w:rsidRDefault="0051591B">
      <w:pPr>
        <w:pStyle w:val="ConsPlusNormal"/>
        <w:spacing w:before="220"/>
        <w:ind w:firstLine="540"/>
        <w:jc w:val="both"/>
      </w:pPr>
      <w:r>
        <w:t>Разрешается приемка уловов минтая, производство, транспортировка, хранение, перегрузка рыбной продукции из водных биоресурсов в районах зоны Охотское море, ограниченных с запада и востока береговой линией между параллелями:</w:t>
      </w:r>
    </w:p>
    <w:p w:rsidR="0051591B" w:rsidRDefault="0051591B">
      <w:pPr>
        <w:pStyle w:val="ConsPlusNormal"/>
        <w:spacing w:before="220"/>
        <w:ind w:firstLine="540"/>
        <w:jc w:val="both"/>
      </w:pPr>
      <w:r>
        <w:t>52°30' с.ш. - 52°40' с.ш.;</w:t>
      </w:r>
    </w:p>
    <w:p w:rsidR="0051591B" w:rsidRDefault="0051591B">
      <w:pPr>
        <w:pStyle w:val="ConsPlusNormal"/>
        <w:spacing w:before="220"/>
        <w:ind w:firstLine="540"/>
        <w:jc w:val="both"/>
      </w:pPr>
      <w:r>
        <w:t>54°00' с.ш. - 54°10' с.ш.;</w:t>
      </w:r>
    </w:p>
    <w:p w:rsidR="0051591B" w:rsidRDefault="0051591B">
      <w:pPr>
        <w:pStyle w:val="ConsPlusNormal"/>
        <w:spacing w:before="220"/>
        <w:ind w:firstLine="540"/>
        <w:jc w:val="both"/>
      </w:pPr>
      <w:r>
        <w:t>55°15' с.ш. - 55°30' с.ш.;</w:t>
      </w:r>
    </w:p>
    <w:p w:rsidR="0051591B" w:rsidRDefault="0051591B">
      <w:pPr>
        <w:pStyle w:val="ConsPlusNormal"/>
        <w:spacing w:before="220"/>
        <w:ind w:firstLine="540"/>
        <w:jc w:val="both"/>
      </w:pPr>
      <w:r>
        <w:t>56°50' с.ш. - 57°00' с.ш.</w:t>
      </w:r>
    </w:p>
    <w:p w:rsidR="0051591B" w:rsidRDefault="0051591B">
      <w:pPr>
        <w:pStyle w:val="ConsPlusNormal"/>
        <w:spacing w:before="220"/>
        <w:ind w:firstLine="540"/>
        <w:jc w:val="both"/>
      </w:pPr>
      <w:r>
        <w:t>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rsidR="0051591B" w:rsidRDefault="0051591B">
      <w:pPr>
        <w:pStyle w:val="ConsPlusNormal"/>
        <w:spacing w:before="220"/>
        <w:ind w:firstLine="540"/>
        <w:jc w:val="both"/>
      </w:pPr>
      <w:r>
        <w:t>24.3. Краба колючего - в подзоне Приморье к югу от параллели 47°20' с.ш. (далее - южнее мыса Золотой).</w:t>
      </w:r>
    </w:p>
    <w:p w:rsidR="0051591B" w:rsidRDefault="0051591B">
      <w:pPr>
        <w:pStyle w:val="ConsPlusNormal"/>
        <w:spacing w:before="220"/>
        <w:ind w:firstLine="540"/>
        <w:jc w:val="both"/>
      </w:pPr>
      <w:r>
        <w:t>24.4. Краба камчатского - в Западно-Камчатской подзоне между параллелями 56°20' с.ш. и 57°40' с.ш.</w:t>
      </w:r>
    </w:p>
    <w:p w:rsidR="0051591B" w:rsidRDefault="0051591B">
      <w:pPr>
        <w:pStyle w:val="ConsPlusNormal"/>
        <w:jc w:val="both"/>
      </w:pPr>
      <w:r>
        <w:t xml:space="preserve">(пп. 24.4 в ред. </w:t>
      </w:r>
      <w:hyperlink r:id="rId80">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24.5. Креветки северной - в зоне Японское море к северу от параллели 49°00' с.ш.</w:t>
      </w:r>
    </w:p>
    <w:p w:rsidR="0051591B" w:rsidRDefault="0051591B">
      <w:pPr>
        <w:pStyle w:val="ConsPlusNormal"/>
        <w:spacing w:before="220"/>
        <w:ind w:firstLine="540"/>
        <w:jc w:val="both"/>
      </w:pPr>
      <w:r>
        <w:t>24.6. Краба-стригуна красного - в зоне Японское море на глубинах менее 600 м.</w:t>
      </w:r>
    </w:p>
    <w:p w:rsidR="0051591B" w:rsidRDefault="0051591B">
      <w:pPr>
        <w:pStyle w:val="ConsPlusNormal"/>
        <w:spacing w:before="220"/>
        <w:ind w:firstLine="540"/>
        <w:jc w:val="both"/>
      </w:pPr>
      <w:r>
        <w:t>24.7. Палтусов всех видов (палтус стрелозубый, палтус белокорый, палтус черный):</w:t>
      </w:r>
    </w:p>
    <w:p w:rsidR="0051591B" w:rsidRDefault="0051591B">
      <w:pPr>
        <w:pStyle w:val="ConsPlusNormal"/>
        <w:spacing w:before="220"/>
        <w:ind w:firstLine="540"/>
        <w:jc w:val="both"/>
      </w:pPr>
      <w:r>
        <w:t>донными сетями в Западно-Камчатской, Камчатско-Курильской и Северо-Охотоморской подзонах к востоку от меридиана 150°00' в.д.;</w:t>
      </w:r>
    </w:p>
    <w:p w:rsidR="0051591B" w:rsidRDefault="0051591B">
      <w:pPr>
        <w:pStyle w:val="ConsPlusNormal"/>
        <w:spacing w:before="220"/>
        <w:ind w:firstLine="540"/>
        <w:jc w:val="both"/>
      </w:pPr>
      <w:r>
        <w:t>донными сетями и тралами в Охотском море в период нереста с 1 октября по 30 ноября.</w:t>
      </w:r>
    </w:p>
    <w:p w:rsidR="0051591B" w:rsidRDefault="0051591B">
      <w:pPr>
        <w:pStyle w:val="ConsPlusNormal"/>
        <w:spacing w:before="220"/>
        <w:ind w:firstLine="540"/>
        <w:jc w:val="both"/>
      </w:pPr>
      <w:r>
        <w:lastRenderedPageBreak/>
        <w:t>24.8. Наваги, камбал дальневосточных, бычков, кукумарии, минтая, сельди тихоокеанской - в заливе Терпения (Восточно-Сахалинская подзона) к северу и западу от линии, соединяющей мыс Свободный и мыс Терпения, за исключением добычи (вылова) наваги, камбал дальневосточных, бычков, минтая, сельди тихоокеанской и кукумарии с использованием судов длиной 24 м и менее между перпендикулярами.</w:t>
      </w:r>
    </w:p>
    <w:p w:rsidR="0051591B" w:rsidRDefault="0051591B">
      <w:pPr>
        <w:pStyle w:val="ConsPlusNormal"/>
        <w:jc w:val="both"/>
      </w:pPr>
      <w:r>
        <w:t xml:space="preserve">(пп. 24.8 в ред. </w:t>
      </w:r>
      <w:hyperlink r:id="rId81">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24.9. Краба синего - в Западно-Камчатской подзоне - к югу от параллели 57°40' с.ш.</w:t>
      </w:r>
    </w:p>
    <w:p w:rsidR="0051591B" w:rsidRDefault="0051591B">
      <w:pPr>
        <w:pStyle w:val="ConsPlusNormal"/>
        <w:spacing w:before="220"/>
        <w:ind w:firstLine="540"/>
        <w:jc w:val="both"/>
      </w:pPr>
      <w:r>
        <w:t>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53°00' с.ш.</w:t>
      </w:r>
    </w:p>
    <w:p w:rsidR="0051591B" w:rsidRDefault="0051591B">
      <w:pPr>
        <w:pStyle w:val="ConsPlusNormal"/>
        <w:jc w:val="both"/>
      </w:pPr>
      <w:r>
        <w:t xml:space="preserve">(в ред. </w:t>
      </w:r>
      <w:hyperlink r:id="rId82">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24.11. Углохвостой креветки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параллелью 58°20' с.ш., с юга - параллелью 57°10' с.ш., с запада - меридианом 150°00' в.д., с востока - меридианом 153°30' в.д., и на участке, ограниченном с севера параллелью 57°30' с.ш., с юга - параллелью 56°00' с.ш., с запада - меридианом 142°30' в.д., с востока - меридианом 145°00' в.д.; в Западно-Сахалинской подзоне - за пределами 12-мильной зоны, а также к югу от параллели 47°30' с.ш. и к северу от параллели 49°00' с.ш.</w:t>
      </w:r>
    </w:p>
    <w:p w:rsidR="0051591B" w:rsidRDefault="0051591B">
      <w:pPr>
        <w:pStyle w:val="ConsPlusNormal"/>
        <w:spacing w:before="220"/>
        <w:ind w:firstLine="540"/>
        <w:jc w:val="both"/>
      </w:pPr>
      <w:r>
        <w:t>24.12. Палтуса стрелозубого в Западно-Беринговоморской зоне.</w:t>
      </w:r>
    </w:p>
    <w:p w:rsidR="0051591B" w:rsidRDefault="0051591B">
      <w:pPr>
        <w:pStyle w:val="ConsPlusNormal"/>
        <w:spacing w:before="220"/>
        <w:ind w:firstLine="540"/>
        <w:jc w:val="both"/>
      </w:pPr>
      <w:r>
        <w:t>24.13. Краба-стригуна опилио и краба-стригуна бэрди 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rsidR="0051591B" w:rsidRDefault="0051591B">
      <w:pPr>
        <w:pStyle w:val="ConsPlusNormal"/>
        <w:spacing w:before="220"/>
        <w:ind w:firstLine="540"/>
        <w:jc w:val="both"/>
      </w:pPr>
      <w:r>
        <w:t>24.14. Шримсов-медвежат в подзоне Приморье южнее мыса Золотой.</w:t>
      </w:r>
    </w:p>
    <w:p w:rsidR="0051591B" w:rsidRDefault="0051591B">
      <w:pPr>
        <w:pStyle w:val="ConsPlusNormal"/>
        <w:spacing w:before="220"/>
        <w:ind w:firstLine="540"/>
        <w:jc w:val="both"/>
      </w:pPr>
      <w:r>
        <w:t>24.15. Креветки равнолапой японской в подзоне Приморье.</w:t>
      </w:r>
    </w:p>
    <w:p w:rsidR="0051591B" w:rsidRDefault="0051591B">
      <w:pPr>
        <w:pStyle w:val="ConsPlusNormal"/>
        <w:spacing w:before="220"/>
        <w:ind w:firstLine="540"/>
        <w:jc w:val="both"/>
      </w:pPr>
      <w:r>
        <w:t>24.16. Сахарины в подзоне Приморье южнее мыса Золотой.</w:t>
      </w:r>
    </w:p>
    <w:p w:rsidR="0051591B" w:rsidRDefault="0051591B">
      <w:pPr>
        <w:pStyle w:val="ConsPlusNormal"/>
        <w:spacing w:before="220"/>
        <w:ind w:firstLine="540"/>
        <w:jc w:val="both"/>
      </w:pPr>
      <w:r>
        <w:t>24.17. Зирфеи в подзоне Приморье,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rsidR="0051591B" w:rsidRDefault="0051591B">
      <w:pPr>
        <w:pStyle w:val="ConsPlusNormal"/>
        <w:spacing w:before="220"/>
        <w:ind w:firstLine="540"/>
        <w:jc w:val="both"/>
      </w:pPr>
      <w:r>
        <w:t>24.18. Панопы в подзоне Приморье:</w:t>
      </w:r>
    </w:p>
    <w:p w:rsidR="0051591B" w:rsidRDefault="0051591B">
      <w:pPr>
        <w:pStyle w:val="ConsPlusNormal"/>
        <w:spacing w:before="220"/>
        <w:ind w:firstLine="540"/>
        <w:jc w:val="both"/>
      </w:pPr>
      <w:r>
        <w:t>в заливе Петра Великого,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rsidR="0051591B" w:rsidRDefault="0051591B">
      <w:pPr>
        <w:pStyle w:val="ConsPlusNormal"/>
        <w:spacing w:before="220"/>
        <w:ind w:firstLine="540"/>
        <w:jc w:val="both"/>
      </w:pPr>
      <w:r>
        <w:t>на участке к востоку от мыса Поворотный (меридиан 133°02' в.д.) на глубинах менее 10 м.</w:t>
      </w:r>
    </w:p>
    <w:p w:rsidR="0051591B" w:rsidRDefault="0051591B">
      <w:pPr>
        <w:pStyle w:val="ConsPlusNormal"/>
        <w:spacing w:before="220"/>
        <w:ind w:firstLine="540"/>
        <w:jc w:val="both"/>
      </w:pPr>
      <w:r>
        <w:t>25. Запрещается добыча (вылов):</w:t>
      </w:r>
    </w:p>
    <w:p w:rsidR="0051591B" w:rsidRDefault="0051591B">
      <w:pPr>
        <w:pStyle w:val="ConsPlusNormal"/>
        <w:spacing w:before="220"/>
        <w:ind w:firstLine="540"/>
        <w:jc w:val="both"/>
      </w:pPr>
      <w:r>
        <w:t>а) морских млекопитающих (котика морского, кольчатой нерпы (акибы), крылатки, ларги, морского зайца (лахтака) на Курильских островах;</w:t>
      </w:r>
    </w:p>
    <w:p w:rsidR="0051591B" w:rsidRDefault="0051591B">
      <w:pPr>
        <w:pStyle w:val="ConsPlusNormal"/>
        <w:spacing w:before="220"/>
        <w:ind w:firstLine="540"/>
        <w:jc w:val="both"/>
      </w:pPr>
      <w:r>
        <w:t>б) всех видов морских млекопитающих во внутренних морских водах Российской Федерации и в территориальном море Российской Федерации вокруг Курильских островов;</w:t>
      </w:r>
    </w:p>
    <w:p w:rsidR="0051591B" w:rsidRDefault="0051591B">
      <w:pPr>
        <w:pStyle w:val="ConsPlusNormal"/>
        <w:spacing w:before="220"/>
        <w:ind w:firstLine="540"/>
        <w:jc w:val="both"/>
      </w:pPr>
      <w:r>
        <w:t xml:space="preserve">в) котиков морских на береговых лежбищах Курильских островов и лежбище Урильем острова </w:t>
      </w:r>
      <w:r>
        <w:lastRenderedPageBreak/>
        <w:t>Медный из группы Командорских островов.</w:t>
      </w:r>
    </w:p>
    <w:p w:rsidR="0051591B" w:rsidRDefault="0051591B">
      <w:pPr>
        <w:pStyle w:val="ConsPlusNormal"/>
        <w:jc w:val="both"/>
      </w:pPr>
    </w:p>
    <w:p w:rsidR="0051591B" w:rsidRDefault="0051591B">
      <w:pPr>
        <w:pStyle w:val="ConsPlusTitle"/>
        <w:jc w:val="center"/>
        <w:outlineLvl w:val="2"/>
      </w:pPr>
      <w:r>
        <w:t>II.III. Внутренние водные объекты, запретные для добычи</w:t>
      </w:r>
    </w:p>
    <w:p w:rsidR="0051591B" w:rsidRDefault="0051591B">
      <w:pPr>
        <w:pStyle w:val="ConsPlusTitle"/>
        <w:jc w:val="center"/>
      </w:pPr>
      <w:r>
        <w:t>(вылова) водных биоресурсов</w:t>
      </w:r>
    </w:p>
    <w:p w:rsidR="0051591B" w:rsidRDefault="0051591B">
      <w:pPr>
        <w:pStyle w:val="ConsPlusNormal"/>
        <w:jc w:val="both"/>
      </w:pPr>
    </w:p>
    <w:p w:rsidR="0051591B" w:rsidRDefault="0051591B">
      <w:pPr>
        <w:pStyle w:val="ConsPlusNormal"/>
        <w:ind w:firstLine="540"/>
        <w:jc w:val="both"/>
      </w:pPr>
      <w:r>
        <w:t>26. Запрещается добыча (вылов) всех видов водных биоресурсов:</w:t>
      </w:r>
    </w:p>
    <w:p w:rsidR="0051591B" w:rsidRDefault="0051591B">
      <w:pPr>
        <w:pStyle w:val="ConsPlusNormal"/>
        <w:spacing w:before="220"/>
        <w:ind w:firstLine="540"/>
        <w:jc w:val="both"/>
      </w:pPr>
      <w:r>
        <w:t>26.1. На территории Приморского края:</w:t>
      </w:r>
    </w:p>
    <w:p w:rsidR="0051591B" w:rsidRDefault="0051591B">
      <w:pPr>
        <w:pStyle w:val="ConsPlusNormal"/>
        <w:spacing w:before="220"/>
        <w:ind w:firstLine="540"/>
        <w:jc w:val="both"/>
      </w:pPr>
      <w:r>
        <w:t>а) в притоках реки Раздольная: Ананьевка, Нежинка, Сиреневка, Грязная, Вторая речка;</w:t>
      </w:r>
    </w:p>
    <w:p w:rsidR="0051591B" w:rsidRDefault="0051591B">
      <w:pPr>
        <w:pStyle w:val="ConsPlusNormal"/>
        <w:spacing w:before="220"/>
        <w:ind w:firstLine="540"/>
        <w:jc w:val="both"/>
      </w:pPr>
      <w:r>
        <w:t>б) в реке Барабашевка (от устья, включая внешний эстуарий в радиусе 2 км, до Барабашевского моста), реке Рязановка (включая внешний эстуарий в радиусе 2 км);</w:t>
      </w:r>
    </w:p>
    <w:p w:rsidR="0051591B" w:rsidRDefault="0051591B">
      <w:pPr>
        <w:pStyle w:val="ConsPlusNormal"/>
        <w:spacing w:before="220"/>
        <w:ind w:firstLine="540"/>
        <w:jc w:val="both"/>
      </w:pPr>
      <w:r>
        <w:t>в) в реке Желтая.</w:t>
      </w:r>
    </w:p>
    <w:p w:rsidR="0051591B" w:rsidRDefault="0051591B">
      <w:pPr>
        <w:pStyle w:val="ConsPlusNormal"/>
        <w:spacing w:before="220"/>
        <w:ind w:firstLine="540"/>
        <w:jc w:val="both"/>
      </w:pPr>
      <w:r>
        <w:t>26.2. На территории Чукотского автономного округа:</w:t>
      </w:r>
    </w:p>
    <w:p w:rsidR="0051591B" w:rsidRDefault="0051591B">
      <w:pPr>
        <w:pStyle w:val="ConsPlusNormal"/>
        <w:spacing w:before="220"/>
        <w:ind w:firstLine="540"/>
        <w:jc w:val="both"/>
      </w:pPr>
      <w:r>
        <w:t>в озере Эльгыгытгын.</w:t>
      </w:r>
    </w:p>
    <w:p w:rsidR="0051591B" w:rsidRDefault="0051591B">
      <w:pPr>
        <w:pStyle w:val="ConsPlusNormal"/>
        <w:spacing w:before="220"/>
        <w:ind w:firstLine="540"/>
        <w:jc w:val="both"/>
      </w:pPr>
      <w:r>
        <w:t>27. Запрещается добыча (вылов) тихоокеанских лососей:</w:t>
      </w:r>
    </w:p>
    <w:p w:rsidR="0051591B" w:rsidRDefault="0051591B">
      <w:pPr>
        <w:pStyle w:val="ConsPlusNormal"/>
        <w:spacing w:before="220"/>
        <w:ind w:firstLine="540"/>
        <w:jc w:val="both"/>
      </w:pPr>
      <w:r>
        <w:t xml:space="preserve">27.1. 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anchor="P2332">
        <w:r>
          <w:rPr>
            <w:color w:val="0000FF"/>
          </w:rPr>
          <w:t>приложении N 1</w:t>
        </w:r>
      </w:hyperlink>
      <w:r>
        <w:t xml:space="preserve"> к Правилам рыболовства, и Сахалинский залив.</w:t>
      </w:r>
    </w:p>
    <w:p w:rsidR="0051591B" w:rsidRDefault="0051591B">
      <w:pPr>
        <w:pStyle w:val="ConsPlusNormal"/>
        <w:spacing w:before="220"/>
        <w:ind w:firstLine="540"/>
        <w:jc w:val="both"/>
      </w:pPr>
      <w:r>
        <w:t>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rsidR="0051591B" w:rsidRDefault="0051591B">
      <w:pPr>
        <w:pStyle w:val="ConsPlusNormal"/>
        <w:spacing w:before="220"/>
        <w:ind w:firstLine="540"/>
        <w:jc w:val="both"/>
      </w:pPr>
      <w:r>
        <w:t>27.3. На участках реки Амур в устьях рек Амгунь, Гур, Анюй, Бира и Биджан,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 Расстояние от устьев рек Амгунь, Гур, Анюй, Бира и Биджан измеряется от точек на берегах устьев указанных рек, максимально выступающих в реку Амур, по прямой линии вдоль берега до точек, расположенных на расстоянии 3 км вниз по течению реки Амур и 1 км вверх по течению реки Амур. По ширине реки Амур границы запретных районов определяются по линиям, проведенным в сторону противоположного берега и перпендикулярным линии, проходящей между точками, расположенными на расстоянии 3 км вниз по течению реки Амур и 1 км вверх по течению реки Амур от устьев указанных рек.</w:t>
      </w:r>
    </w:p>
    <w:p w:rsidR="0051591B" w:rsidRDefault="0051591B">
      <w:pPr>
        <w:pStyle w:val="ConsPlusNormal"/>
        <w:jc w:val="both"/>
      </w:pPr>
    </w:p>
    <w:p w:rsidR="0051591B" w:rsidRDefault="0051591B">
      <w:pPr>
        <w:pStyle w:val="ConsPlusTitle"/>
        <w:jc w:val="center"/>
        <w:outlineLvl w:val="2"/>
      </w:pPr>
      <w:r>
        <w:t>II.IV. Запретные для добычи (вылова) водных</w:t>
      </w:r>
    </w:p>
    <w:p w:rsidR="0051591B" w:rsidRDefault="0051591B">
      <w:pPr>
        <w:pStyle w:val="ConsPlusTitle"/>
        <w:jc w:val="center"/>
      </w:pPr>
      <w:r>
        <w:t>биоресурсов сроки (периоды) в районах внутренних морских вод</w:t>
      </w:r>
    </w:p>
    <w:p w:rsidR="0051591B" w:rsidRDefault="0051591B">
      <w:pPr>
        <w:pStyle w:val="ConsPlusTitle"/>
        <w:jc w:val="center"/>
      </w:pPr>
      <w:r>
        <w:t>Российской Федерации, территориального моря Российской</w:t>
      </w:r>
    </w:p>
    <w:p w:rsidR="0051591B" w:rsidRDefault="0051591B">
      <w:pPr>
        <w:pStyle w:val="ConsPlusTitle"/>
        <w:jc w:val="center"/>
      </w:pPr>
      <w:r>
        <w:t>Федерации, континентального шельфа Российской Федерации</w:t>
      </w:r>
    </w:p>
    <w:p w:rsidR="0051591B" w:rsidRDefault="0051591B">
      <w:pPr>
        <w:pStyle w:val="ConsPlusTitle"/>
        <w:jc w:val="center"/>
      </w:pPr>
      <w:r>
        <w:t>и исключительной экономической зоны Российской Федерации</w:t>
      </w:r>
    </w:p>
    <w:p w:rsidR="0051591B" w:rsidRDefault="0051591B">
      <w:pPr>
        <w:pStyle w:val="ConsPlusNormal"/>
        <w:jc w:val="both"/>
      </w:pPr>
    </w:p>
    <w:p w:rsidR="0051591B" w:rsidRDefault="0051591B">
      <w:pPr>
        <w:pStyle w:val="ConsPlusNormal"/>
        <w:ind w:firstLine="540"/>
        <w:jc w:val="both"/>
      </w:pPr>
      <w:r>
        <w:t>28. Запрещается специализированный промысел:</w:t>
      </w:r>
    </w:p>
    <w:p w:rsidR="0051591B" w:rsidRDefault="0051591B">
      <w:pPr>
        <w:pStyle w:val="ConsPlusNormal"/>
        <w:spacing w:before="220"/>
        <w:ind w:firstLine="540"/>
        <w:jc w:val="both"/>
      </w:pPr>
      <w:r>
        <w:t>28.1. Минтая:</w:t>
      </w:r>
    </w:p>
    <w:p w:rsidR="0051591B" w:rsidRDefault="0051591B">
      <w:pPr>
        <w:pStyle w:val="ConsPlusNormal"/>
        <w:spacing w:before="220"/>
        <w:ind w:firstLine="540"/>
        <w:jc w:val="both"/>
      </w:pPr>
      <w:r>
        <w:t>а) в Западно-Камчатской и Камчатско-Курильской подзонах - с начала массового нереста, но не позднее чем с 1 апреля по 1 ноября, а для судов длиной между перпендикулярами менее 34 м, осуществляющих добычу (вылов) снюрреводами, - с 1 апреля по 15 мая;</w:t>
      </w:r>
    </w:p>
    <w:p w:rsidR="0051591B" w:rsidRDefault="0051591B">
      <w:pPr>
        <w:pStyle w:val="ConsPlusNormal"/>
        <w:spacing w:before="220"/>
        <w:ind w:firstLine="540"/>
        <w:jc w:val="both"/>
      </w:pPr>
      <w:r>
        <w:t xml:space="preserve">б) в Северо-Охотоморской подзоне - с начала массового нереста, но не позднее чем с 10 апреля по 15 октября (за исключением судов длиной не более 65 м между перпендикулярами, </w:t>
      </w:r>
      <w:r>
        <w:lastRenderedPageBreak/>
        <w:t>осуществляющих добычу (вылов) разноглубинными тралами и снюрреводами в период с 15 июня по 15 октября);</w:t>
      </w:r>
    </w:p>
    <w:p w:rsidR="0051591B" w:rsidRDefault="0051591B">
      <w:pPr>
        <w:pStyle w:val="ConsPlusNormal"/>
        <w:spacing w:before="220"/>
        <w:ind w:firstLine="540"/>
        <w:jc w:val="both"/>
      </w:pPr>
      <w:r>
        <w:t>в) в Петропавловско-Командорской подзоне (за исключением Камчатского залива) - с начала массового нереста, но не позднее чем с 15 февраля по 1 мая, а снюрреводами к северу от мыса Поворотный - с 16 марта по 1 мая, на акватории к югу от мыса Поворотный - с 26 марта по 10 мая;</w:t>
      </w:r>
    </w:p>
    <w:p w:rsidR="0051591B" w:rsidRDefault="0051591B">
      <w:pPr>
        <w:pStyle w:val="ConsPlusNormal"/>
        <w:spacing w:before="220"/>
        <w:ind w:firstLine="540"/>
        <w:jc w:val="both"/>
      </w:pPr>
      <w:r>
        <w:t>г) в Западно-Беринговоморской зоне:</w:t>
      </w:r>
    </w:p>
    <w:p w:rsidR="0051591B" w:rsidRDefault="0051591B">
      <w:pPr>
        <w:pStyle w:val="ConsPlusNormal"/>
        <w:spacing w:before="220"/>
        <w:ind w:firstLine="540"/>
        <w:jc w:val="both"/>
      </w:pPr>
      <w:r>
        <w:t>в акватории к востоку от 174°00' в.д. - с начала массового нереста, но не позднее чем с 1 марта по 15 мая;</w:t>
      </w:r>
    </w:p>
    <w:p w:rsidR="0051591B" w:rsidRDefault="0051591B">
      <w:pPr>
        <w:pStyle w:val="ConsPlusNormal"/>
        <w:spacing w:before="220"/>
        <w:ind w:firstLine="540"/>
        <w:jc w:val="both"/>
      </w:pPr>
      <w:r>
        <w:t>в акватории к западу от 174°00' в.д. - с 1 января по 31 декабря (круглогодично);</w:t>
      </w:r>
    </w:p>
    <w:p w:rsidR="0051591B" w:rsidRDefault="0051591B">
      <w:pPr>
        <w:pStyle w:val="ConsPlusNormal"/>
        <w:spacing w:before="220"/>
        <w:ind w:firstLine="540"/>
        <w:jc w:val="both"/>
      </w:pPr>
      <w:r>
        <w:t>д) в Карагинской подзоне - с начала массового нереста, но не позднее чем с 1 марта по 30 апреля.</w:t>
      </w:r>
    </w:p>
    <w:p w:rsidR="0051591B" w:rsidRDefault="0051591B">
      <w:pPr>
        <w:pStyle w:val="ConsPlusNormal"/>
        <w:spacing w:before="220"/>
        <w:ind w:firstLine="540"/>
        <w:jc w:val="both"/>
      </w:pPr>
      <w:r>
        <w:t>28.2. Сельди тихоокеанской:</w:t>
      </w:r>
    </w:p>
    <w:p w:rsidR="0051591B" w:rsidRDefault="0051591B">
      <w:pPr>
        <w:pStyle w:val="ConsPlusNormal"/>
        <w:spacing w:before="220"/>
        <w:ind w:firstLine="540"/>
        <w:jc w:val="both"/>
      </w:pPr>
      <w:r>
        <w:t>а) в Восточно-Камчатской зоне - тралами с 1 февраля по 31 октября, кошельковыми неводами с 15 января по 31 августа;</w:t>
      </w:r>
    </w:p>
    <w:p w:rsidR="0051591B" w:rsidRDefault="0051591B">
      <w:pPr>
        <w:pStyle w:val="ConsPlusNormal"/>
        <w:spacing w:before="220"/>
        <w:ind w:firstLine="540"/>
        <w:jc w:val="both"/>
      </w:pPr>
      <w:r>
        <w:t>б) в Северо-Охотоморской подзоне - с 15 апреля по 31 августа (за исключением добычи (вылова) сельди тихоокеанской во внутренних водных объектах Российской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rsidR="0051591B" w:rsidRDefault="0051591B">
      <w:pPr>
        <w:pStyle w:val="ConsPlusNormal"/>
        <w:spacing w:before="220"/>
        <w:ind w:firstLine="540"/>
        <w:jc w:val="both"/>
      </w:pPr>
      <w:r>
        <w:t>в) в подзоне Приморье от мыса Датта до поселка Лазарев - с 15 мая по 30 июля, в пределах залива Петра Великого и далее к северу вдоль всего побережья до залива Ольга - с 15 мая по 1 июля;</w:t>
      </w:r>
    </w:p>
    <w:p w:rsidR="0051591B" w:rsidRDefault="0051591B">
      <w:pPr>
        <w:pStyle w:val="ConsPlusNormal"/>
        <w:spacing w:before="220"/>
        <w:ind w:firstLine="540"/>
        <w:jc w:val="both"/>
      </w:pPr>
      <w:r>
        <w:t>г) в Западно-Сахалинской подзоне на участке от мыса Ламанон до мыса Тык - с 20 мая по 30 июня, на участке от мыса Крильон до траверза города Лесогорска - с 15 апреля по 15 июня, за исключением добычи (вылова):</w:t>
      </w:r>
    </w:p>
    <w:p w:rsidR="0051591B" w:rsidRDefault="0051591B">
      <w:pPr>
        <w:pStyle w:val="ConsPlusNormal"/>
        <w:spacing w:before="220"/>
        <w:ind w:firstLine="540"/>
        <w:jc w:val="both"/>
      </w:pPr>
      <w:r>
        <w:t>ставными неводами;</w:t>
      </w:r>
    </w:p>
    <w:p w:rsidR="0051591B" w:rsidRDefault="0051591B">
      <w:pPr>
        <w:pStyle w:val="ConsPlusNormal"/>
        <w:spacing w:before="220"/>
        <w:ind w:firstLine="540"/>
        <w:jc w:val="both"/>
      </w:pPr>
      <w:r>
        <w:t>разноглубинными тралами и кошельковыми неводами на глубинах более 30 м - при осуществлении рыболовства с учетом уловов в местах доставки и выгрузки судами, оборудованными ТСК;</w:t>
      </w:r>
    </w:p>
    <w:p w:rsidR="0051591B" w:rsidRDefault="0051591B">
      <w:pPr>
        <w:pStyle w:val="ConsPlusNormal"/>
        <w:jc w:val="both"/>
      </w:pPr>
      <w:r>
        <w:t xml:space="preserve">(пп. "г" в ред. </w:t>
      </w:r>
      <w:hyperlink r:id="rId83">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д) в Восточно-Сахалинской подзоне в заливе Анива - с 15 мая по 1 июля (за исключением добычи (вылова) ставными неводами и кошельковыми неводами);</w:t>
      </w:r>
    </w:p>
    <w:p w:rsidR="0051591B" w:rsidRDefault="0051591B">
      <w:pPr>
        <w:pStyle w:val="ConsPlusNormal"/>
        <w:jc w:val="both"/>
      </w:pPr>
      <w:r>
        <w:t xml:space="preserve">(пп. "д" в ред. </w:t>
      </w:r>
      <w:hyperlink r:id="rId84">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е) в Западно-Беринговоморской зоне в акватории к востоку от 174°00' в.д. - с 1 января по 31 мая и с 1 октября по 31 декабря;</w:t>
      </w:r>
    </w:p>
    <w:p w:rsidR="0051591B" w:rsidRDefault="0051591B">
      <w:pPr>
        <w:pStyle w:val="ConsPlusNormal"/>
        <w:spacing w:before="220"/>
        <w:ind w:firstLine="540"/>
        <w:jc w:val="both"/>
      </w:pPr>
      <w:r>
        <w:t>ж) в Западно-Камчатской подзоне - с 1 января по 14 апреля и с 1 мая по 31 августа (за исключением добычи (вылова) сельди тихоокеанской во внутренних морских водах Российской Федерации и в территориальном море Российской Федерации орудиями добычи (вылова), разрешенными Правилами рыболовства, за исключением тралящих).</w:t>
      </w:r>
    </w:p>
    <w:p w:rsidR="0051591B" w:rsidRDefault="0051591B">
      <w:pPr>
        <w:pStyle w:val="ConsPlusNormal"/>
        <w:spacing w:before="220"/>
        <w:ind w:firstLine="540"/>
        <w:jc w:val="both"/>
      </w:pPr>
      <w:r>
        <w:t>28.3. Кукумарии в Южно-Курильской зоне - с 15 июля по 30 августа.</w:t>
      </w:r>
    </w:p>
    <w:p w:rsidR="0051591B" w:rsidRDefault="0051591B">
      <w:pPr>
        <w:pStyle w:val="ConsPlusNormal"/>
        <w:spacing w:before="220"/>
        <w:ind w:firstLine="540"/>
        <w:jc w:val="both"/>
      </w:pPr>
      <w:r>
        <w:lastRenderedPageBreak/>
        <w:t>28.4. Креветки северной:</w:t>
      </w:r>
    </w:p>
    <w:p w:rsidR="0051591B" w:rsidRDefault="0051591B">
      <w:pPr>
        <w:pStyle w:val="ConsPlusNormal"/>
        <w:spacing w:before="220"/>
        <w:ind w:firstLine="540"/>
        <w:jc w:val="both"/>
      </w:pPr>
      <w:r>
        <w:t>а) в Камчатско-Курильской подзоне - с 1 июля по 31 августа;</w:t>
      </w:r>
    </w:p>
    <w:p w:rsidR="0051591B" w:rsidRDefault="0051591B">
      <w:pPr>
        <w:pStyle w:val="ConsPlusNormal"/>
        <w:spacing w:before="220"/>
        <w:ind w:firstLine="540"/>
        <w:jc w:val="both"/>
      </w:pPr>
      <w:r>
        <w:t>б) в Северо-Охотоморской подзоне - с 15 мая по 15 июля;</w:t>
      </w:r>
    </w:p>
    <w:p w:rsidR="0051591B" w:rsidRDefault="0051591B">
      <w:pPr>
        <w:pStyle w:val="ConsPlusNormal"/>
        <w:spacing w:before="220"/>
        <w:ind w:firstLine="540"/>
        <w:jc w:val="both"/>
      </w:pPr>
      <w:r>
        <w:t>в) в зоне Японское море - с 1 апреля по 30 июня;</w:t>
      </w:r>
    </w:p>
    <w:p w:rsidR="0051591B" w:rsidRDefault="0051591B">
      <w:pPr>
        <w:pStyle w:val="ConsPlusNormal"/>
        <w:spacing w:before="220"/>
        <w:ind w:firstLine="540"/>
        <w:jc w:val="both"/>
      </w:pPr>
      <w:r>
        <w:t>г) в Западно-Беринговоморской зоне - с 10 мая по 10 июня и с 11 августа по 10 сентября.</w:t>
      </w:r>
    </w:p>
    <w:p w:rsidR="0051591B" w:rsidRDefault="0051591B">
      <w:pPr>
        <w:pStyle w:val="ConsPlusNormal"/>
        <w:spacing w:before="220"/>
        <w:ind w:firstLine="540"/>
        <w:jc w:val="both"/>
      </w:pPr>
      <w:r>
        <w:t>28.5. Морского ежа серого в Южно-Курильской зоне - с 15 июля по 30 сентября, в Восточно-Сахалинской и Западно-Сахалинской подзонах - с 15 июля по 15 сентября.</w:t>
      </w:r>
    </w:p>
    <w:p w:rsidR="0051591B" w:rsidRDefault="0051591B">
      <w:pPr>
        <w:pStyle w:val="ConsPlusNormal"/>
        <w:spacing w:before="220"/>
        <w:ind w:firstLine="540"/>
        <w:jc w:val="both"/>
      </w:pPr>
      <w:r>
        <w:t>28.6. Краба камчатского:</w:t>
      </w:r>
    </w:p>
    <w:p w:rsidR="0051591B" w:rsidRDefault="0051591B">
      <w:pPr>
        <w:pStyle w:val="ConsPlusNormal"/>
        <w:spacing w:before="220"/>
        <w:ind w:firstLine="540"/>
        <w:jc w:val="both"/>
      </w:pPr>
      <w:r>
        <w:t>а) в Восточно-Сахалинской подзоне - с 1 июня по 31 августа, в том числе в заливе Анива - с 15 мая по 31 августа;</w:t>
      </w:r>
    </w:p>
    <w:p w:rsidR="0051591B" w:rsidRDefault="0051591B">
      <w:pPr>
        <w:pStyle w:val="ConsPlusNormal"/>
        <w:spacing w:before="220"/>
        <w:ind w:firstLine="540"/>
        <w:jc w:val="both"/>
      </w:pPr>
      <w:r>
        <w:t>б) в Западно-Сахалинской подзоне - с 1 апреля по 31 августа;</w:t>
      </w:r>
    </w:p>
    <w:p w:rsidR="0051591B" w:rsidRDefault="0051591B">
      <w:pPr>
        <w:pStyle w:val="ConsPlusNormal"/>
        <w:spacing w:before="220"/>
        <w:ind w:firstLine="540"/>
        <w:jc w:val="both"/>
      </w:pPr>
      <w:r>
        <w:t>в) в подзоне Приморье:</w:t>
      </w:r>
    </w:p>
    <w:p w:rsidR="0051591B" w:rsidRDefault="0051591B">
      <w:pPr>
        <w:pStyle w:val="ConsPlusNormal"/>
        <w:spacing w:before="220"/>
        <w:ind w:firstLine="540"/>
        <w:jc w:val="both"/>
      </w:pPr>
      <w:r>
        <w:t>севернее мыса Золотой - с 15 мая по 15 сентября;</w:t>
      </w:r>
    </w:p>
    <w:p w:rsidR="0051591B" w:rsidRDefault="0051591B">
      <w:pPr>
        <w:pStyle w:val="ConsPlusNormal"/>
        <w:spacing w:before="220"/>
        <w:ind w:firstLine="540"/>
        <w:jc w:val="both"/>
      </w:pPr>
      <w:r>
        <w:t>южнее мыса Золотой - с 15 мая до 31 августа;</w:t>
      </w:r>
    </w:p>
    <w:p w:rsidR="0051591B" w:rsidRDefault="0051591B">
      <w:pPr>
        <w:pStyle w:val="ConsPlusNormal"/>
        <w:spacing w:before="220"/>
        <w:ind w:firstLine="540"/>
        <w:jc w:val="both"/>
      </w:pPr>
      <w:r>
        <w:t>г) в Камчатско-Курильской подзоне - с 1 января по 31 августа;</w:t>
      </w:r>
    </w:p>
    <w:p w:rsidR="0051591B" w:rsidRDefault="0051591B">
      <w:pPr>
        <w:pStyle w:val="ConsPlusNormal"/>
        <w:spacing w:before="220"/>
        <w:ind w:firstLine="540"/>
        <w:jc w:val="both"/>
      </w:pPr>
      <w:r>
        <w:t>д) в Западно-Камчатской подзоне к югу от параллели 56°20' с.ш. - с 1 января по 31 августа;</w:t>
      </w:r>
    </w:p>
    <w:p w:rsidR="0051591B" w:rsidRDefault="0051591B">
      <w:pPr>
        <w:pStyle w:val="ConsPlusNormal"/>
        <w:spacing w:before="220"/>
        <w:ind w:firstLine="540"/>
        <w:jc w:val="both"/>
      </w:pPr>
      <w:r>
        <w:t>е) в Северо-Охотоморской подзоне - с 1 августа по 31 августа.</w:t>
      </w:r>
    </w:p>
    <w:p w:rsidR="0051591B" w:rsidRDefault="0051591B">
      <w:pPr>
        <w:pStyle w:val="ConsPlusNormal"/>
        <w:spacing w:before="220"/>
        <w:ind w:firstLine="540"/>
        <w:jc w:val="both"/>
      </w:pPr>
      <w:r>
        <w:t>28.7. Краба синего:</w:t>
      </w:r>
    </w:p>
    <w:p w:rsidR="0051591B" w:rsidRDefault="0051591B">
      <w:pPr>
        <w:pStyle w:val="ConsPlusNormal"/>
        <w:spacing w:before="220"/>
        <w:ind w:firstLine="540"/>
        <w:jc w:val="both"/>
      </w:pPr>
      <w:r>
        <w:t>а) в Северо-Охотоморской подзоне - с 1 августа по 30 сентября;</w:t>
      </w:r>
    </w:p>
    <w:p w:rsidR="0051591B" w:rsidRDefault="0051591B">
      <w:pPr>
        <w:pStyle w:val="ConsPlusNormal"/>
        <w:spacing w:before="220"/>
        <w:ind w:firstLine="540"/>
        <w:jc w:val="both"/>
      </w:pPr>
      <w:r>
        <w:t>б) в Западно-Камчатской подзоне - с 15 июля по 10 октября;</w:t>
      </w:r>
    </w:p>
    <w:p w:rsidR="0051591B" w:rsidRDefault="0051591B">
      <w:pPr>
        <w:pStyle w:val="ConsPlusNormal"/>
        <w:spacing w:before="220"/>
        <w:ind w:firstLine="540"/>
        <w:jc w:val="both"/>
      </w:pPr>
      <w:r>
        <w:t>в) в Восточно-Сахалинской подзоне - с 1 июня по 15 августа;</w:t>
      </w:r>
    </w:p>
    <w:p w:rsidR="0051591B" w:rsidRDefault="0051591B">
      <w:pPr>
        <w:pStyle w:val="ConsPlusNormal"/>
        <w:spacing w:before="220"/>
        <w:ind w:firstLine="540"/>
        <w:jc w:val="both"/>
      </w:pPr>
      <w:r>
        <w:t>г) в подзоне Приморье:</w:t>
      </w:r>
    </w:p>
    <w:p w:rsidR="0051591B" w:rsidRDefault="0051591B">
      <w:pPr>
        <w:pStyle w:val="ConsPlusNormal"/>
        <w:spacing w:before="220"/>
        <w:ind w:firstLine="540"/>
        <w:jc w:val="both"/>
      </w:pPr>
      <w:r>
        <w:t>севернее мыса Золотой - с 1 июля до 1 октября;</w:t>
      </w:r>
    </w:p>
    <w:p w:rsidR="0051591B" w:rsidRDefault="0051591B">
      <w:pPr>
        <w:pStyle w:val="ConsPlusNormal"/>
        <w:spacing w:before="220"/>
        <w:ind w:firstLine="540"/>
        <w:jc w:val="both"/>
      </w:pPr>
      <w:r>
        <w:t>южнее мыса Золотой - с 15 мая до 31 августа.</w:t>
      </w:r>
    </w:p>
    <w:p w:rsidR="0051591B" w:rsidRDefault="0051591B">
      <w:pPr>
        <w:pStyle w:val="ConsPlusNormal"/>
        <w:spacing w:before="220"/>
        <w:ind w:firstLine="540"/>
        <w:jc w:val="both"/>
      </w:pPr>
      <w:r>
        <w:t>28.8. Краба колючего:</w:t>
      </w:r>
    </w:p>
    <w:p w:rsidR="0051591B" w:rsidRDefault="0051591B">
      <w:pPr>
        <w:pStyle w:val="ConsPlusNormal"/>
        <w:spacing w:before="220"/>
        <w:ind w:firstLine="540"/>
        <w:jc w:val="both"/>
      </w:pPr>
      <w:r>
        <w:t>а) в Восточно-Сахалинской подзоне:</w:t>
      </w:r>
    </w:p>
    <w:p w:rsidR="0051591B" w:rsidRDefault="0051591B">
      <w:pPr>
        <w:pStyle w:val="ConsPlusNormal"/>
        <w:spacing w:before="220"/>
        <w:ind w:firstLine="540"/>
        <w:jc w:val="both"/>
      </w:pPr>
      <w:r>
        <w:t>от широты мыса Анива до широты мыса Терпения - с 1 июля по 31 августа;</w:t>
      </w:r>
    </w:p>
    <w:p w:rsidR="0051591B" w:rsidRDefault="0051591B">
      <w:pPr>
        <w:pStyle w:val="ConsPlusNormal"/>
        <w:spacing w:before="220"/>
        <w:ind w:firstLine="540"/>
        <w:jc w:val="both"/>
      </w:pPr>
      <w:r>
        <w:t>от широты мыса Терпения до широты мыса Елизаветы - с 15 июля по 31 августа;</w:t>
      </w:r>
    </w:p>
    <w:p w:rsidR="0051591B" w:rsidRDefault="0051591B">
      <w:pPr>
        <w:pStyle w:val="ConsPlusNormal"/>
        <w:spacing w:before="220"/>
        <w:ind w:firstLine="540"/>
        <w:jc w:val="both"/>
      </w:pPr>
      <w:r>
        <w:t>б) в Южно-Курильской зоне - с 1 мая по 15 июля;</w:t>
      </w:r>
    </w:p>
    <w:p w:rsidR="0051591B" w:rsidRDefault="0051591B">
      <w:pPr>
        <w:pStyle w:val="ConsPlusNormal"/>
        <w:spacing w:before="220"/>
        <w:ind w:firstLine="540"/>
        <w:jc w:val="both"/>
      </w:pPr>
      <w:r>
        <w:t>в) в подзоне Приморье севернее мыса Золотой - с 10 июня по 30 сентября;</w:t>
      </w:r>
    </w:p>
    <w:p w:rsidR="0051591B" w:rsidRDefault="0051591B">
      <w:pPr>
        <w:pStyle w:val="ConsPlusNormal"/>
        <w:spacing w:before="220"/>
        <w:ind w:firstLine="540"/>
        <w:jc w:val="both"/>
      </w:pPr>
      <w:r>
        <w:t>г) в Западно-Камчатской подзоне - с 1 августа по 31 августа;</w:t>
      </w:r>
    </w:p>
    <w:p w:rsidR="0051591B" w:rsidRDefault="0051591B">
      <w:pPr>
        <w:pStyle w:val="ConsPlusNormal"/>
        <w:spacing w:before="220"/>
        <w:ind w:firstLine="540"/>
        <w:jc w:val="both"/>
      </w:pPr>
      <w:r>
        <w:lastRenderedPageBreak/>
        <w:t>д) в Северо-Охотоморской подзоне - с 1 августа по 31 августа, а в районе к западу от 147°00' в.д. - с 1 августа по 31 декабря.</w:t>
      </w:r>
    </w:p>
    <w:p w:rsidR="0051591B" w:rsidRDefault="0051591B">
      <w:pPr>
        <w:pStyle w:val="ConsPlusNormal"/>
        <w:spacing w:before="220"/>
        <w:ind w:firstLine="540"/>
        <w:jc w:val="both"/>
      </w:pPr>
      <w:r>
        <w:t>28.9. Краба равношипого в Западно-Камчатской подзоне - с 15 июля по 15 октября.</w:t>
      </w:r>
    </w:p>
    <w:p w:rsidR="0051591B" w:rsidRDefault="0051591B">
      <w:pPr>
        <w:pStyle w:val="ConsPlusNormal"/>
        <w:spacing w:before="220"/>
        <w:ind w:firstLine="540"/>
        <w:jc w:val="both"/>
      </w:pPr>
      <w:r>
        <w:t>28.10. Краба волосатого четырехугольного:</w:t>
      </w:r>
    </w:p>
    <w:p w:rsidR="0051591B" w:rsidRDefault="0051591B">
      <w:pPr>
        <w:pStyle w:val="ConsPlusNormal"/>
        <w:spacing w:before="220"/>
        <w:ind w:firstLine="540"/>
        <w:jc w:val="both"/>
      </w:pPr>
      <w:r>
        <w:t>а) в Восточно-Сахалинской подзоне - с 15 мая по 15 августа;</w:t>
      </w:r>
    </w:p>
    <w:p w:rsidR="0051591B" w:rsidRDefault="0051591B">
      <w:pPr>
        <w:pStyle w:val="ConsPlusNormal"/>
        <w:spacing w:before="220"/>
        <w:ind w:firstLine="540"/>
        <w:jc w:val="both"/>
      </w:pPr>
      <w:r>
        <w:t>б) в подзоне Приморье:</w:t>
      </w:r>
    </w:p>
    <w:p w:rsidR="0051591B" w:rsidRDefault="0051591B">
      <w:pPr>
        <w:pStyle w:val="ConsPlusNormal"/>
        <w:spacing w:before="220"/>
        <w:ind w:firstLine="540"/>
        <w:jc w:val="both"/>
      </w:pPr>
      <w:r>
        <w:t>к северу от параллели 49°00' с.ш. - с 15 мая по 30 сентября;</w:t>
      </w:r>
    </w:p>
    <w:p w:rsidR="0051591B" w:rsidRDefault="0051591B">
      <w:pPr>
        <w:pStyle w:val="ConsPlusNormal"/>
        <w:spacing w:before="220"/>
        <w:ind w:firstLine="540"/>
        <w:jc w:val="both"/>
      </w:pPr>
      <w:r>
        <w:t>к северу от параллели 47°20' с.ш. до параллели 49°00' с.ш. - с 25 апреля по 30 сентября;</w:t>
      </w:r>
    </w:p>
    <w:p w:rsidR="0051591B" w:rsidRDefault="0051591B">
      <w:pPr>
        <w:pStyle w:val="ConsPlusNormal"/>
        <w:spacing w:before="220"/>
        <w:ind w:firstLine="540"/>
        <w:jc w:val="both"/>
      </w:pPr>
      <w:r>
        <w:t>южнее мыса Золотой - с 15 мая до 31 августа;</w:t>
      </w:r>
    </w:p>
    <w:p w:rsidR="0051591B" w:rsidRDefault="0051591B">
      <w:pPr>
        <w:pStyle w:val="ConsPlusNormal"/>
        <w:spacing w:before="220"/>
        <w:ind w:firstLine="540"/>
        <w:jc w:val="both"/>
      </w:pPr>
      <w:r>
        <w:t>в) в Западно-Сахалинской подзоне - с 15 мая по 30 сентября;</w:t>
      </w:r>
    </w:p>
    <w:p w:rsidR="0051591B" w:rsidRDefault="0051591B">
      <w:pPr>
        <w:pStyle w:val="ConsPlusNormal"/>
        <w:spacing w:before="220"/>
        <w:ind w:firstLine="540"/>
        <w:jc w:val="both"/>
      </w:pPr>
      <w:r>
        <w:t>г) в Камчатско-Курильской подзоне - с 1 мая по 31 августа.</w:t>
      </w:r>
    </w:p>
    <w:p w:rsidR="0051591B" w:rsidRDefault="0051591B">
      <w:pPr>
        <w:pStyle w:val="ConsPlusNormal"/>
        <w:spacing w:before="220"/>
        <w:ind w:firstLine="540"/>
        <w:jc w:val="both"/>
      </w:pPr>
      <w:r>
        <w:t>28.11. Краба-стригуна опилио:</w:t>
      </w:r>
    </w:p>
    <w:p w:rsidR="0051591B" w:rsidRDefault="0051591B">
      <w:pPr>
        <w:pStyle w:val="ConsPlusNormal"/>
        <w:spacing w:before="220"/>
        <w:ind w:firstLine="540"/>
        <w:jc w:val="both"/>
      </w:pPr>
      <w:r>
        <w:t>а) в Северо-Охотоморской подзоне - с 1 января по 10 апреля;</w:t>
      </w:r>
    </w:p>
    <w:p w:rsidR="0051591B" w:rsidRDefault="0051591B">
      <w:pPr>
        <w:pStyle w:val="ConsPlusNormal"/>
        <w:spacing w:before="220"/>
        <w:ind w:firstLine="540"/>
        <w:jc w:val="both"/>
      </w:pPr>
      <w:r>
        <w:t>б) в Западно-Камчатской подзоне - с 1 января по 10 апреля.</w:t>
      </w:r>
    </w:p>
    <w:p w:rsidR="0051591B" w:rsidRDefault="0051591B">
      <w:pPr>
        <w:pStyle w:val="ConsPlusNormal"/>
        <w:spacing w:before="220"/>
        <w:ind w:firstLine="540"/>
        <w:jc w:val="both"/>
      </w:pPr>
      <w:r>
        <w:t>28.12. Краба мохнаторукого в подзоне Приморье южнее мыса Золотой - с 15 июня по 15 сентября и с 1 ноября по 15 апреля.</w:t>
      </w:r>
    </w:p>
    <w:p w:rsidR="0051591B" w:rsidRDefault="0051591B">
      <w:pPr>
        <w:pStyle w:val="ConsPlusNormal"/>
        <w:spacing w:before="220"/>
        <w:ind w:firstLine="540"/>
        <w:jc w:val="both"/>
      </w:pPr>
      <w:r>
        <w:t>28.13. Ламинарий:</w:t>
      </w:r>
    </w:p>
    <w:p w:rsidR="0051591B" w:rsidRDefault="0051591B">
      <w:pPr>
        <w:pStyle w:val="ConsPlusNormal"/>
        <w:spacing w:before="220"/>
        <w:ind w:firstLine="540"/>
        <w:jc w:val="both"/>
      </w:pPr>
      <w:r>
        <w:t>а) в Северо-Охотоморской подзоне - с 1 сентября по 31 мая;</w:t>
      </w:r>
    </w:p>
    <w:p w:rsidR="0051591B" w:rsidRDefault="0051591B">
      <w:pPr>
        <w:pStyle w:val="ConsPlusNormal"/>
        <w:spacing w:before="220"/>
        <w:ind w:firstLine="540"/>
        <w:jc w:val="both"/>
      </w:pPr>
      <w:r>
        <w:t>б) в подзоне Приморье - с 1 октября по 31 мая;</w:t>
      </w:r>
    </w:p>
    <w:p w:rsidR="0051591B" w:rsidRDefault="0051591B">
      <w:pPr>
        <w:pStyle w:val="ConsPlusNormal"/>
        <w:spacing w:before="220"/>
        <w:ind w:firstLine="540"/>
        <w:jc w:val="both"/>
      </w:pPr>
      <w:r>
        <w:t>в) в Западно-Сахалинской подзоне - с 1 октября по 30 апреля;</w:t>
      </w:r>
    </w:p>
    <w:p w:rsidR="0051591B" w:rsidRDefault="0051591B">
      <w:pPr>
        <w:pStyle w:val="ConsPlusNormal"/>
        <w:spacing w:before="220"/>
        <w:ind w:firstLine="540"/>
        <w:jc w:val="both"/>
      </w:pPr>
      <w:r>
        <w:t>г) в Северо-Курильской зоне и Камчатско-Курильской подзоне - с 30 сентября по 31 мая;</w:t>
      </w:r>
    </w:p>
    <w:p w:rsidR="0051591B" w:rsidRDefault="0051591B">
      <w:pPr>
        <w:pStyle w:val="ConsPlusNormal"/>
        <w:spacing w:before="220"/>
        <w:ind w:firstLine="540"/>
        <w:jc w:val="both"/>
      </w:pPr>
      <w:r>
        <w:t>д) в Южно-Курильской зоне - с 1 октября по 30 апреля;</w:t>
      </w:r>
    </w:p>
    <w:p w:rsidR="0051591B" w:rsidRDefault="0051591B">
      <w:pPr>
        <w:pStyle w:val="ConsPlusNormal"/>
        <w:spacing w:before="220"/>
        <w:ind w:firstLine="540"/>
        <w:jc w:val="both"/>
      </w:pPr>
      <w:r>
        <w:t>е) в подзоне Восточно-Сахалинская в заливе Анива - с 1 октября по 15 апреля;</w:t>
      </w:r>
    </w:p>
    <w:p w:rsidR="0051591B" w:rsidRDefault="0051591B">
      <w:pPr>
        <w:pStyle w:val="ConsPlusNormal"/>
        <w:spacing w:before="220"/>
        <w:ind w:firstLine="540"/>
        <w:jc w:val="both"/>
      </w:pPr>
      <w:r>
        <w:t>ж) в Восточно-Камчатской зоне - с 1 сентября по 31 мая;</w:t>
      </w:r>
    </w:p>
    <w:p w:rsidR="0051591B" w:rsidRDefault="0051591B">
      <w:pPr>
        <w:pStyle w:val="ConsPlusNormal"/>
        <w:spacing w:before="220"/>
        <w:ind w:firstLine="540"/>
        <w:jc w:val="both"/>
      </w:pPr>
      <w:r>
        <w:t>з) в Западно-Камчатской подзоне - с 1 сентября по 31 мая.</w:t>
      </w:r>
    </w:p>
    <w:p w:rsidR="0051591B" w:rsidRDefault="0051591B">
      <w:pPr>
        <w:pStyle w:val="ConsPlusNormal"/>
        <w:spacing w:before="220"/>
        <w:ind w:firstLine="540"/>
        <w:jc w:val="both"/>
      </w:pPr>
      <w:r>
        <w:t>28.14. Зостеры, филлоспадикса повсеместно - с 1 января по 31 мая.</w:t>
      </w:r>
    </w:p>
    <w:p w:rsidR="0051591B" w:rsidRDefault="0051591B">
      <w:pPr>
        <w:pStyle w:val="ConsPlusNormal"/>
        <w:spacing w:before="220"/>
        <w:ind w:firstLine="540"/>
        <w:jc w:val="both"/>
      </w:pPr>
      <w:r>
        <w:t>28.15. Трепанга дальневосточного в Южно-Курильской зоне - с 15 июля по 31 августа.</w:t>
      </w:r>
    </w:p>
    <w:p w:rsidR="0051591B" w:rsidRDefault="0051591B">
      <w:pPr>
        <w:pStyle w:val="ConsPlusNormal"/>
        <w:spacing w:before="220"/>
        <w:ind w:firstLine="540"/>
        <w:jc w:val="both"/>
      </w:pPr>
      <w:r>
        <w:t>28.16. Мактры - с 1 августа по 31 августа.</w:t>
      </w:r>
    </w:p>
    <w:p w:rsidR="0051591B" w:rsidRDefault="0051591B">
      <w:pPr>
        <w:pStyle w:val="ConsPlusNormal"/>
        <w:spacing w:before="220"/>
        <w:ind w:firstLine="540"/>
        <w:jc w:val="both"/>
      </w:pPr>
      <w:r>
        <w:t>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rsidR="0051591B" w:rsidRDefault="0051591B">
      <w:pPr>
        <w:pStyle w:val="ConsPlusNormal"/>
        <w:spacing w:before="220"/>
        <w:ind w:firstLine="540"/>
        <w:jc w:val="both"/>
      </w:pPr>
      <w:r>
        <w:t xml:space="preserve">28.18. Петушка в Восточно-Сахалинской подзоне и Южно-Курильской зоне - с 1 декабря по 1 </w:t>
      </w:r>
      <w:r>
        <w:lastRenderedPageBreak/>
        <w:t>мая.</w:t>
      </w:r>
    </w:p>
    <w:p w:rsidR="0051591B" w:rsidRDefault="0051591B">
      <w:pPr>
        <w:pStyle w:val="ConsPlusNormal"/>
        <w:spacing w:before="220"/>
        <w:ind w:firstLine="540"/>
        <w:jc w:val="both"/>
      </w:pPr>
      <w:r>
        <w:t>28.19. Устриц в подзоне Приморье - с 1 июля по 31 июля, в Восточно-Сахалинской подзоне - с 1 декабря по 1 мая.</w:t>
      </w:r>
    </w:p>
    <w:p w:rsidR="0051591B" w:rsidRDefault="0051591B">
      <w:pPr>
        <w:pStyle w:val="ConsPlusNormal"/>
        <w:spacing w:before="220"/>
        <w:ind w:firstLine="540"/>
        <w:jc w:val="both"/>
      </w:pPr>
      <w:r>
        <w:t>28.20. Анадары, корбикулы в заливе Петра Великого (подзона Приморье) - с 20 июля по 20 августа.</w:t>
      </w:r>
    </w:p>
    <w:p w:rsidR="0051591B" w:rsidRDefault="0051591B">
      <w:pPr>
        <w:pStyle w:val="ConsPlusNormal"/>
        <w:spacing w:before="220"/>
        <w:ind w:firstLine="540"/>
        <w:jc w:val="both"/>
      </w:pPr>
      <w:r>
        <w:t>28.21. Котика морского в период его размножения, за исключением:</w:t>
      </w:r>
    </w:p>
    <w:p w:rsidR="0051591B" w:rsidRDefault="0051591B">
      <w:pPr>
        <w:pStyle w:val="ConsPlusNormal"/>
        <w:spacing w:before="220"/>
        <w:ind w:firstLine="540"/>
        <w:jc w:val="both"/>
      </w:pPr>
      <w:r>
        <w:t>а) добычи животных в стадии холостяка на острове Тюлений и Командорских островах - с 15 июня по 25 июля;</w:t>
      </w:r>
    </w:p>
    <w:p w:rsidR="0051591B" w:rsidRDefault="0051591B">
      <w:pPr>
        <w:pStyle w:val="ConsPlusNormal"/>
        <w:spacing w:before="220"/>
        <w:ind w:firstLine="540"/>
        <w:jc w:val="both"/>
      </w:pPr>
      <w:r>
        <w:t>б) добычи серых самцов-сеголетков на Командорских островах - с 1 ноября по 15 ноября.</w:t>
      </w:r>
    </w:p>
    <w:p w:rsidR="0051591B" w:rsidRDefault="0051591B">
      <w:pPr>
        <w:pStyle w:val="ConsPlusNormal"/>
        <w:spacing w:before="220"/>
        <w:ind w:firstLine="540"/>
        <w:jc w:val="both"/>
      </w:pPr>
      <w:r>
        <w:t>28.22. Кольчатой нерпы (акибы), обыкновенного тюленя (ларги), полосатого тюленя (крылатки), морского зайца (лахтака) в период щенки - с 1 марта по 10 апреля, в период линьки - с 1 мая по 20 мая.</w:t>
      </w:r>
    </w:p>
    <w:p w:rsidR="0051591B" w:rsidRDefault="0051591B">
      <w:pPr>
        <w:pStyle w:val="ConsPlusNormal"/>
        <w:spacing w:before="220"/>
        <w:ind w:firstLine="540"/>
        <w:jc w:val="both"/>
      </w:pPr>
      <w:r>
        <w:t>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&lt;17&gt;.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&lt;17&gt; </w:t>
      </w:r>
      <w:hyperlink r:id="rId85">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51591B" w:rsidRDefault="0051591B">
      <w:pPr>
        <w:pStyle w:val="ConsPlusNormal"/>
        <w:jc w:val="both"/>
      </w:pPr>
    </w:p>
    <w:p w:rsidR="0051591B" w:rsidRDefault="0051591B">
      <w:pPr>
        <w:pStyle w:val="ConsPlusNormal"/>
        <w:ind w:firstLine="540"/>
        <w:jc w:val="both"/>
      </w:pPr>
      <w:r>
        <w:t>28.24. Тихоокеанских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Северо-Охотоморской подзоне - с 16 сентября по 30 июня; в Южно-Курильской зоне - с 1 октября по 30 июня.</w:t>
      </w:r>
    </w:p>
    <w:p w:rsidR="0051591B" w:rsidRDefault="0051591B">
      <w:pPr>
        <w:pStyle w:val="ConsPlusNormal"/>
        <w:spacing w:before="220"/>
        <w:ind w:firstLine="540"/>
        <w:jc w:val="both"/>
      </w:pPr>
      <w:r>
        <w:t>28.25. Креветки углохвостой:</w:t>
      </w:r>
    </w:p>
    <w:p w:rsidR="0051591B" w:rsidRDefault="0051591B">
      <w:pPr>
        <w:pStyle w:val="ConsPlusNormal"/>
        <w:spacing w:before="220"/>
        <w:ind w:firstLine="540"/>
        <w:jc w:val="both"/>
      </w:pPr>
      <w:r>
        <w:t>а) в подзоне Приморье к северу от мыса Золотой - с 1 января по 9 апреля и с 1 июня по 31 декабря;</w:t>
      </w:r>
    </w:p>
    <w:p w:rsidR="0051591B" w:rsidRDefault="0051591B">
      <w:pPr>
        <w:pStyle w:val="ConsPlusNormal"/>
        <w:spacing w:before="220"/>
        <w:ind w:firstLine="540"/>
        <w:jc w:val="both"/>
      </w:pPr>
      <w:r>
        <w:t>б) в Западно-Сахалинской подзоне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января по 28 февраля и с 1 июля по 31 декабря.</w:t>
      </w:r>
    </w:p>
    <w:p w:rsidR="0051591B" w:rsidRDefault="0051591B">
      <w:pPr>
        <w:pStyle w:val="ConsPlusNormal"/>
        <w:spacing w:before="220"/>
        <w:ind w:firstLine="540"/>
        <w:jc w:val="both"/>
      </w:pPr>
      <w:r>
        <w:t>28.26. Камбал дальневосточных в подзоне Приморье севернее мыса Золотой - с 1 ноября по 30 апреля.</w:t>
      </w:r>
    </w:p>
    <w:p w:rsidR="0051591B" w:rsidRDefault="0051591B">
      <w:pPr>
        <w:pStyle w:val="ConsPlusNormal"/>
        <w:spacing w:before="220"/>
        <w:ind w:firstLine="540"/>
        <w:jc w:val="both"/>
      </w:pPr>
      <w:r>
        <w:t>28.27. Нерестовых корюшки малоротой японской, корюшки малоротой морской и корюшки азиатской зубастой закидными неводами в подзоне Приморье южнее мыса Золотой - с 1 апреля по 30 мая.</w:t>
      </w:r>
    </w:p>
    <w:p w:rsidR="0051591B" w:rsidRDefault="0051591B">
      <w:pPr>
        <w:pStyle w:val="ConsPlusNormal"/>
        <w:spacing w:before="220"/>
        <w:ind w:firstLine="540"/>
        <w:jc w:val="both"/>
      </w:pPr>
      <w:r>
        <w:t>28.28. Рыбы-лапши в подзоне Приморье южнее мыса Золотой с 31 мая по 1 апреля.</w:t>
      </w:r>
    </w:p>
    <w:p w:rsidR="0051591B" w:rsidRDefault="0051591B">
      <w:pPr>
        <w:pStyle w:val="ConsPlusNormal"/>
        <w:spacing w:before="220"/>
        <w:ind w:firstLine="540"/>
        <w:jc w:val="both"/>
      </w:pPr>
      <w:r>
        <w:t xml:space="preserve">28.29. Всех видов рыб (за исключением анадромных видов рыб, добыча (вылов) которых регулируется </w:t>
      </w:r>
      <w:hyperlink r:id="rId8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на рыболовных участках, предоставленных для </w:t>
      </w:r>
      <w:r>
        <w:lastRenderedPageBreak/>
        <w:t xml:space="preserve">осуществления промышленного рыболовства для добычи (вылова) анадромных видов рыб, предусмотренной </w:t>
      </w:r>
      <w:hyperlink r:id="rId87">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сроки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участках юридическими лицами (или индивидуальными предпринимателями), с которыми заключены договоры пользования данными рыболовными участками.</w:t>
      </w:r>
    </w:p>
    <w:p w:rsidR="0051591B" w:rsidRDefault="0051591B">
      <w:pPr>
        <w:pStyle w:val="ConsPlusNormal"/>
        <w:jc w:val="both"/>
      </w:pPr>
      <w:r>
        <w:t xml:space="preserve">(в ред. </w:t>
      </w:r>
      <w:hyperlink r:id="rId8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28.30. Мойвы в прилегающих к территории Камчатского края внутренних морских водах Российской Федерации и территориальном море Российской Федерации в Западно-Камчатской и Камчатско-Курильской подзонах - с 1 января по 20 мая и с 10 июля по 31 декабря.</w:t>
      </w:r>
    </w:p>
    <w:p w:rsidR="0051591B" w:rsidRDefault="0051591B">
      <w:pPr>
        <w:pStyle w:val="ConsPlusNormal"/>
        <w:spacing w:before="220"/>
        <w:ind w:firstLine="540"/>
        <w:jc w:val="both"/>
      </w:pPr>
      <w:r>
        <w:t>28.31. Зирфеи в подзоне Приморье с 1 июня по 31 августа.</w:t>
      </w:r>
    </w:p>
    <w:p w:rsidR="0051591B" w:rsidRDefault="0051591B">
      <w:pPr>
        <w:pStyle w:val="ConsPlusNormal"/>
        <w:spacing w:before="220"/>
        <w:ind w:firstLine="540"/>
        <w:jc w:val="both"/>
      </w:pPr>
      <w:r>
        <w:t>28.32. Панопы в подзоне Приморье с 1 июня по 31 августа.</w:t>
      </w:r>
    </w:p>
    <w:p w:rsidR="0051591B" w:rsidRDefault="0051591B">
      <w:pPr>
        <w:pStyle w:val="ConsPlusNormal"/>
        <w:spacing w:before="220"/>
        <w:ind w:firstLine="540"/>
        <w:jc w:val="both"/>
      </w:pPr>
      <w:r>
        <w:t>29. Запрещается добыча (вылов):</w:t>
      </w:r>
    </w:p>
    <w:p w:rsidR="0051591B" w:rsidRDefault="0051591B">
      <w:pPr>
        <w:pStyle w:val="ConsPlusNormal"/>
        <w:spacing w:before="220"/>
        <w:ind w:firstLine="540"/>
        <w:jc w:val="both"/>
      </w:pPr>
      <w:r>
        <w:t>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rsidR="0051591B" w:rsidRDefault="0051591B">
      <w:pPr>
        <w:pStyle w:val="ConsPlusNormal"/>
        <w:spacing w:before="220"/>
        <w:ind w:firstLine="540"/>
        <w:jc w:val="both"/>
      </w:pPr>
      <w:r>
        <w:t>а) всех видов рыб:</w:t>
      </w:r>
    </w:p>
    <w:p w:rsidR="0051591B" w:rsidRDefault="0051591B">
      <w:pPr>
        <w:pStyle w:val="ConsPlusNormal"/>
        <w:spacing w:before="220"/>
        <w:ind w:firstLine="540"/>
        <w:jc w:val="both"/>
      </w:pPr>
      <w:r>
        <w:t xml:space="preserve">в подзоне Приморье в границах Приморского края - с 1 июня по 31 октября, за исключением случая, указанного в </w:t>
      </w:r>
      <w:hyperlink w:anchor="P564">
        <w:r>
          <w:rPr>
            <w:color w:val="0000FF"/>
          </w:rPr>
          <w:t>подпункте "г"</w:t>
        </w:r>
      </w:hyperlink>
      <w:r>
        <w:t xml:space="preserve"> настоящего пункта;</w:t>
      </w:r>
    </w:p>
    <w:p w:rsidR="0051591B" w:rsidRDefault="0051591B">
      <w:pPr>
        <w:pStyle w:val="ConsPlusNormal"/>
        <w:spacing w:before="220"/>
        <w:ind w:firstLine="540"/>
        <w:jc w:val="both"/>
      </w:pPr>
      <w:r>
        <w:t>б) всех видов рыб, за исключением тихоокеанских лососей:</w:t>
      </w:r>
    </w:p>
    <w:p w:rsidR="0051591B" w:rsidRDefault="0051591B">
      <w:pPr>
        <w:pStyle w:val="ConsPlusNormal"/>
        <w:spacing w:before="220"/>
        <w:ind w:firstLine="540"/>
        <w:jc w:val="both"/>
      </w:pPr>
      <w:r>
        <w:t>в подзонах Северо-Охотоморская и Западно-Камчатская в границах Магаданской области - с 1 июля по 15 сентября;</w:t>
      </w:r>
    </w:p>
    <w:p w:rsidR="0051591B" w:rsidRDefault="0051591B">
      <w:pPr>
        <w:pStyle w:val="ConsPlusNormal"/>
        <w:spacing w:before="220"/>
        <w:ind w:firstLine="540"/>
        <w:jc w:val="both"/>
      </w:pPr>
      <w:r>
        <w:t>в) всех видов рыб, за исключением тихоокеанских лососей и гольцов:</w:t>
      </w:r>
    </w:p>
    <w:p w:rsidR="0051591B" w:rsidRDefault="0051591B">
      <w:pPr>
        <w:pStyle w:val="ConsPlusNormal"/>
        <w:spacing w:before="220"/>
        <w:ind w:firstLine="540"/>
        <w:jc w:val="both"/>
      </w:pPr>
      <w:r>
        <w:t>в подзоне Северо-Охотоморская в границах Хабаровского края - с 25 июня по 31 октября;</w:t>
      </w:r>
    </w:p>
    <w:p w:rsidR="0051591B" w:rsidRDefault="0051591B">
      <w:pPr>
        <w:pStyle w:val="ConsPlusNormal"/>
        <w:spacing w:before="220"/>
        <w:ind w:firstLine="540"/>
        <w:jc w:val="both"/>
      </w:pPr>
      <w:r>
        <w:t>в зоне Южно-Курильская у побережья острова Итуруп - с 1 июля по 31 октября;</w:t>
      </w:r>
    </w:p>
    <w:p w:rsidR="0051591B" w:rsidRDefault="0051591B">
      <w:pPr>
        <w:pStyle w:val="ConsPlusNormal"/>
        <w:spacing w:before="220"/>
        <w:ind w:firstLine="540"/>
        <w:jc w:val="both"/>
      </w:pPr>
      <w:r>
        <w:t>в зоне Южно-Курильская у побережья острова Кунашир - с 15 июля по 31 октября;</w:t>
      </w:r>
    </w:p>
    <w:p w:rsidR="0051591B" w:rsidRDefault="0051591B">
      <w:pPr>
        <w:pStyle w:val="ConsPlusNormal"/>
        <w:spacing w:before="220"/>
        <w:ind w:firstLine="540"/>
        <w:jc w:val="both"/>
      </w:pPr>
      <w:r>
        <w:t>в подзонах Западно-Сахалинская и Восточно-Сахалинская - с 15 мая по 31 октября;</w:t>
      </w:r>
    </w:p>
    <w:p w:rsidR="0051591B" w:rsidRDefault="0051591B">
      <w:pPr>
        <w:pStyle w:val="ConsPlusNormal"/>
        <w:spacing w:before="220"/>
        <w:ind w:firstLine="540"/>
        <w:jc w:val="both"/>
      </w:pPr>
      <w:bookmarkStart w:id="15" w:name="P564"/>
      <w:bookmarkEnd w:id="15"/>
      <w:r>
        <w:t>г) всех видов водных биоресурсов, за исключением тихоокеанских лососей, гольцов, кольчатой нерпы (акибы), ларги, крылатки, морского зайца (лахтака) и ламинарий:</w:t>
      </w:r>
    </w:p>
    <w:p w:rsidR="0051591B" w:rsidRDefault="0051591B">
      <w:pPr>
        <w:pStyle w:val="ConsPlusNormal"/>
        <w:spacing w:before="220"/>
        <w:ind w:firstLine="540"/>
        <w:jc w:val="both"/>
      </w:pPr>
      <w:r>
        <w:t>в зонах Чукотское море, Чукотская, Западно-Беринговоморская в границах Чукотского автономного округа - с 1 июня по 30 сентября;</w:t>
      </w:r>
    </w:p>
    <w:p w:rsidR="0051591B" w:rsidRDefault="0051591B">
      <w:pPr>
        <w:pStyle w:val="ConsPlusNormal"/>
        <w:spacing w:before="220"/>
        <w:ind w:firstLine="540"/>
        <w:jc w:val="both"/>
      </w:pPr>
      <w:r>
        <w:t>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Хабаровского края, зоны Южно-Курильская у побережья островов Итуруп и Кунашир, подзон Западно-Сахалинская и Восточно-Сахалинская - с 15 мая по 31 октября;</w:t>
      </w:r>
    </w:p>
    <w:p w:rsidR="0051591B" w:rsidRDefault="0051591B">
      <w:pPr>
        <w:pStyle w:val="ConsPlusNormal"/>
        <w:jc w:val="both"/>
      </w:pPr>
      <w:r>
        <w:t xml:space="preserve">(пп. 29.1 в ред. </w:t>
      </w:r>
      <w:hyperlink r:id="rId89">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29.2. Всех видов водных биоресурсов в лиманах и лагунах Тауйской губы - с 15 мая по 20 июня.</w:t>
      </w:r>
    </w:p>
    <w:p w:rsidR="0051591B" w:rsidRDefault="0051591B">
      <w:pPr>
        <w:pStyle w:val="ConsPlusNormal"/>
        <w:spacing w:before="220"/>
        <w:ind w:firstLine="540"/>
        <w:jc w:val="both"/>
      </w:pPr>
      <w:r>
        <w:lastRenderedPageBreak/>
        <w:t>29.3.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rsidR="0051591B" w:rsidRDefault="0051591B">
      <w:pPr>
        <w:pStyle w:val="ConsPlusNormal"/>
        <w:jc w:val="both"/>
      </w:pPr>
    </w:p>
    <w:p w:rsidR="0051591B" w:rsidRDefault="0051591B">
      <w:pPr>
        <w:pStyle w:val="ConsPlusTitle"/>
        <w:jc w:val="center"/>
        <w:outlineLvl w:val="2"/>
      </w:pPr>
      <w:r>
        <w:t>II.V. Запретные для добычи (вылова) водных биоресурсов</w:t>
      </w:r>
    </w:p>
    <w:p w:rsidR="0051591B" w:rsidRDefault="0051591B">
      <w:pPr>
        <w:pStyle w:val="ConsPlusTitle"/>
        <w:jc w:val="center"/>
      </w:pPr>
      <w:r>
        <w:t>сроки (периоды) во внутренних водных объектах</w:t>
      </w:r>
    </w:p>
    <w:p w:rsidR="0051591B" w:rsidRDefault="0051591B">
      <w:pPr>
        <w:pStyle w:val="ConsPlusNormal"/>
        <w:jc w:val="both"/>
      </w:pPr>
    </w:p>
    <w:p w:rsidR="0051591B" w:rsidRDefault="0051591B">
      <w:pPr>
        <w:pStyle w:val="ConsPlusNormal"/>
        <w:ind w:firstLine="540"/>
        <w:jc w:val="both"/>
      </w:pPr>
      <w:r>
        <w:t>30. Запрещается осуществление добычи (вылова) водных биоресурсов в следующие сроки (периоды):</w:t>
      </w:r>
    </w:p>
    <w:p w:rsidR="0051591B" w:rsidRDefault="0051591B">
      <w:pPr>
        <w:pStyle w:val="ConsPlusNormal"/>
        <w:spacing w:before="220"/>
        <w:ind w:firstLine="540"/>
        <w:jc w:val="both"/>
      </w:pPr>
      <w:r>
        <w:t>30.1. На территории Приморского края:</w:t>
      </w:r>
    </w:p>
    <w:p w:rsidR="0051591B" w:rsidRDefault="0051591B">
      <w:pPr>
        <w:pStyle w:val="ConsPlusNormal"/>
        <w:spacing w:before="220"/>
        <w:ind w:firstLine="540"/>
        <w:jc w:val="both"/>
      </w:pPr>
      <w:r>
        <w:t>30.1.1. Всех видов водных биоресурсов (за исключением краба мохнаторукого):</w:t>
      </w:r>
    </w:p>
    <w:p w:rsidR="0051591B" w:rsidRDefault="0051591B">
      <w:pPr>
        <w:pStyle w:val="ConsPlusNormal"/>
        <w:spacing w:before="220"/>
        <w:ind w:firstLine="540"/>
        <w:jc w:val="both"/>
      </w:pPr>
      <w:r>
        <w:t>а) в водных объектах бассейнов рек, впадающих в Японское море, через которые проходят пути миграций тихоокеанских лососей - с 1 июня по 31 октября;</w:t>
      </w:r>
    </w:p>
    <w:p w:rsidR="0051591B" w:rsidRDefault="0051591B">
      <w:pPr>
        <w:pStyle w:val="ConsPlusNormal"/>
        <w:spacing w:before="220"/>
        <w:ind w:firstLine="540"/>
        <w:jc w:val="both"/>
      </w:pPr>
      <w:r>
        <w:t>б) в водных объектах бассейнов рек, впадающих в Японское море, через которые не проходят пути миграций тихоокеанских лососей - с 15 мая по 14 июня;</w:t>
      </w:r>
    </w:p>
    <w:p w:rsidR="0051591B" w:rsidRDefault="0051591B">
      <w:pPr>
        <w:pStyle w:val="ConsPlusNormal"/>
        <w:spacing w:before="220"/>
        <w:ind w:firstLine="540"/>
        <w:jc w:val="both"/>
      </w:pPr>
      <w:r>
        <w:t xml:space="preserve">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90">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 (Бюллетень международных договоров, 1996, N 7, с. 42 - 47);</w:t>
      </w:r>
    </w:p>
    <w:p w:rsidR="0051591B" w:rsidRDefault="0051591B">
      <w:pPr>
        <w:pStyle w:val="ConsPlusNormal"/>
        <w:spacing w:before="220"/>
        <w:ind w:firstLine="540"/>
        <w:jc w:val="both"/>
      </w:pPr>
      <w:r>
        <w:t>г) в озере Ханка:</w:t>
      </w:r>
    </w:p>
    <w:p w:rsidR="0051591B" w:rsidRDefault="0051591B">
      <w:pPr>
        <w:pStyle w:val="ConsPlusNormal"/>
        <w:spacing w:before="220"/>
        <w:ind w:firstLine="540"/>
        <w:jc w:val="both"/>
      </w:pPr>
      <w:r>
        <w:t>в границах от мыса Николаевского до истока реки Сунгача (включая все реки и озера, расположенные на этом участке) - с 20 апреля по 20 июля;</w:t>
      </w:r>
    </w:p>
    <w:p w:rsidR="0051591B" w:rsidRDefault="0051591B">
      <w:pPr>
        <w:pStyle w:val="ConsPlusNormal"/>
        <w:spacing w:before="220"/>
        <w:ind w:firstLine="540"/>
        <w:jc w:val="both"/>
      </w:pPr>
      <w:r>
        <w:t>тралами - с 1 ноября по 15 августа.</w:t>
      </w:r>
    </w:p>
    <w:p w:rsidR="0051591B" w:rsidRDefault="0051591B">
      <w:pPr>
        <w:pStyle w:val="ConsPlusNormal"/>
        <w:spacing w:before="220"/>
        <w:ind w:firstLine="540"/>
        <w:jc w:val="both"/>
      </w:pPr>
      <w:r>
        <w:t>30.1.2. Креветки пресноводной дальневосточной - с 1 июня по 15 августа.</w:t>
      </w:r>
    </w:p>
    <w:p w:rsidR="0051591B" w:rsidRDefault="0051591B">
      <w:pPr>
        <w:pStyle w:val="ConsPlusNormal"/>
        <w:spacing w:before="220"/>
        <w:ind w:firstLine="540"/>
        <w:jc w:val="both"/>
      </w:pPr>
      <w:r>
        <w:t>30.1.3. Нерестовых корюшки малоротой японской, корюшки малоротой морской и корюшки азиатской зубастой закидными неводами в реках, впадающих в Японское море, - с 1 апреля по 30 мая.</w:t>
      </w:r>
    </w:p>
    <w:p w:rsidR="0051591B" w:rsidRDefault="0051591B">
      <w:pPr>
        <w:pStyle w:val="ConsPlusNormal"/>
        <w:spacing w:before="220"/>
        <w:ind w:firstLine="540"/>
        <w:jc w:val="both"/>
      </w:pPr>
      <w:r>
        <w:t>30.1.4. Дальневосточных пресноводных двустворчатых моллюсков - с 15 мая по 15 июня.</w:t>
      </w:r>
    </w:p>
    <w:p w:rsidR="0051591B" w:rsidRDefault="0051591B">
      <w:pPr>
        <w:pStyle w:val="ConsPlusNormal"/>
        <w:spacing w:before="220"/>
        <w:ind w:firstLine="540"/>
        <w:jc w:val="both"/>
      </w:pPr>
      <w:r>
        <w:t>30.1.5. Краба мохнаторукого - с 15 июня до 15 сентября и с 1 ноября до 15 апреля.</w:t>
      </w:r>
    </w:p>
    <w:p w:rsidR="0051591B" w:rsidRDefault="0051591B">
      <w:pPr>
        <w:pStyle w:val="ConsPlusNormal"/>
        <w:spacing w:before="220"/>
        <w:ind w:firstLine="540"/>
        <w:jc w:val="both"/>
      </w:pPr>
      <w:r>
        <w:t xml:space="preserve">30.2.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r:id="rId91">
        <w:r>
          <w:rPr>
            <w:color w:val="0000FF"/>
          </w:rPr>
          <w:t>Соглашения</w:t>
        </w:r>
      </w:hyperlink>
      <w: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rsidR="0051591B" w:rsidRDefault="0051591B">
      <w:pPr>
        <w:pStyle w:val="ConsPlusNormal"/>
        <w:spacing w:before="220"/>
        <w:ind w:firstLine="540"/>
        <w:jc w:val="both"/>
      </w:pPr>
      <w:r>
        <w:t>30.2.1. Всех видов:</w:t>
      </w:r>
    </w:p>
    <w:p w:rsidR="0051591B" w:rsidRDefault="0051591B">
      <w:pPr>
        <w:pStyle w:val="ConsPlusNormal"/>
        <w:spacing w:before="220"/>
        <w:ind w:firstLine="540"/>
        <w:jc w:val="both"/>
      </w:pPr>
      <w:r>
        <w:lastRenderedPageBreak/>
        <w:t>а) в реках, расположенных на территории Николаевского муниципального района Хабаровского края и впадающих в Охотское море, - с 15 мая по 31 октября;</w:t>
      </w:r>
    </w:p>
    <w:p w:rsidR="0051591B" w:rsidRDefault="0051591B">
      <w:pPr>
        <w:pStyle w:val="ConsPlusNormal"/>
        <w:spacing w:before="220"/>
        <w:ind w:firstLine="540"/>
        <w:jc w:val="both"/>
      </w:pPr>
      <w:r>
        <w:t>б) в реках (кроме реки Амур), впадающих в Японское море к северу от параллели, проходящей через мыс Золотой, с 15 мая по 30 сентября (за исключением корюшки малоротой, корюшки малоротой японской, корюшки азиатской зубастой);</w:t>
      </w:r>
    </w:p>
    <w:p w:rsidR="0051591B" w:rsidRDefault="0051591B">
      <w:pPr>
        <w:pStyle w:val="ConsPlusNormal"/>
        <w:spacing w:before="220"/>
        <w:ind w:firstLine="540"/>
        <w:jc w:val="both"/>
      </w:pPr>
      <w:r>
        <w:t>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азиатской зубастой, горбуши и кеты в русле реки Амур и ее протоках, исключая протоки Пальвинская, Лиманская и Ухта);</w:t>
      </w:r>
    </w:p>
    <w:p w:rsidR="0051591B" w:rsidRDefault="0051591B">
      <w:pPr>
        <w:pStyle w:val="ConsPlusNormal"/>
        <w:spacing w:before="220"/>
        <w:ind w:firstLine="540"/>
        <w:jc w:val="both"/>
      </w:pPr>
      <w:r>
        <w:t>г) в бассейне озера Чукчагирское - с 1 мая по 15 июля (за исключением добычи (вылова) язя и корюшки малоротой);</w:t>
      </w:r>
    </w:p>
    <w:p w:rsidR="0051591B" w:rsidRDefault="0051591B">
      <w:pPr>
        <w:pStyle w:val="ConsPlusNormal"/>
        <w:spacing w:before="220"/>
        <w:ind w:firstLine="540"/>
        <w:jc w:val="both"/>
      </w:pPr>
      <w:r>
        <w:t>д) в реках Амур и Уссури в частях указанных водных объектов, прилегающих к границе с Китайской Народной Республикой, - с 11 июня по 15 июля и с 1 по 20 октября;</w:t>
      </w:r>
    </w:p>
    <w:p w:rsidR="0051591B" w:rsidRDefault="0051591B">
      <w:pPr>
        <w:pStyle w:val="ConsPlusNormal"/>
        <w:spacing w:before="220"/>
        <w:ind w:firstLine="540"/>
        <w:jc w:val="both"/>
      </w:pPr>
      <w:r>
        <w:t>е) в Зейском водохранилище и всех притоках, впадающих в него, исключая пойменные озера, а также в системах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rsidR="0051591B" w:rsidRDefault="0051591B">
      <w:pPr>
        <w:pStyle w:val="ConsPlusNormal"/>
        <w:spacing w:before="220"/>
        <w:ind w:firstLine="540"/>
        <w:jc w:val="both"/>
      </w:pPr>
      <w:r>
        <w:t>ж) в период нерестового хода тихоокеанских лососей:</w:t>
      </w:r>
    </w:p>
    <w:p w:rsidR="0051591B" w:rsidRDefault="0051591B">
      <w:pPr>
        <w:pStyle w:val="ConsPlusNormal"/>
        <w:spacing w:before="220"/>
        <w:ind w:firstLine="540"/>
        <w:jc w:val="both"/>
      </w:pPr>
      <w:r>
        <w:t>в притоках, впадающих в реку Амур, и протоках Орловская, Ухта, Разбойничья и Почтовый Амур ниже ее соединения с озером Кадинским - с 1 июля по 1 октября;</w:t>
      </w:r>
    </w:p>
    <w:p w:rsidR="0051591B" w:rsidRDefault="0051591B">
      <w:pPr>
        <w:pStyle w:val="ConsPlusNormal"/>
        <w:spacing w:before="220"/>
        <w:ind w:firstLine="540"/>
        <w:jc w:val="both"/>
      </w:pPr>
      <w:r>
        <w:t>плавными сетями в реке Амур в границах Николаевского и Ульчского муниципальных районов Хабаровского края - с 5 июля до 10 октября, за исключением добычи (вылова) тихоокеанских лососей;</w:t>
      </w:r>
    </w:p>
    <w:p w:rsidR="0051591B" w:rsidRDefault="0051591B">
      <w:pPr>
        <w:pStyle w:val="ConsPlusNormal"/>
        <w:spacing w:before="220"/>
        <w:ind w:firstLine="540"/>
        <w:jc w:val="both"/>
      </w:pPr>
      <w:r>
        <w:t>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лососей;</w:t>
      </w:r>
    </w:p>
    <w:p w:rsidR="0051591B" w:rsidRDefault="0051591B">
      <w:pPr>
        <w:pStyle w:val="ConsPlusNormal"/>
        <w:spacing w:before="220"/>
        <w:ind w:firstLine="540"/>
        <w:jc w:val="both"/>
      </w:pPr>
      <w:r>
        <w:t>з) на зимовальных ямах реки Амур - с 20 октября по 30 апреля;</w:t>
      </w:r>
    </w:p>
    <w:p w:rsidR="0051591B" w:rsidRDefault="0051591B">
      <w:pPr>
        <w:pStyle w:val="ConsPlusNormal"/>
        <w:spacing w:before="220"/>
        <w:ind w:firstLine="540"/>
        <w:jc w:val="both"/>
      </w:pPr>
      <w:r>
        <w:t>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рек по всей ширине реки Амур:</w:t>
      </w:r>
    </w:p>
    <w:p w:rsidR="0051591B" w:rsidRDefault="0051591B">
      <w:pPr>
        <w:pStyle w:val="ConsPlusNormal"/>
        <w:spacing w:before="220"/>
        <w:ind w:firstLine="540"/>
        <w:jc w:val="both"/>
      </w:pPr>
      <w:r>
        <w:t>в устье реки Амгунь - с 1 июля по 30 ноября;</w:t>
      </w:r>
    </w:p>
    <w:p w:rsidR="0051591B" w:rsidRDefault="0051591B">
      <w:pPr>
        <w:pStyle w:val="ConsPlusNormal"/>
        <w:spacing w:before="220"/>
        <w:ind w:firstLine="540"/>
        <w:jc w:val="both"/>
      </w:pPr>
      <w:r>
        <w:t>в устьях рек Гур и Анюй - с 1 июля по 10 ноября;</w:t>
      </w:r>
    </w:p>
    <w:p w:rsidR="0051591B" w:rsidRDefault="0051591B">
      <w:pPr>
        <w:pStyle w:val="ConsPlusNormal"/>
        <w:spacing w:before="220"/>
        <w:ind w:firstLine="540"/>
        <w:jc w:val="both"/>
      </w:pPr>
      <w:r>
        <w:t>в устьях рек Бира и Биджан - с 10 сентября по 10 ноября;</w:t>
      </w:r>
    </w:p>
    <w:p w:rsidR="0051591B" w:rsidRDefault="0051591B">
      <w:pPr>
        <w:pStyle w:val="ConsPlusNormal"/>
        <w:spacing w:before="220"/>
        <w:ind w:firstLine="540"/>
        <w:jc w:val="both"/>
      </w:pPr>
      <w:r>
        <w:t>к) в озерах Кизи, Орлик, Хиванда, Чля, Дальжа и впадающих в них реках - с начала таяния и (или) уменьшения прочности ледовой поверхности водного объекта, приводящих к ее распаду (далее - распадение льда) по 30 ноября;</w:t>
      </w:r>
    </w:p>
    <w:p w:rsidR="0051591B" w:rsidRDefault="0051591B">
      <w:pPr>
        <w:pStyle w:val="ConsPlusNormal"/>
        <w:spacing w:before="220"/>
        <w:ind w:firstLine="540"/>
        <w:jc w:val="both"/>
      </w:pPr>
      <w:r>
        <w:t>л)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rsidR="0051591B" w:rsidRDefault="0051591B">
      <w:pPr>
        <w:pStyle w:val="ConsPlusNormal"/>
        <w:spacing w:before="220"/>
        <w:ind w:firstLine="540"/>
        <w:jc w:val="both"/>
      </w:pPr>
      <w:r>
        <w:lastRenderedPageBreak/>
        <w:t>30.2.2. Карася в пойменных озерах и водохранилищах Амурской области, за исключением Зейского, - с 15 мая по 14 июля.</w:t>
      </w:r>
    </w:p>
    <w:p w:rsidR="0051591B" w:rsidRDefault="0051591B">
      <w:pPr>
        <w:pStyle w:val="ConsPlusNormal"/>
        <w:spacing w:before="220"/>
        <w:ind w:firstLine="540"/>
        <w:jc w:val="both"/>
      </w:pPr>
      <w:r>
        <w:t>30.2.3. Корюшки азиатской зубастой в реках Охотского района Хабаровского края - с 20 апреля по 15 июня.</w:t>
      </w:r>
    </w:p>
    <w:p w:rsidR="0051591B" w:rsidRDefault="0051591B">
      <w:pPr>
        <w:pStyle w:val="ConsPlusNormal"/>
        <w:spacing w:before="220"/>
        <w:ind w:firstLine="540"/>
        <w:jc w:val="both"/>
      </w:pPr>
      <w:r>
        <w:t>30.3. На территории Магаданской области в реках, впадающих в Тауйскую губу, - с 15 мая по 20 июня.</w:t>
      </w:r>
    </w:p>
    <w:p w:rsidR="0051591B" w:rsidRDefault="0051591B">
      <w:pPr>
        <w:pStyle w:val="ConsPlusNormal"/>
        <w:spacing w:before="220"/>
        <w:ind w:firstLine="540"/>
        <w:jc w:val="both"/>
      </w:pPr>
      <w:r>
        <w:t>30.4.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rsidR="0051591B" w:rsidRDefault="0051591B">
      <w:pPr>
        <w:pStyle w:val="ConsPlusNormal"/>
        <w:jc w:val="both"/>
      </w:pPr>
    </w:p>
    <w:p w:rsidR="0051591B" w:rsidRDefault="0051591B">
      <w:pPr>
        <w:pStyle w:val="ConsPlusTitle"/>
        <w:jc w:val="center"/>
        <w:outlineLvl w:val="2"/>
      </w:pPr>
      <w:r>
        <w:t>II.VI. Запретные для добычи (вылова) виды водных биоресурсов</w:t>
      </w:r>
    </w:p>
    <w:p w:rsidR="0051591B" w:rsidRDefault="0051591B">
      <w:pPr>
        <w:pStyle w:val="ConsPlusNormal"/>
        <w:jc w:val="both"/>
      </w:pPr>
    </w:p>
    <w:p w:rsidR="0051591B" w:rsidRDefault="0051591B">
      <w:pPr>
        <w:pStyle w:val="ConsPlusNormal"/>
        <w:ind w:firstLine="540"/>
        <w:jc w:val="both"/>
      </w:pPr>
      <w:bookmarkStart w:id="16" w:name="P613"/>
      <w:bookmarkEnd w:id="16"/>
      <w:r>
        <w:t>31. Запрещается добыча (вылов) следующих водных биоресурсов:</w:t>
      </w:r>
    </w:p>
    <w:p w:rsidR="0051591B" w:rsidRDefault="0051591B">
      <w:pPr>
        <w:pStyle w:val="ConsPlusNormal"/>
        <w:spacing w:before="220"/>
        <w:ind w:firstLine="540"/>
        <w:jc w:val="both"/>
      </w:pPr>
      <w:r>
        <w:t>а) самок крабов всех видов - повсеместно;</w:t>
      </w:r>
    </w:p>
    <w:p w:rsidR="0051591B" w:rsidRDefault="0051591B">
      <w:pPr>
        <w:pStyle w:val="ConsPlusNormal"/>
        <w:spacing w:before="220"/>
        <w:ind w:firstLine="540"/>
        <w:jc w:val="both"/>
      </w:pPr>
      <w:r>
        <w:t>б) ламинарий одногодичных - повсеместно;</w:t>
      </w:r>
    </w:p>
    <w:p w:rsidR="0051591B" w:rsidRDefault="0051591B">
      <w:pPr>
        <w:pStyle w:val="ConsPlusNormal"/>
        <w:spacing w:before="220"/>
        <w:ind w:firstLine="540"/>
        <w:jc w:val="both"/>
      </w:pPr>
      <w:r>
        <w:t>в) ламинарий, зостеры, филлоспадикса, лессонии ламинаревидной, цистозиры, на которые отложена икра сельди тихоокеанской, - повсеместно;</w:t>
      </w:r>
    </w:p>
    <w:p w:rsidR="0051591B" w:rsidRDefault="0051591B">
      <w:pPr>
        <w:pStyle w:val="ConsPlusNormal"/>
        <w:spacing w:before="220"/>
        <w:ind w:firstLine="540"/>
        <w:jc w:val="both"/>
      </w:pPr>
      <w:r>
        <w:t>г) креветки гребенчатой - в Восточно-Сахалинской подзоне;</w:t>
      </w:r>
    </w:p>
    <w:p w:rsidR="0051591B" w:rsidRDefault="0051591B">
      <w:pPr>
        <w:pStyle w:val="ConsPlusNormal"/>
        <w:spacing w:before="220"/>
        <w:ind w:firstLine="540"/>
        <w:jc w:val="both"/>
      </w:pPr>
      <w:r>
        <w:t>д) трепанга дальневосточного - в подзоне Приморье;</w:t>
      </w:r>
    </w:p>
    <w:p w:rsidR="0051591B" w:rsidRDefault="0051591B">
      <w:pPr>
        <w:pStyle w:val="ConsPlusNormal"/>
        <w:spacing w:before="220"/>
        <w:ind w:firstLine="540"/>
        <w:jc w:val="both"/>
      </w:pPr>
      <w:r>
        <w:t>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rsidR="0051591B" w:rsidRDefault="0051591B">
      <w:pPr>
        <w:pStyle w:val="ConsPlusNormal"/>
        <w:spacing w:before="220"/>
        <w:ind w:firstLine="540"/>
        <w:jc w:val="both"/>
      </w:pPr>
      <w:r>
        <w:t>ж) осетровых всех видов - повсеместно;</w:t>
      </w:r>
    </w:p>
    <w:p w:rsidR="0051591B" w:rsidRDefault="0051591B">
      <w:pPr>
        <w:pStyle w:val="ConsPlusNormal"/>
        <w:spacing w:before="220"/>
        <w:ind w:firstLine="540"/>
        <w:jc w:val="both"/>
      </w:pPr>
      <w:r>
        <w:t>з) сахалинского тайменя - повсеместно (за исключением водных объектов, расположенных на территории Хабаровского края);</w:t>
      </w:r>
    </w:p>
    <w:p w:rsidR="0051591B" w:rsidRDefault="0051591B">
      <w:pPr>
        <w:pStyle w:val="ConsPlusNormal"/>
        <w:spacing w:before="220"/>
        <w:ind w:firstLine="540"/>
        <w:jc w:val="both"/>
      </w:pPr>
      <w:r>
        <w:t>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расположенных на территории Хабаровского края;</w:t>
      </w:r>
    </w:p>
    <w:p w:rsidR="0051591B" w:rsidRDefault="0051591B">
      <w:pPr>
        <w:pStyle w:val="ConsPlusNormal"/>
        <w:spacing w:before="220"/>
        <w:ind w:firstLine="540"/>
        <w:jc w:val="both"/>
      </w:pPr>
      <w:r>
        <w:t>к) самок котика морского - повсеместно.</w:t>
      </w:r>
    </w:p>
    <w:p w:rsidR="0051591B" w:rsidRDefault="0051591B">
      <w:pPr>
        <w:pStyle w:val="ConsPlusNormal"/>
        <w:jc w:val="both"/>
      </w:pPr>
    </w:p>
    <w:p w:rsidR="0051591B" w:rsidRDefault="0051591B">
      <w:pPr>
        <w:pStyle w:val="ConsPlusTitle"/>
        <w:jc w:val="center"/>
        <w:outlineLvl w:val="2"/>
      </w:pPr>
      <w:r>
        <w:t>II.VII. Виды запретных орудий и способов добычи (вылова)</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32. При осуществлении добычи (вылова) водных биоресурсов запрещается:</w:t>
      </w:r>
    </w:p>
    <w:p w:rsidR="0051591B" w:rsidRDefault="0051591B">
      <w:pPr>
        <w:pStyle w:val="ConsPlusNormal"/>
        <w:spacing w:before="220"/>
        <w:ind w:firstLine="540"/>
        <w:jc w:val="both"/>
      </w:pPr>
      <w:r>
        <w:t>32.1. Применять:</w:t>
      </w:r>
    </w:p>
    <w:p w:rsidR="0051591B" w:rsidRDefault="0051591B">
      <w:pPr>
        <w:pStyle w:val="ConsPlusNormal"/>
        <w:spacing w:before="220"/>
        <w:ind w:firstLine="540"/>
        <w:jc w:val="both"/>
      </w:pPr>
      <w:r>
        <w:t>ставные неводы вне границ рыболовных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Западно-Камчатская, Камчатско-Курильская;</w:t>
      </w:r>
    </w:p>
    <w:p w:rsidR="0051591B" w:rsidRDefault="0051591B">
      <w:pPr>
        <w:pStyle w:val="ConsPlusNormal"/>
        <w:spacing w:before="220"/>
        <w:ind w:firstLine="540"/>
        <w:jc w:val="both"/>
      </w:pPr>
      <w:r>
        <w:t>в Камчатском заливе ставные неводы с длиной центрального троса ставного невода, отсчитываемой от точки его крепления на берегу до головного буя в сторону моря, более 1000 м.</w:t>
      </w:r>
    </w:p>
    <w:p w:rsidR="0051591B" w:rsidRDefault="0051591B">
      <w:pPr>
        <w:pStyle w:val="ConsPlusNormal"/>
        <w:spacing w:before="220"/>
        <w:ind w:firstLine="540"/>
        <w:jc w:val="both"/>
      </w:pPr>
      <w:r>
        <w:lastRenderedPageBreak/>
        <w:t>32.2. Осуществлять добычу (вылов) всеми орудиями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определяемые комиссией по регулированию добычи (вылова) анадромных видов рыб.</w:t>
      </w:r>
    </w:p>
    <w:p w:rsidR="0051591B" w:rsidRDefault="0051591B">
      <w:pPr>
        <w:pStyle w:val="ConsPlusNormal"/>
        <w:spacing w:before="220"/>
        <w:ind w:firstLine="540"/>
        <w:jc w:val="both"/>
      </w:pPr>
      <w:r>
        <w:t>32.3. Применять активные орудия добычи (вылова) на расстоянии менее одной морской мили от ставных неводов, за исключением:</w:t>
      </w:r>
    </w:p>
    <w:p w:rsidR="0051591B" w:rsidRDefault="0051591B">
      <w:pPr>
        <w:pStyle w:val="ConsPlusNormal"/>
        <w:spacing w:before="220"/>
        <w:ind w:firstLine="540"/>
        <w:jc w:val="both"/>
      </w:pPr>
      <w:r>
        <w:t xml:space="preserve">закидных неводов и кошельковых неводов при добыче (вылове) кеты на расположенных во внутренних морских водах Российской Федерации и территориальном море Российской Федерации рыболовных участках в границах 1 км вправо и 1 км влево от устьев водных объектов Сахалинской области, указанных в </w:t>
      </w:r>
      <w:hyperlink w:anchor="P2917">
        <w:r>
          <w:rPr>
            <w:color w:val="0000FF"/>
          </w:rPr>
          <w:t>приложении N 3</w:t>
        </w:r>
      </w:hyperlink>
      <w:r>
        <w:t xml:space="preserve"> к Правилам рыболовства;</w:t>
      </w:r>
    </w:p>
    <w:p w:rsidR="0051591B" w:rsidRDefault="0051591B">
      <w:pPr>
        <w:pStyle w:val="ConsPlusNormal"/>
        <w:spacing w:before="220"/>
        <w:ind w:firstLine="540"/>
        <w:jc w:val="both"/>
      </w:pPr>
      <w:r>
        <w:t xml:space="preserve">закидных неводов и кошельковых неводов при добыче (вылове) горбуши в период с 1 сентября по 31 декабря на расположенных во внутренних морских водах Российской Федерации и территориальном море Российской Федерации в Восточно-Сахалинской подзоне рыболовных участках в границах 1 км вправо и 1 км влево от устьев водных объектов Сахалинской области, указанных в </w:t>
      </w:r>
      <w:hyperlink w:anchor="P2917">
        <w:r>
          <w:rPr>
            <w:color w:val="0000FF"/>
          </w:rPr>
          <w:t>приложении N 3</w:t>
        </w:r>
      </w:hyperlink>
      <w:r>
        <w:t xml:space="preserve"> к Правилам рыболовства;</w:t>
      </w:r>
    </w:p>
    <w:p w:rsidR="0051591B" w:rsidRDefault="0051591B">
      <w:pPr>
        <w:pStyle w:val="ConsPlusNormal"/>
        <w:spacing w:before="220"/>
        <w:ind w:firstLine="540"/>
        <w:jc w:val="both"/>
      </w:pPr>
      <w:r>
        <w:t>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rsidR="0051591B" w:rsidRDefault="0051591B">
      <w:pPr>
        <w:pStyle w:val="ConsPlusNormal"/>
        <w:spacing w:before="220"/>
        <w:ind w:firstLine="540"/>
        <w:jc w:val="both"/>
      </w:pPr>
      <w:r>
        <w:t>закидных неводов и кошельковых неводов в подзоне Приморье;</w:t>
      </w:r>
    </w:p>
    <w:p w:rsidR="0051591B" w:rsidRDefault="0051591B">
      <w:pPr>
        <w:pStyle w:val="ConsPlusNormal"/>
        <w:spacing w:before="220"/>
        <w:ind w:firstLine="540"/>
        <w:jc w:val="both"/>
      </w:pPr>
      <w:r>
        <w:t>закидных неводов и кошельковых неводов в Северо-Охотоморской подзоне (в водах, прилегающих к Хабаровскому краю).</w:t>
      </w:r>
    </w:p>
    <w:p w:rsidR="0051591B" w:rsidRDefault="0051591B">
      <w:pPr>
        <w:pStyle w:val="ConsPlusNormal"/>
        <w:spacing w:before="220"/>
        <w:ind w:firstLine="540"/>
        <w:jc w:val="both"/>
      </w:pPr>
      <w:r>
        <w:t>32.4. Применять при специализированном промысле минтая во всех районах добычи (вылова):</w:t>
      </w:r>
    </w:p>
    <w:p w:rsidR="0051591B" w:rsidRDefault="0051591B">
      <w:pPr>
        <w:pStyle w:val="ConsPlusNormal"/>
        <w:spacing w:before="220"/>
        <w:ind w:firstLine="540"/>
        <w:jc w:val="both"/>
      </w:pPr>
      <w:r>
        <w:t>донные тралы;</w:t>
      </w:r>
    </w:p>
    <w:p w:rsidR="0051591B" w:rsidRDefault="0051591B">
      <w:pPr>
        <w:pStyle w:val="ConsPlusNormal"/>
        <w:spacing w:before="220"/>
        <w:ind w:firstLine="540"/>
        <w:jc w:val="both"/>
      </w:pPr>
      <w:r>
        <w:t>разноглубинные тралы с двухслойными траловыми мешками, приспособлениями, которые перекрывают ячею или уменьшают ее размер;</w:t>
      </w:r>
    </w:p>
    <w:p w:rsidR="0051591B" w:rsidRDefault="0051591B">
      <w:pPr>
        <w:pStyle w:val="ConsPlusNormal"/>
        <w:spacing w:before="220"/>
        <w:ind w:firstLine="540"/>
        <w:jc w:val="both"/>
      </w:pPr>
      <w:r>
        <w:t>разноглубинные тралы без селективной вставки с квадратным расположением ячеи, устанавливаемой между мотенной частью трала и траловым мешком.</w:t>
      </w:r>
    </w:p>
    <w:p w:rsidR="0051591B" w:rsidRDefault="0051591B">
      <w:pPr>
        <w:pStyle w:val="ConsPlusNormal"/>
        <w:spacing w:before="220"/>
        <w:ind w:firstLine="540"/>
        <w:jc w:val="both"/>
      </w:pPr>
      <w:r>
        <w:t>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rsidR="0051591B" w:rsidRDefault="0051591B">
      <w:pPr>
        <w:pStyle w:val="ConsPlusNormal"/>
        <w:spacing w:before="220"/>
        <w:ind w:firstLine="540"/>
        <w:jc w:val="both"/>
      </w:pPr>
      <w:r>
        <w:t>Селективная 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0,5.</w:t>
      </w:r>
    </w:p>
    <w:p w:rsidR="0051591B" w:rsidRDefault="0051591B">
      <w:pPr>
        <w:pStyle w:val="ConsPlusNormal"/>
        <w:spacing w:before="220"/>
        <w:ind w:firstLine="540"/>
        <w:jc w:val="both"/>
      </w:pPr>
      <w:r>
        <w:t>Разрешается применять покрытие по всему периметру тралового мешка по длине, равное 3/4 длины тралового мешка, и по ширине, равное ширине покрываемых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волокнистого материала, равный длине покрытия тралового мешка, либо навязывать пряди волокнистого материала непосредственно на покрытие к нижней его части до половины периметра мешка.</w:t>
      </w:r>
    </w:p>
    <w:p w:rsidR="0051591B" w:rsidRDefault="0051591B">
      <w:pPr>
        <w:pStyle w:val="ConsPlusNormal"/>
        <w:spacing w:before="220"/>
        <w:ind w:firstLine="540"/>
        <w:jc w:val="both"/>
      </w:pPr>
      <w:r>
        <w:lastRenderedPageBreak/>
        <w:t>Разрешается прикреплять к концевой части мешка сетной клапан (фартук) для заделки мешка гайтяном, используя сетное полотно с любым шагом ячеи, внутрь мешка до 0,8 м, выступающий за его конечную кромку до 1,0 м.</w:t>
      </w:r>
    </w:p>
    <w:p w:rsidR="0051591B" w:rsidRDefault="0051591B">
      <w:pPr>
        <w:pStyle w:val="ConsPlusNormal"/>
        <w:spacing w:before="220"/>
        <w:ind w:firstLine="540"/>
        <w:jc w:val="both"/>
      </w:pPr>
      <w:r>
        <w:t>32.5. Применять донные тралы при специализированном промысле камбал дальневосточных, трески и наваги в Северо-Охотоморской, Западно-Камчатской и Петропавловско-Командорской подзонах, а в Камчатско-Курильской подзоне - на глубинах менее 200 м.</w:t>
      </w:r>
    </w:p>
    <w:p w:rsidR="0051591B" w:rsidRDefault="0051591B">
      <w:pPr>
        <w:pStyle w:val="ConsPlusNormal"/>
        <w:spacing w:before="220"/>
        <w:ind w:firstLine="540"/>
        <w:jc w:val="both"/>
      </w:pPr>
      <w:r>
        <w:t>32.6. Устанавливать нижнюю подбору донных жаберных сетей при добыче (вылове) палтуса черного на расстоянии менее 1 м от поверхности грунта.</w:t>
      </w:r>
    </w:p>
    <w:p w:rsidR="0051591B" w:rsidRDefault="0051591B">
      <w:pPr>
        <w:pStyle w:val="ConsPlusNormal"/>
        <w:spacing w:before="220"/>
        <w:ind w:firstLine="540"/>
        <w:jc w:val="both"/>
      </w:pPr>
      <w:r>
        <w:t>32.7. Применять донные ловушки при добыче (вылове) рыб в Западно-Камчатской и Камчатско-Курильской подзонах.</w:t>
      </w:r>
    </w:p>
    <w:p w:rsidR="0051591B" w:rsidRDefault="0051591B">
      <w:pPr>
        <w:pStyle w:val="ConsPlusNormal"/>
        <w:spacing w:before="220"/>
        <w:ind w:firstLine="540"/>
        <w:jc w:val="both"/>
      </w:pPr>
      <w:r>
        <w:t>32.8. Устанавливать ставные неводы для добычи (вылова) сельди тихоокеанской, мойвы и наваги у западного побережья Камчатки на расстоянии менее 2 км друг от друга.</w:t>
      </w:r>
    </w:p>
    <w:p w:rsidR="0051591B" w:rsidRDefault="0051591B">
      <w:pPr>
        <w:pStyle w:val="ConsPlusNormal"/>
        <w:spacing w:before="220"/>
        <w:ind w:firstLine="540"/>
        <w:jc w:val="both"/>
      </w:pPr>
      <w:r>
        <w:t>32.9. Применять драги в подзоне Приморье на участке, ограниченном параллелями 46°50' с.ш. и 47°20' с.ш., - на глубинах менее 30 м.</w:t>
      </w:r>
    </w:p>
    <w:p w:rsidR="0051591B" w:rsidRDefault="0051591B">
      <w:pPr>
        <w:pStyle w:val="ConsPlusNormal"/>
        <w:spacing w:before="220"/>
        <w:ind w:firstLine="540"/>
        <w:jc w:val="both"/>
      </w:pPr>
      <w:r>
        <w:t>32.10. Применять при специализированном промысле крабов всех видов иные орудия добычи (вылова), кроме 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rsidR="0051591B" w:rsidRDefault="0051591B">
      <w:pPr>
        <w:pStyle w:val="ConsPlusNormal"/>
        <w:spacing w:before="220"/>
        <w:ind w:firstLine="540"/>
        <w:jc w:val="both"/>
      </w:pPr>
      <w:r>
        <w:t>32.11. Применять при специализированном промысле кукумарии драгу с расстоянием между зубьями менее 120 мм.</w:t>
      </w:r>
    </w:p>
    <w:p w:rsidR="0051591B" w:rsidRDefault="0051591B">
      <w:pPr>
        <w:pStyle w:val="ConsPlusNormal"/>
        <w:spacing w:before="220"/>
        <w:ind w:firstLine="540"/>
        <w:jc w:val="both"/>
      </w:pPr>
      <w:r>
        <w:t>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rsidR="0051591B" w:rsidRDefault="0051591B">
      <w:pPr>
        <w:pStyle w:val="ConsPlusNormal"/>
        <w:spacing w:before="220"/>
        <w:ind w:firstLine="540"/>
        <w:jc w:val="both"/>
      </w:pPr>
      <w:r>
        <w:t>32.13. Использовать при специализированном промысле глубоководных крабов-стригунов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rsidR="0051591B" w:rsidRDefault="0051591B">
      <w:pPr>
        <w:pStyle w:val="ConsPlusNormal"/>
        <w:spacing w:before="220"/>
        <w:ind w:firstLine="540"/>
        <w:jc w:val="both"/>
      </w:pPr>
      <w:r>
        <w:t>32.14. Применять при специализированном промысле креветок всех видов тралы, не оснащенные селективной решеткой (решетками).</w:t>
      </w:r>
    </w:p>
    <w:p w:rsidR="0051591B" w:rsidRDefault="0051591B">
      <w:pPr>
        <w:pStyle w:val="ConsPlusNormal"/>
        <w:spacing w:before="220"/>
        <w:ind w:firstLine="540"/>
        <w:jc w:val="both"/>
      </w:pPr>
      <w:r>
        <w:t>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rsidR="0051591B" w:rsidRDefault="0051591B">
      <w:pPr>
        <w:pStyle w:val="ConsPlusNormal"/>
        <w:spacing w:before="220"/>
        <w:ind w:firstLine="540"/>
        <w:jc w:val="both"/>
      </w:pPr>
      <w:r>
        <w:t>32.16. Применять водолазное снаряжение при сборе водорослей и морских трав всех видов из штормовых выбросов.</w:t>
      </w:r>
    </w:p>
    <w:p w:rsidR="0051591B" w:rsidRDefault="0051591B">
      <w:pPr>
        <w:pStyle w:val="ConsPlusNormal"/>
        <w:spacing w:before="220"/>
        <w:ind w:firstLine="540"/>
        <w:jc w:val="both"/>
      </w:pPr>
      <w:r>
        <w:t xml:space="preserve">32.17. Устанавливать орудия добычи (вылова) для добычи (вылова) тихоокеанских лососей (за исключением случаев, когда на рыболовных участках право на добычу (вылов) тихоокеанских лососей на одном водном объекте имеет единственный пользователь, а также за исключением </w:t>
      </w:r>
      <w:r>
        <w:lastRenderedPageBreak/>
        <w:t xml:space="preserve">рыболовных участков, расположенных на акватории, примыкающей к границам Магаданской области, и на акватории, примыкающей к Командорским островам, границы которых располагаются на расстоянии менее 1 км к устью реки, а также на расположенных в территориальном море Российской Федерации и внутренних морских водах Российской Федерации рыболовных участках в границах 1 км вправо и 1 км влево от устьев водных объектов и участков акватории, указанных в </w:t>
      </w:r>
      <w:hyperlink w:anchor="P2917">
        <w:r>
          <w:rPr>
            <w:color w:val="0000FF"/>
          </w:rPr>
          <w:t>приложении N 3</w:t>
        </w:r>
      </w:hyperlink>
      <w:r>
        <w:t xml:space="preserve"> к Правилам рыболовства):</w:t>
      </w:r>
    </w:p>
    <w:p w:rsidR="0051591B" w:rsidRDefault="0051591B">
      <w:pPr>
        <w:pStyle w:val="ConsPlusNormal"/>
        <w:spacing w:before="220"/>
        <w:ind w:firstLine="540"/>
        <w:jc w:val="both"/>
      </w:pPr>
      <w:r>
        <w:t>а) в Восточно-Камчатской, Западно-Беринговоморской зонах, Камчатско-Курильской, Западно-Камчатской подзонах, во внутренних морских водах Российской Федерации в Сахалинском заливе Северо-Охотоморской подзоны - менее 2 км в обе стороны от устьев рек и в сторону моря или залива;</w:t>
      </w:r>
    </w:p>
    <w:p w:rsidR="0051591B" w:rsidRDefault="0051591B">
      <w:pPr>
        <w:pStyle w:val="ConsPlusNormal"/>
        <w:spacing w:before="220"/>
        <w:ind w:firstLine="540"/>
        <w:jc w:val="both"/>
      </w:pPr>
      <w:r>
        <w:t>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в обе стороны не более 15 градусов;</w:t>
      </w:r>
    </w:p>
    <w:p w:rsidR="0051591B" w:rsidRDefault="0051591B">
      <w:pPr>
        <w:pStyle w:val="ConsPlusNormal"/>
        <w:spacing w:before="220"/>
        <w:ind w:firstLine="540"/>
        <w:jc w:val="both"/>
      </w:pPr>
      <w:r>
        <w:t>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ставных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rsidR="0051591B" w:rsidRDefault="0051591B">
      <w:pPr>
        <w:pStyle w:val="ConsPlusNormal"/>
        <w:spacing w:before="220"/>
        <w:ind w:firstLine="540"/>
        <w:jc w:val="both"/>
      </w:pPr>
      <w:r>
        <w:t>в) в подзоне Приморье:</w:t>
      </w:r>
    </w:p>
    <w:p w:rsidR="0051591B" w:rsidRDefault="0051591B">
      <w:pPr>
        <w:pStyle w:val="ConsPlusNormal"/>
        <w:spacing w:before="220"/>
        <w:ind w:firstLine="540"/>
        <w:jc w:val="both"/>
      </w:pPr>
      <w:r>
        <w:t>в границах Приморского края - менее 2 км (для реки Аввакумовка - менее 500 м) в обе стороны от устьев рек и в сторону моря или залива;</w:t>
      </w:r>
    </w:p>
    <w:p w:rsidR="0051591B" w:rsidRDefault="0051591B">
      <w:pPr>
        <w:pStyle w:val="ConsPlusNormal"/>
        <w:spacing w:before="220"/>
        <w:ind w:firstLine="540"/>
        <w:jc w:val="both"/>
      </w:pPr>
      <w:r>
        <w:t>в границах Хабаровского края - менее 2 км в обе стороны от устьев рек Мы, Чоме (Чомэ, Чомыприни), Тыми, Хузи (Хусси), Туманная (Амахе),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 рек (за исключением реки Амур) - менее 1 км в обе стороны от устьев рек и менее 2 км в сторону моря или залива);</w:t>
      </w:r>
    </w:p>
    <w:p w:rsidR="0051591B" w:rsidRDefault="0051591B">
      <w:pPr>
        <w:pStyle w:val="ConsPlusNormal"/>
        <w:spacing w:before="220"/>
        <w:ind w:firstLine="540"/>
        <w:jc w:val="both"/>
      </w:pPr>
      <w:r>
        <w:t>г) для остальных районов добычи (вылова) во внутренних морских водах Российской Федерации и территориальном море Российской Федерации - на расстоянии менее 1 км в обе стороны от устьев рек и менее 2 км в сторону моря или залива;</w:t>
      </w:r>
    </w:p>
    <w:p w:rsidR="0051591B" w:rsidRDefault="0051591B">
      <w:pPr>
        <w:pStyle w:val="ConsPlusNormal"/>
        <w:spacing w:before="220"/>
        <w:ind w:firstLine="540"/>
        <w:jc w:val="both"/>
      </w:pPr>
      <w:r>
        <w:t>д) ставные сети, выходящие любой своей частью за границы рыболовного участка.</w:t>
      </w:r>
    </w:p>
    <w:p w:rsidR="0051591B" w:rsidRDefault="0051591B">
      <w:pPr>
        <w:pStyle w:val="ConsPlusNormal"/>
        <w:spacing w:before="220"/>
        <w:ind w:firstLine="540"/>
        <w:jc w:val="both"/>
      </w:pPr>
      <w:r>
        <w:t>32.18. Применять в подзоне Приморье:</w:t>
      </w:r>
    </w:p>
    <w:p w:rsidR="0051591B" w:rsidRDefault="0051591B">
      <w:pPr>
        <w:pStyle w:val="ConsPlusNormal"/>
        <w:spacing w:before="220"/>
        <w:ind w:firstLine="540"/>
        <w:jc w:val="both"/>
      </w:pPr>
      <w:r>
        <w:t>а) вентери общей протяженностью ставки более 1 км с расстоянием между линиями ставок менее 250 м;</w:t>
      </w:r>
    </w:p>
    <w:p w:rsidR="0051591B" w:rsidRDefault="0051591B">
      <w:pPr>
        <w:pStyle w:val="ConsPlusNormal"/>
        <w:spacing w:before="220"/>
        <w:ind w:firstLine="540"/>
        <w:jc w:val="both"/>
      </w:pPr>
      <w:r>
        <w:t>б) ставные неводы, выставляемые на расстоянии менее 1 км друг от друга, -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морская) - на расстоянии менее 500 м друг от друга;</w:t>
      </w:r>
    </w:p>
    <w:p w:rsidR="0051591B" w:rsidRDefault="0051591B">
      <w:pPr>
        <w:pStyle w:val="ConsPlusNormal"/>
        <w:spacing w:before="220"/>
        <w:ind w:firstLine="540"/>
        <w:jc w:val="both"/>
      </w:pPr>
      <w:r>
        <w:lastRenderedPageBreak/>
        <w:t>в) закидные и кошельковые неводы на расстоянии менее 1 км от ставных неводов;</w:t>
      </w:r>
    </w:p>
    <w:p w:rsidR="0051591B" w:rsidRDefault="0051591B">
      <w:pPr>
        <w:pStyle w:val="ConsPlusNormal"/>
        <w:spacing w:before="220"/>
        <w:ind w:firstLine="540"/>
        <w:jc w:val="both"/>
      </w:pPr>
      <w:r>
        <w:t>г) тралы для добычи (вылова) креветки гребенчатой;</w:t>
      </w:r>
    </w:p>
    <w:p w:rsidR="0051591B" w:rsidRDefault="0051591B">
      <w:pPr>
        <w:pStyle w:val="ConsPlusNormal"/>
        <w:spacing w:before="220"/>
        <w:ind w:firstLine="540"/>
        <w:jc w:val="both"/>
      </w:pPr>
      <w:r>
        <w:t>д) тралы для добычи (вылова) креветки северной в 12-мильной прибрежной зоне севернее мыса Золотой;</w:t>
      </w:r>
    </w:p>
    <w:p w:rsidR="0051591B" w:rsidRDefault="0051591B">
      <w:pPr>
        <w:pStyle w:val="ConsPlusNormal"/>
        <w:spacing w:before="220"/>
        <w:ind w:firstLine="540"/>
        <w:jc w:val="both"/>
      </w:pPr>
      <w:r>
        <w:t>е) все орудия добычи (вылова), за исключением креветочных ловушек, для добычи (вылова) креветки углохвостой;</w:t>
      </w:r>
    </w:p>
    <w:p w:rsidR="0051591B" w:rsidRDefault="0051591B">
      <w:pPr>
        <w:pStyle w:val="ConsPlusNormal"/>
        <w:spacing w:before="220"/>
        <w:ind w:firstLine="540"/>
        <w:jc w:val="both"/>
      </w:pPr>
      <w:r>
        <w:t>ж) все способы и орудия добычи (вылова) для добычи (вылова) зирфеи и панопы, за исключением водолазного способа с применением водолазных приспособлений.</w:t>
      </w:r>
    </w:p>
    <w:p w:rsidR="0051591B" w:rsidRDefault="0051591B">
      <w:pPr>
        <w:pStyle w:val="ConsPlusNormal"/>
        <w:spacing w:before="220"/>
        <w:ind w:firstLine="540"/>
        <w:jc w:val="both"/>
      </w:pPr>
      <w:r>
        <w:t>32.19. Применять во внутренних морских водах Российской Федерации и в территориальном море Российской Федерации в Северо-Охотоморской и Западно-Камчатской подзонах на акватории, прилегающей к границе Магаданской области:</w:t>
      </w:r>
    </w:p>
    <w:p w:rsidR="0051591B" w:rsidRDefault="0051591B">
      <w:pPr>
        <w:pStyle w:val="ConsPlusNormal"/>
        <w:spacing w:before="220"/>
        <w:ind w:firstLine="540"/>
        <w:jc w:val="both"/>
      </w:pPr>
      <w:r>
        <w:t>а) ставные сети для подледной добычи (вылова) наваги;</w:t>
      </w:r>
    </w:p>
    <w:p w:rsidR="0051591B" w:rsidRDefault="0051591B">
      <w:pPr>
        <w:pStyle w:val="ConsPlusNormal"/>
        <w:spacing w:before="220"/>
        <w:ind w:firstLine="540"/>
        <w:jc w:val="both"/>
      </w:pPr>
      <w:r>
        <w:t>б) донные тралы;</w:t>
      </w:r>
    </w:p>
    <w:p w:rsidR="0051591B" w:rsidRDefault="0051591B">
      <w:pPr>
        <w:pStyle w:val="ConsPlusNormal"/>
        <w:spacing w:before="220"/>
        <w:ind w:firstLine="540"/>
        <w:jc w:val="both"/>
      </w:pPr>
      <w:r>
        <w:t>в) ставные неводы для добычи (вылова) тихоокеанских лососей с центральным крылом, выходящим за границу рыболовного участка;</w:t>
      </w:r>
    </w:p>
    <w:p w:rsidR="0051591B" w:rsidRDefault="0051591B">
      <w:pPr>
        <w:pStyle w:val="ConsPlusNormal"/>
        <w:spacing w:before="220"/>
        <w:ind w:firstLine="540"/>
        <w:jc w:val="both"/>
      </w:pPr>
      <w:r>
        <w:t>г) ставные сети для добычи (вылова) тихоокеанских лососей на рыболовных участках в случае если на таких рыболовных участках установлены другие виды орудий добычи (вылова).</w:t>
      </w:r>
    </w:p>
    <w:p w:rsidR="0051591B" w:rsidRDefault="0051591B">
      <w:pPr>
        <w:pStyle w:val="ConsPlusNormal"/>
        <w:spacing w:before="220"/>
        <w:ind w:firstLine="540"/>
        <w:jc w:val="both"/>
      </w:pPr>
      <w:r>
        <w:t>32.20. В подзонах Восточно-Сахалинской, Западно-Сахалинской, зонах Северо-Курильской и Южно-Курильской:</w:t>
      </w:r>
    </w:p>
    <w:p w:rsidR="0051591B" w:rsidRDefault="0051591B">
      <w:pPr>
        <w:pStyle w:val="ConsPlusNormal"/>
        <w:spacing w:before="220"/>
        <w:ind w:firstLine="540"/>
        <w:jc w:val="both"/>
      </w:pPr>
      <w:r>
        <w:t>а) применять ставные неводы для добычи (вылова) тихоокеанских лососей, выходящие за границы рыболовного участка любой своей частью, за исключением якорей и канатных оттяжек, навешивание сетного полотна на которые запрещается;</w:t>
      </w:r>
    </w:p>
    <w:p w:rsidR="0051591B" w:rsidRDefault="0051591B">
      <w:pPr>
        <w:pStyle w:val="ConsPlusNormal"/>
        <w:spacing w:before="220"/>
        <w:ind w:firstLine="540"/>
        <w:jc w:val="both"/>
      </w:pPr>
      <w:r>
        <w:t>б) применять ставные неводы с шагом ячеи в центральном крыле, допускающим объячеивание тихоокеанских лососей;</w:t>
      </w:r>
    </w:p>
    <w:p w:rsidR="0051591B" w:rsidRDefault="0051591B">
      <w:pPr>
        <w:pStyle w:val="ConsPlusNormal"/>
        <w:spacing w:before="220"/>
        <w:ind w:firstLine="540"/>
        <w:jc w:val="both"/>
      </w:pPr>
      <w:r>
        <w:t>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устанавливаемых при добыче (вылове):</w:t>
      </w:r>
    </w:p>
    <w:p w:rsidR="0051591B" w:rsidRDefault="0051591B">
      <w:pPr>
        <w:pStyle w:val="ConsPlusNormal"/>
        <w:spacing w:before="220"/>
        <w:ind w:firstLine="540"/>
        <w:jc w:val="both"/>
      </w:pPr>
      <w:r>
        <w:t xml:space="preserve">кеты в Восточно-Сахалинской подзоне и Южно-Курильской зоне на рыболовных участках в границах 1 км вправо и 1 км влево от устьев водных объектов и на участках акватории, указанных в </w:t>
      </w:r>
      <w:hyperlink w:anchor="P2917">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rsidR="0051591B" w:rsidRDefault="0051591B">
      <w:pPr>
        <w:pStyle w:val="ConsPlusNormal"/>
        <w:spacing w:before="220"/>
        <w:ind w:firstLine="540"/>
        <w:jc w:val="both"/>
      </w:pPr>
      <w:r>
        <w:t xml:space="preserve">горбуши в период с 1 сентября по 31 декабря в Восточно-Сахалинской подзоне на рыболовных участках в границах 1 км вправо и 1 км влево от устьев водных объектов и на участках акватории, указанных в </w:t>
      </w:r>
      <w:hyperlink w:anchor="P2917">
        <w:r>
          <w:rPr>
            <w:color w:val="0000FF"/>
          </w:rPr>
          <w:t>приложении N 3</w:t>
        </w:r>
      </w:hyperlink>
      <w: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w:t>
      </w:r>
      <w:r>
        <w:lastRenderedPageBreak/>
        <w:t>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rsidR="0051591B" w:rsidRDefault="0051591B">
      <w:pPr>
        <w:pStyle w:val="ConsPlusNormal"/>
        <w:spacing w:before="220"/>
        <w:ind w:firstLine="540"/>
        <w:jc w:val="both"/>
      </w:pPr>
      <w:r>
        <w:t>г) выставлять при добыче (вылове) наваги вентери на расстоянии менее 100 м друг от друга;</w:t>
      </w:r>
    </w:p>
    <w:p w:rsidR="0051591B" w:rsidRDefault="0051591B">
      <w:pPr>
        <w:pStyle w:val="ConsPlusNormal"/>
        <w:spacing w:before="220"/>
        <w:ind w:firstLine="540"/>
        <w:jc w:val="both"/>
      </w:pPr>
      <w:r>
        <w:t>д) применять в Западно-Сахалинской подзоне тралы для добычи (вылова) креветки гребенчатой;</w:t>
      </w:r>
    </w:p>
    <w:p w:rsidR="0051591B" w:rsidRDefault="0051591B">
      <w:pPr>
        <w:pStyle w:val="ConsPlusNormal"/>
        <w:spacing w:before="220"/>
        <w:ind w:firstLine="540"/>
        <w:jc w:val="both"/>
      </w:pPr>
      <w:r>
        <w:t>е) применять в Восточно-Сахалинской подзоне разноглубинные, донные тралы и снюрреводы для добычи (вылова) сельди тихоокеанской;</w:t>
      </w:r>
    </w:p>
    <w:p w:rsidR="0051591B" w:rsidRDefault="0051591B">
      <w:pPr>
        <w:pStyle w:val="ConsPlusNormal"/>
        <w:spacing w:before="220"/>
        <w:ind w:firstLine="540"/>
        <w:jc w:val="both"/>
      </w:pPr>
      <w:r>
        <w:t>ж) применять в Западно-Сахалинской подзоне тралы для добычи (вылова) северной креветки в пределах прибрежной 12-мильной зоны.</w:t>
      </w:r>
    </w:p>
    <w:p w:rsidR="0051591B" w:rsidRDefault="0051591B">
      <w:pPr>
        <w:pStyle w:val="ConsPlusNormal"/>
        <w:spacing w:before="220"/>
        <w:ind w:firstLine="540"/>
        <w:jc w:val="both"/>
      </w:pPr>
      <w:r>
        <w:t>32.21. Добывать (вылавливать):</w:t>
      </w:r>
    </w:p>
    <w:p w:rsidR="0051591B" w:rsidRDefault="0051591B">
      <w:pPr>
        <w:pStyle w:val="ConsPlusNormal"/>
        <w:spacing w:before="220"/>
        <w:ind w:firstLine="540"/>
        <w:jc w:val="both"/>
      </w:pPr>
      <w:r>
        <w:t>а) морских млекопитающих всех видов:</w:t>
      </w:r>
    </w:p>
    <w:p w:rsidR="0051591B" w:rsidRDefault="0051591B">
      <w:pPr>
        <w:pStyle w:val="ConsPlusNormal"/>
        <w:spacing w:before="220"/>
        <w:ind w:firstLine="540"/>
        <w:jc w:val="both"/>
      </w:pPr>
      <w:r>
        <w:t>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зайца (лахтака) в Западно-Сахалинской и Восточно-Сахалинской подзонах;</w:t>
      </w:r>
    </w:p>
    <w:p w:rsidR="0051591B" w:rsidRDefault="0051591B">
      <w:pPr>
        <w:pStyle w:val="ConsPlusNormal"/>
        <w:spacing w:before="220"/>
        <w:ind w:firstLine="540"/>
        <w:jc w:val="both"/>
      </w:pPr>
      <w:r>
        <w:t>из гладкоствольных ружей;</w:t>
      </w:r>
    </w:p>
    <w:p w:rsidR="0051591B" w:rsidRDefault="0051591B">
      <w:pPr>
        <w:pStyle w:val="ConsPlusNormal"/>
        <w:spacing w:before="220"/>
        <w:ind w:firstLine="540"/>
        <w:jc w:val="both"/>
      </w:pPr>
      <w:r>
        <w:t>крючковой снастью;</w:t>
      </w:r>
    </w:p>
    <w:p w:rsidR="0051591B" w:rsidRDefault="0051591B">
      <w:pPr>
        <w:pStyle w:val="ConsPlusNormal"/>
        <w:spacing w:before="220"/>
        <w:ind w:firstLine="540"/>
        <w:jc w:val="both"/>
      </w:pPr>
      <w:r>
        <w:t>б) морских млекопитающих (кроме кольчатой нерпы (акибы), обыкновенного тюленя (ларги), полосатого тюленя (крылатки), морского зайца (лахтака), котика морского) на береговых лежбищах и на расстоянии менее 500 м от них;</w:t>
      </w:r>
    </w:p>
    <w:p w:rsidR="0051591B" w:rsidRDefault="0051591B">
      <w:pPr>
        <w:pStyle w:val="ConsPlusNormal"/>
        <w:spacing w:before="220"/>
        <w:ind w:firstLine="540"/>
        <w:jc w:val="both"/>
      </w:pPr>
      <w:r>
        <w:t>в) котика морского:</w:t>
      </w:r>
    </w:p>
    <w:p w:rsidR="0051591B" w:rsidRDefault="0051591B">
      <w:pPr>
        <w:pStyle w:val="ConsPlusNormal"/>
        <w:spacing w:before="220"/>
        <w:ind w:firstLine="540"/>
        <w:jc w:val="both"/>
      </w:pPr>
      <w:r>
        <w:t>вне берега;</w:t>
      </w:r>
    </w:p>
    <w:p w:rsidR="0051591B" w:rsidRDefault="0051591B">
      <w:pPr>
        <w:pStyle w:val="ConsPlusNormal"/>
        <w:spacing w:before="220"/>
        <w:ind w:firstLine="540"/>
        <w:jc w:val="both"/>
      </w:pPr>
      <w:r>
        <w:t>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промысловый отгон тяжелораненых и (или) больных самок и секачей котика морского;</w:t>
      </w:r>
    </w:p>
    <w:p w:rsidR="0051591B" w:rsidRDefault="0051591B">
      <w:pPr>
        <w:pStyle w:val="ConsPlusNormal"/>
        <w:spacing w:before="220"/>
        <w:ind w:firstLine="540"/>
        <w:jc w:val="both"/>
      </w:pPr>
      <w:r>
        <w:t>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rsidR="0051591B" w:rsidRDefault="0051591B">
      <w:pPr>
        <w:pStyle w:val="ConsPlusNormal"/>
        <w:spacing w:before="220"/>
        <w:ind w:firstLine="540"/>
        <w:jc w:val="both"/>
      </w:pPr>
      <w:r>
        <w:t>г) кольчатую нерпу (акибу),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наличии средств немедленного извлечения добытого животного из воды.</w:t>
      </w:r>
    </w:p>
    <w:p w:rsidR="0051591B" w:rsidRDefault="0051591B">
      <w:pPr>
        <w:pStyle w:val="ConsPlusNormal"/>
        <w:spacing w:before="220"/>
        <w:ind w:firstLine="540"/>
        <w:jc w:val="both"/>
      </w:pPr>
      <w:r>
        <w:t xml:space="preserve">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w:t>
      </w:r>
      <w:r>
        <w:lastRenderedPageBreak/>
        <w:t>кальмара в Южно-Курильской зоне.</w:t>
      </w:r>
    </w:p>
    <w:p w:rsidR="0051591B" w:rsidRDefault="0051591B">
      <w:pPr>
        <w:pStyle w:val="ConsPlusNormal"/>
        <w:spacing w:before="220"/>
        <w:ind w:firstLine="540"/>
        <w:jc w:val="both"/>
      </w:pPr>
      <w:r>
        <w:t>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исключением:</w:t>
      </w:r>
    </w:p>
    <w:p w:rsidR="0051591B" w:rsidRDefault="0051591B">
      <w:pPr>
        <w:pStyle w:val="ConsPlusNormal"/>
        <w:spacing w:before="220"/>
        <w:ind w:firstLine="540"/>
        <w:jc w:val="both"/>
      </w:pPr>
      <w:r>
        <w:t>а) тралов, в том числе близнецовых, кошельковых неводов, поверхностных ловушек, - в границах исключительной экономической зоны Российской Федерации;</w:t>
      </w:r>
    </w:p>
    <w:p w:rsidR="0051591B" w:rsidRDefault="0051591B">
      <w:pPr>
        <w:pStyle w:val="ConsPlusNormal"/>
        <w:spacing w:before="220"/>
        <w:ind w:firstLine="540"/>
        <w:jc w:val="both"/>
      </w:pPr>
      <w:r>
        <w:t>б) тралов, в том числе близнецовых, кошельковых неводов, поверхностных ловушек, ставных сетей (кроме Западно-Сахалинской и Восточно-Сахалинской подзон), ставных неводов, ставных неводов с использованием в конструкции жестких элементов и забитых в грунт свай (далее ставных неводов типа заездок), закидных неводов, вентерей и подледных ловушек для подледной добычи (вылова) корюшки азиатской зубастой - в территориальном море Российской Федерации и внутренних морских водах Российской Федерации.</w:t>
      </w:r>
    </w:p>
    <w:p w:rsidR="0051591B" w:rsidRDefault="0051591B">
      <w:pPr>
        <w:pStyle w:val="ConsPlusNormal"/>
        <w:spacing w:before="220"/>
        <w:ind w:firstLine="540"/>
        <w:jc w:val="both"/>
      </w:pPr>
      <w:r>
        <w:t>32.24.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Карагинской подзоне, Западно-Беринговоморской зоне, Камчатско-Курильской подзоне, Западно-Камчатской подзоне к югу от параллели 56° с.ш.</w:t>
      </w:r>
    </w:p>
    <w:p w:rsidR="0051591B" w:rsidRDefault="0051591B">
      <w:pPr>
        <w:pStyle w:val="ConsPlusNormal"/>
        <w:spacing w:before="220"/>
        <w:ind w:firstLine="540"/>
        <w:jc w:val="both"/>
      </w:pPr>
      <w:r>
        <w:t>32.25.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w:t>
      </w:r>
    </w:p>
    <w:p w:rsidR="0051591B" w:rsidRDefault="0051591B">
      <w:pPr>
        <w:pStyle w:val="ConsPlusNormal"/>
        <w:spacing w:before="220"/>
        <w:ind w:firstLine="540"/>
        <w:jc w:val="both"/>
      </w:pPr>
      <w:r>
        <w:t>а) в случае если на таких рыболовных участках установлены другие виды орудий добычи (вылова);</w:t>
      </w:r>
    </w:p>
    <w:p w:rsidR="0051591B" w:rsidRDefault="0051591B">
      <w:pPr>
        <w:pStyle w:val="ConsPlusNormal"/>
        <w:spacing w:before="220"/>
        <w:ind w:firstLine="540"/>
        <w:jc w:val="both"/>
      </w:pPr>
      <w:r>
        <w:t>б) сетями длиной более 120 м и высотой более 9 м;</w:t>
      </w:r>
    </w:p>
    <w:p w:rsidR="0051591B" w:rsidRDefault="0051591B">
      <w:pPr>
        <w:pStyle w:val="ConsPlusNormal"/>
        <w:spacing w:before="220"/>
        <w:ind w:firstLine="540"/>
        <w:jc w:val="both"/>
      </w:pPr>
      <w:r>
        <w:t>в) без интервалов между сетями менее 120 м при их установке в одну линию (порядок сетей);</w:t>
      </w:r>
    </w:p>
    <w:p w:rsidR="0051591B" w:rsidRDefault="0051591B">
      <w:pPr>
        <w:pStyle w:val="ConsPlusNormal"/>
        <w:spacing w:before="220"/>
        <w:ind w:firstLine="540"/>
        <w:jc w:val="both"/>
      </w:pPr>
      <w:r>
        <w:t>г) с расстоянием между сетями или порядками сетей менее 120 м;</w:t>
      </w:r>
    </w:p>
    <w:p w:rsidR="0051591B" w:rsidRDefault="0051591B">
      <w:pPr>
        <w:pStyle w:val="ConsPlusNormal"/>
        <w:spacing w:before="220"/>
        <w:ind w:firstLine="540"/>
        <w:jc w:val="both"/>
      </w:pPr>
      <w:r>
        <w:t>д) устанавливая на одном рыболовном участке более 20 сетей;</w:t>
      </w:r>
    </w:p>
    <w:p w:rsidR="0051591B" w:rsidRDefault="0051591B">
      <w:pPr>
        <w:pStyle w:val="ConsPlusNormal"/>
        <w:spacing w:before="220"/>
        <w:ind w:firstLine="540"/>
        <w:jc w:val="both"/>
      </w:pPr>
      <w:r>
        <w:t>е) устанавливая сети в шахматном порядке.</w:t>
      </w:r>
    </w:p>
    <w:p w:rsidR="0051591B" w:rsidRDefault="0051591B">
      <w:pPr>
        <w:pStyle w:val="ConsPlusNormal"/>
        <w:spacing w:before="220"/>
        <w:ind w:firstLine="540"/>
        <w:jc w:val="both"/>
      </w:pPr>
      <w:r>
        <w:t>32.26. Применять при специализированном промысле краба волосатого четырехугольного в Камчатско-Курильской подзоне ловушки с диаметром горловины входного отверстия более 250 мм.</w:t>
      </w:r>
    </w:p>
    <w:p w:rsidR="0051591B" w:rsidRDefault="0051591B">
      <w:pPr>
        <w:pStyle w:val="ConsPlusNormal"/>
        <w:spacing w:before="220"/>
        <w:ind w:firstLine="540"/>
        <w:jc w:val="both"/>
      </w:pPr>
      <w:r>
        <w:t>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ставные сети.</w:t>
      </w:r>
    </w:p>
    <w:p w:rsidR="0051591B" w:rsidRDefault="0051591B">
      <w:pPr>
        <w:pStyle w:val="ConsPlusNormal"/>
        <w:spacing w:before="220"/>
        <w:ind w:firstLine="540"/>
        <w:jc w:val="both"/>
      </w:pPr>
      <w:r>
        <w:t>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участка - при осуществлении добычи (вылова) тихоокеанских лососей.</w:t>
      </w:r>
    </w:p>
    <w:p w:rsidR="0051591B" w:rsidRDefault="0051591B">
      <w:pPr>
        <w:pStyle w:val="ConsPlusNormal"/>
        <w:spacing w:before="220"/>
        <w:ind w:firstLine="540"/>
        <w:jc w:val="both"/>
      </w:pPr>
      <w:r>
        <w:t>33. Запрещается применять во внутренних водных объектах, расположенных на территории:</w:t>
      </w:r>
    </w:p>
    <w:p w:rsidR="0051591B" w:rsidRDefault="0051591B">
      <w:pPr>
        <w:pStyle w:val="ConsPlusNormal"/>
        <w:spacing w:before="220"/>
        <w:ind w:firstLine="540"/>
        <w:jc w:val="both"/>
      </w:pPr>
      <w:r>
        <w:t>33.1. Приморского края - в озере Ханка:</w:t>
      </w:r>
    </w:p>
    <w:p w:rsidR="0051591B" w:rsidRDefault="0051591B">
      <w:pPr>
        <w:pStyle w:val="ConsPlusNormal"/>
        <w:spacing w:before="220"/>
        <w:ind w:firstLine="540"/>
        <w:jc w:val="both"/>
      </w:pPr>
      <w:r>
        <w:t xml:space="preserve">а) тралящие орудия добычи (вылова), за исключением бимтрала с шириной рамы до 4 м и </w:t>
      </w:r>
      <w:r>
        <w:lastRenderedPageBreak/>
        <w:t>высотой рамы до 3 м и близнецового трала длиной до 50 м и шириной раскрытия до 30 м, используемых на глубинах более 2 м для добычи (вылова) рыбы-лапши, креветки пресноводной дальневосточной, а также других видов рыб, в отношении которых общий допустимый улов не устанавливается;</w:t>
      </w:r>
    </w:p>
    <w:p w:rsidR="0051591B" w:rsidRDefault="0051591B">
      <w:pPr>
        <w:pStyle w:val="ConsPlusNormal"/>
        <w:spacing w:before="220"/>
        <w:ind w:firstLine="540"/>
        <w:jc w:val="both"/>
      </w:pPr>
      <w:r>
        <w:t>б) объячеивающие орудия добычи (вылова) при промысле водных биоресурсов, общий допустимый улов на которые не устанавливается;</w:t>
      </w:r>
    </w:p>
    <w:p w:rsidR="0051591B" w:rsidRDefault="0051591B">
      <w:pPr>
        <w:pStyle w:val="ConsPlusNormal"/>
        <w:spacing w:before="220"/>
        <w:ind w:firstLine="540"/>
        <w:jc w:val="both"/>
      </w:pPr>
      <w:r>
        <w:t xml:space="preserve">в) объячеивающие орудия добычи (вылова) с превышением суммарной длины, указанной в </w:t>
      </w:r>
      <w:hyperlink w:anchor="P2952">
        <w:r>
          <w:rPr>
            <w:color w:val="0000FF"/>
          </w:rPr>
          <w:t>приложении N 4</w:t>
        </w:r>
      </w:hyperlink>
      <w:r>
        <w:t xml:space="preserve"> к Правилам рыболовства, при специализированном промысле водных биоресурсов, общий допустимый улов которых устанавливается.</w:t>
      </w:r>
    </w:p>
    <w:p w:rsidR="0051591B" w:rsidRDefault="0051591B">
      <w:pPr>
        <w:pStyle w:val="ConsPlusNormal"/>
        <w:spacing w:before="220"/>
        <w:ind w:firstLine="540"/>
        <w:jc w:val="both"/>
      </w:pPr>
      <w:r>
        <w:t>33.2. Хабаровского края:</w:t>
      </w:r>
    </w:p>
    <w:p w:rsidR="0051591B" w:rsidRDefault="0051591B">
      <w:pPr>
        <w:pStyle w:val="ConsPlusNormal"/>
        <w:spacing w:before="220"/>
        <w:ind w:firstLine="540"/>
        <w:jc w:val="both"/>
      </w:pPr>
      <w:r>
        <w:t>а)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rsidR="0051591B" w:rsidRDefault="0051591B">
      <w:pPr>
        <w:pStyle w:val="ConsPlusNormal"/>
        <w:spacing w:before="220"/>
        <w:ind w:firstLine="540"/>
        <w:jc w:val="both"/>
      </w:pPr>
      <w:r>
        <w:t>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районов длиной более 150 м и высотой более 6 м, более 1 плавной сети на 1 км протяженности рыболовного участка;</w:t>
      </w:r>
    </w:p>
    <w:p w:rsidR="0051591B" w:rsidRDefault="0051591B">
      <w:pPr>
        <w:pStyle w:val="ConsPlusNormal"/>
        <w:spacing w:before="220"/>
        <w:ind w:firstLine="540"/>
        <w:jc w:val="both"/>
      </w:pPr>
      <w:r>
        <w:t>в) ставные сети в реке Амур (включая протоки и притоки) для добычи (вылова) тихоокеанских лососей;</w:t>
      </w:r>
    </w:p>
    <w:p w:rsidR="0051591B" w:rsidRDefault="0051591B">
      <w:pPr>
        <w:pStyle w:val="ConsPlusNormal"/>
        <w:spacing w:before="220"/>
        <w:ind w:firstLine="540"/>
        <w:jc w:val="both"/>
      </w:pPr>
      <w:r>
        <w:t>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rsidR="0051591B" w:rsidRDefault="0051591B">
      <w:pPr>
        <w:pStyle w:val="ConsPlusNormal"/>
        <w:spacing w:before="220"/>
        <w:ind w:firstLine="540"/>
        <w:jc w:val="both"/>
      </w:pPr>
      <w:r>
        <w:t>д) вентери, одиночные ставные неводы, не связанные с другими орудиями добычи (вылова), с открытой сверху одной ловушкой и с одним или несколькими направляющими устройствами (крыльями) (далее - каравки) с длиной крыла более 250 м на расстоянии менее 500 м друг от друга и от ставных неводов;</w:t>
      </w:r>
    </w:p>
    <w:p w:rsidR="0051591B" w:rsidRDefault="0051591B">
      <w:pPr>
        <w:pStyle w:val="ConsPlusNormal"/>
        <w:spacing w:before="220"/>
        <w:ind w:firstLine="540"/>
        <w:jc w:val="both"/>
      </w:pPr>
      <w:r>
        <w:t>е) закидные неводы - на расстоянии менее 1 км от ставных неводов и ставных неводов типа заездок;</w:t>
      </w:r>
    </w:p>
    <w:p w:rsidR="0051591B" w:rsidRDefault="0051591B">
      <w:pPr>
        <w:pStyle w:val="ConsPlusNormal"/>
        <w:spacing w:before="220"/>
        <w:ind w:firstLine="540"/>
        <w:jc w:val="both"/>
      </w:pPr>
      <w:r>
        <w:t>ж) порядки ловушек для добычи (вылова) миноги - на расстоянии менее 300 м один от другого и на расстоянии менее 500 м от устьев рек, впадающих в реку Амур;</w:t>
      </w:r>
    </w:p>
    <w:p w:rsidR="0051591B" w:rsidRDefault="0051591B">
      <w:pPr>
        <w:pStyle w:val="ConsPlusNormal"/>
        <w:spacing w:before="220"/>
        <w:ind w:firstLine="540"/>
        <w:jc w:val="both"/>
      </w:pPr>
      <w:r>
        <w:t>з) плавные сети - на расстоянии менее 1 км от ставных неводов и ставных неводов типа заездок;</w:t>
      </w:r>
    </w:p>
    <w:p w:rsidR="0051591B" w:rsidRDefault="0051591B">
      <w:pPr>
        <w:pStyle w:val="ConsPlusNormal"/>
        <w:spacing w:before="220"/>
        <w:ind w:firstLine="540"/>
        <w:jc w:val="both"/>
      </w:pPr>
      <w:r>
        <w:t>и) ставные неводы типа заездок - на расстоянии менее 1 км от ставных неводов и менее 2 км друг от друга;</w:t>
      </w:r>
    </w:p>
    <w:p w:rsidR="0051591B" w:rsidRDefault="0051591B">
      <w:pPr>
        <w:pStyle w:val="ConsPlusNormal"/>
        <w:spacing w:before="220"/>
        <w:ind w:firstLine="540"/>
        <w:jc w:val="both"/>
      </w:pPr>
      <w:r>
        <w:t>к) ставные неводы, ставные неводы типа заездок с длиной крыла более 1500 м (на участке реки Амур от линии, проходящей через точки с координатами 53°06'45" с.ш. - 140°42'10" в.д. (правый берег) и 53°08'13" с.ш. - 140°41'25" в.д. (левый берег), до линии, соединяющей мыс Пронге и мыс Табах) и ставные неводы, ставные неводы типа заездок с длиной крыла более 500 м (на участке реки Амур от линии, проходящей через точки с координатами 53°06'45" с.ш. - 140°42'10" в.д. (правый берег) и 53°08'13" с.ш. - 140°41'25" в.д. (левый берег), и далее выше по течению) - для добычи (вылова) тихоокеанских лососей;</w:t>
      </w:r>
    </w:p>
    <w:p w:rsidR="0051591B" w:rsidRDefault="0051591B">
      <w:pPr>
        <w:pStyle w:val="ConsPlusNormal"/>
        <w:spacing w:before="220"/>
        <w:ind w:firstLine="540"/>
        <w:jc w:val="both"/>
      </w:pPr>
      <w:r>
        <w:lastRenderedPageBreak/>
        <w:t>л) ставные неводы типа заездок в реке Амур (включая протоки и притоки) для добычи (вылова) тихоокеанских лососей с более чем одной глаголью;</w:t>
      </w:r>
    </w:p>
    <w:p w:rsidR="0051591B" w:rsidRDefault="0051591B">
      <w:pPr>
        <w:pStyle w:val="ConsPlusNormal"/>
        <w:spacing w:before="220"/>
        <w:ind w:firstLine="540"/>
        <w:jc w:val="both"/>
      </w:pPr>
      <w:r>
        <w:t>м) одновременно на одном рыболовном участке стационарные орудия добычи (вылова) (ставные неводы, ставные неводы типа заездок), с закидными неводами или с плавными сетями в реке Амур.</w:t>
      </w:r>
    </w:p>
    <w:p w:rsidR="0051591B" w:rsidRDefault="0051591B">
      <w:pPr>
        <w:pStyle w:val="ConsPlusNormal"/>
        <w:spacing w:before="220"/>
        <w:ind w:firstLine="540"/>
        <w:jc w:val="both"/>
      </w:pPr>
      <w:r>
        <w:t>33.3. Камчатского края: ставные неводы и другие виды ставных (стационарно устанавливаемых) ловушек.</w:t>
      </w:r>
    </w:p>
    <w:p w:rsidR="0051591B" w:rsidRDefault="0051591B">
      <w:pPr>
        <w:pStyle w:val="ConsPlusNormal"/>
        <w:jc w:val="both"/>
      </w:pPr>
    </w:p>
    <w:p w:rsidR="0051591B" w:rsidRDefault="0051591B">
      <w:pPr>
        <w:pStyle w:val="ConsPlusTitle"/>
        <w:jc w:val="center"/>
        <w:outlineLvl w:val="2"/>
      </w:pPr>
      <w:r>
        <w:t>II.VIII. Размер ячеи орудий добычи (вылова), размер</w:t>
      </w:r>
    </w:p>
    <w:p w:rsidR="0051591B" w:rsidRDefault="0051591B">
      <w:pPr>
        <w:pStyle w:val="ConsPlusTitle"/>
        <w:jc w:val="center"/>
      </w:pPr>
      <w:r>
        <w:t>и конструкция орудий добычи (вылова) водных биоресурсов</w:t>
      </w:r>
    </w:p>
    <w:p w:rsidR="0051591B" w:rsidRDefault="0051591B">
      <w:pPr>
        <w:pStyle w:val="ConsPlusNormal"/>
        <w:jc w:val="both"/>
      </w:pPr>
    </w:p>
    <w:p w:rsidR="0051591B" w:rsidRDefault="0051591B">
      <w:pPr>
        <w:pStyle w:val="ConsPlusNormal"/>
        <w:ind w:firstLine="540"/>
        <w:jc w:val="both"/>
      </w:pPr>
      <w:r>
        <w:t>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rsidR="0051591B" w:rsidRDefault="0051591B">
      <w:pPr>
        <w:pStyle w:val="ConsPlusNormal"/>
        <w:spacing w:before="220"/>
        <w:ind w:firstLine="540"/>
        <w:jc w:val="both"/>
      </w:pPr>
      <w:r>
        <w:t>34.1. Размер ячеи сетного полотна орудий добычи (вылова) определяется как удвоенное значение шага ячеи. Шаг ячеи определяется как расстояние между центрами двух соседних узлов по стороне ячеи сетного полотна.</w:t>
      </w:r>
    </w:p>
    <w:p w:rsidR="0051591B" w:rsidRDefault="0051591B">
      <w:pPr>
        <w:pStyle w:val="ConsPlusNormal"/>
        <w:spacing w:before="220"/>
        <w:ind w:firstLine="540"/>
        <w:jc w:val="both"/>
      </w:pPr>
      <w:r>
        <w:t>34.2. При специализированном промысле с использованием ставных сетей во внутренних морских водах Российской Федерации и территориальном море Российской Федерации, прилегающих к Магаданской области, шаг ячеи сетного полотна должен составлять:</w:t>
      </w:r>
    </w:p>
    <w:p w:rsidR="0051591B" w:rsidRDefault="0051591B">
      <w:pPr>
        <w:pStyle w:val="ConsPlusNormal"/>
        <w:spacing w:before="220"/>
        <w:ind w:firstLine="540"/>
        <w:jc w:val="both"/>
      </w:pPr>
      <w:r>
        <w:t>а) для тихоокеанских лососей - не менее 50 мм;</w:t>
      </w:r>
    </w:p>
    <w:p w:rsidR="0051591B" w:rsidRDefault="0051591B">
      <w:pPr>
        <w:pStyle w:val="ConsPlusNormal"/>
        <w:spacing w:before="220"/>
        <w:ind w:firstLine="540"/>
        <w:jc w:val="both"/>
      </w:pPr>
      <w:r>
        <w:t>б) для камбал дальневосточных - не менее 70 мм;</w:t>
      </w:r>
    </w:p>
    <w:p w:rsidR="0051591B" w:rsidRDefault="0051591B">
      <w:pPr>
        <w:pStyle w:val="ConsPlusNormal"/>
        <w:spacing w:before="220"/>
        <w:ind w:firstLine="540"/>
        <w:jc w:val="both"/>
      </w:pPr>
      <w:r>
        <w:t>в) для сельди тихоокеанской и наваги - не менее 30 мм;</w:t>
      </w:r>
    </w:p>
    <w:p w:rsidR="0051591B" w:rsidRDefault="0051591B">
      <w:pPr>
        <w:pStyle w:val="ConsPlusNormal"/>
        <w:spacing w:before="220"/>
        <w:ind w:firstLine="540"/>
        <w:jc w:val="both"/>
      </w:pPr>
      <w:r>
        <w:t>г) для корюшки малоротой - не более 18 мм;</w:t>
      </w:r>
    </w:p>
    <w:p w:rsidR="0051591B" w:rsidRDefault="0051591B">
      <w:pPr>
        <w:pStyle w:val="ConsPlusNormal"/>
        <w:spacing w:before="220"/>
        <w:ind w:firstLine="540"/>
        <w:jc w:val="both"/>
      </w:pPr>
      <w:r>
        <w:t>д) для других видов рыб - не менее 40 мм.</w:t>
      </w:r>
    </w:p>
    <w:p w:rsidR="0051591B" w:rsidRDefault="0051591B">
      <w:pPr>
        <w:pStyle w:val="ConsPlusNormal"/>
        <w:spacing w:before="220"/>
        <w:ind w:firstLine="540"/>
        <w:jc w:val="both"/>
      </w:pPr>
      <w:r>
        <w:t>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районов, прилегающих к Магаданской области) шаг ячеи должен составлять не менее 40 мм.</w:t>
      </w:r>
    </w:p>
    <w:p w:rsidR="0051591B" w:rsidRDefault="0051591B">
      <w:pPr>
        <w:pStyle w:val="ConsPlusNormal"/>
        <w:spacing w:before="220"/>
        <w:ind w:firstLine="540"/>
        <w:jc w:val="both"/>
      </w:pPr>
      <w:r>
        <w:t>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rsidR="0051591B" w:rsidRDefault="0051591B">
      <w:pPr>
        <w:pStyle w:val="ConsPlusNormal"/>
        <w:jc w:val="both"/>
      </w:pPr>
    </w:p>
    <w:p w:rsidR="0051591B" w:rsidRDefault="0051591B">
      <w:pPr>
        <w:pStyle w:val="ConsPlusNormal"/>
        <w:jc w:val="right"/>
      </w:pPr>
      <w:r>
        <w:t>Таблица 1</w:t>
      </w:r>
    </w:p>
    <w:p w:rsidR="0051591B" w:rsidRDefault="0051591B">
      <w:pPr>
        <w:pStyle w:val="ConsPlusNormal"/>
        <w:jc w:val="both"/>
      </w:pPr>
    </w:p>
    <w:p w:rsidR="0051591B" w:rsidRDefault="0051591B">
      <w:pPr>
        <w:pStyle w:val="ConsPlusNormal"/>
        <w:jc w:val="center"/>
      </w:pPr>
      <w:r>
        <w:t>Шаг ячеи для орудий добычи (вылова), применяемых</w:t>
      </w:r>
    </w:p>
    <w:p w:rsidR="0051591B" w:rsidRDefault="0051591B">
      <w:pPr>
        <w:pStyle w:val="ConsPlusNormal"/>
        <w:jc w:val="center"/>
      </w:pPr>
      <w:r>
        <w:t>для добычи (вылова) водных биоресурсов во внутренних морских</w:t>
      </w:r>
    </w:p>
    <w:p w:rsidR="0051591B" w:rsidRDefault="0051591B">
      <w:pPr>
        <w:pStyle w:val="ConsPlusNormal"/>
        <w:jc w:val="center"/>
      </w:pPr>
      <w:r>
        <w:t>водах Российской Федерации и в пресноводных водных объектах</w:t>
      </w:r>
    </w:p>
    <w:p w:rsidR="0051591B" w:rsidRDefault="0051591B">
      <w:pPr>
        <w:pStyle w:val="ConsPlusNormal"/>
        <w:jc w:val="center"/>
      </w:pPr>
      <w:r>
        <w:t>Российской Федерации</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964"/>
        <w:gridCol w:w="1077"/>
        <w:gridCol w:w="907"/>
      </w:tblGrid>
      <w:tr w:rsidR="0051591B">
        <w:tc>
          <w:tcPr>
            <w:tcW w:w="9071" w:type="dxa"/>
            <w:gridSpan w:val="4"/>
          </w:tcPr>
          <w:p w:rsidR="0051591B" w:rsidRDefault="0051591B">
            <w:pPr>
              <w:pStyle w:val="ConsPlusNormal"/>
              <w:jc w:val="center"/>
            </w:pPr>
            <w:r>
              <w:t>Закидные неводы</w:t>
            </w:r>
          </w:p>
        </w:tc>
      </w:tr>
      <w:tr w:rsidR="0051591B">
        <w:tc>
          <w:tcPr>
            <w:tcW w:w="6123" w:type="dxa"/>
            <w:vMerge w:val="restart"/>
          </w:tcPr>
          <w:p w:rsidR="0051591B" w:rsidRDefault="0051591B">
            <w:pPr>
              <w:pStyle w:val="ConsPlusNormal"/>
              <w:jc w:val="center"/>
            </w:pPr>
            <w:r>
              <w:t>Виды водных биоресурсов и районы добычи (вылова)</w:t>
            </w:r>
          </w:p>
        </w:tc>
        <w:tc>
          <w:tcPr>
            <w:tcW w:w="2948" w:type="dxa"/>
            <w:gridSpan w:val="3"/>
          </w:tcPr>
          <w:p w:rsidR="0051591B" w:rsidRDefault="0051591B">
            <w:pPr>
              <w:pStyle w:val="ConsPlusNormal"/>
              <w:jc w:val="center"/>
            </w:pPr>
            <w:r>
              <w:t>Шаг ячеи в различных частях орудий добычи (вылова) (мм)</w:t>
            </w:r>
          </w:p>
        </w:tc>
      </w:tr>
      <w:tr w:rsidR="0051591B">
        <w:tc>
          <w:tcPr>
            <w:tcW w:w="6123" w:type="dxa"/>
            <w:vMerge/>
          </w:tcPr>
          <w:p w:rsidR="0051591B" w:rsidRDefault="0051591B">
            <w:pPr>
              <w:pStyle w:val="ConsPlusNormal"/>
            </w:pPr>
          </w:p>
        </w:tc>
        <w:tc>
          <w:tcPr>
            <w:tcW w:w="964" w:type="dxa"/>
          </w:tcPr>
          <w:p w:rsidR="0051591B" w:rsidRDefault="0051591B">
            <w:pPr>
              <w:pStyle w:val="ConsPlusNormal"/>
              <w:jc w:val="center"/>
            </w:pPr>
            <w:r>
              <w:t>мотня</w:t>
            </w:r>
          </w:p>
        </w:tc>
        <w:tc>
          <w:tcPr>
            <w:tcW w:w="1077" w:type="dxa"/>
          </w:tcPr>
          <w:p w:rsidR="0051591B" w:rsidRDefault="0051591B">
            <w:pPr>
              <w:pStyle w:val="ConsPlusNormal"/>
              <w:jc w:val="center"/>
            </w:pPr>
            <w:r>
              <w:t>приводы</w:t>
            </w:r>
          </w:p>
        </w:tc>
        <w:tc>
          <w:tcPr>
            <w:tcW w:w="907" w:type="dxa"/>
          </w:tcPr>
          <w:p w:rsidR="0051591B" w:rsidRDefault="0051591B">
            <w:pPr>
              <w:pStyle w:val="ConsPlusNormal"/>
              <w:jc w:val="center"/>
            </w:pPr>
            <w:r>
              <w:t>крылья</w:t>
            </w:r>
          </w:p>
        </w:tc>
      </w:tr>
      <w:tr w:rsidR="0051591B">
        <w:tc>
          <w:tcPr>
            <w:tcW w:w="6123" w:type="dxa"/>
          </w:tcPr>
          <w:p w:rsidR="0051591B" w:rsidRDefault="0051591B">
            <w:pPr>
              <w:pStyle w:val="ConsPlusNormal"/>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964" w:type="dxa"/>
          </w:tcPr>
          <w:p w:rsidR="0051591B" w:rsidRDefault="0051591B">
            <w:pPr>
              <w:pStyle w:val="ConsPlusNormal"/>
              <w:jc w:val="center"/>
            </w:pPr>
            <w:r>
              <w:t>50</w:t>
            </w:r>
          </w:p>
        </w:tc>
        <w:tc>
          <w:tcPr>
            <w:tcW w:w="1077" w:type="dxa"/>
          </w:tcPr>
          <w:p w:rsidR="0051591B" w:rsidRDefault="0051591B">
            <w:pPr>
              <w:pStyle w:val="ConsPlusNormal"/>
              <w:jc w:val="center"/>
            </w:pPr>
            <w:r>
              <w:t>55</w:t>
            </w:r>
          </w:p>
        </w:tc>
        <w:tc>
          <w:tcPr>
            <w:tcW w:w="907" w:type="dxa"/>
          </w:tcPr>
          <w:p w:rsidR="0051591B" w:rsidRDefault="0051591B">
            <w:pPr>
              <w:pStyle w:val="ConsPlusNormal"/>
              <w:jc w:val="center"/>
            </w:pPr>
            <w:r>
              <w:t>60</w:t>
            </w:r>
          </w:p>
        </w:tc>
      </w:tr>
      <w:tr w:rsidR="0051591B">
        <w:tc>
          <w:tcPr>
            <w:tcW w:w="6123" w:type="dxa"/>
          </w:tcPr>
          <w:p w:rsidR="0051591B" w:rsidRDefault="0051591B">
            <w:pPr>
              <w:pStyle w:val="ConsPlusNormal"/>
              <w:jc w:val="both"/>
            </w:pPr>
            <w:r>
              <w:t>Частиковые рыбы (верхогляд, горбушка, змееголов, карась, конь, косатки, лещи амурские, сазан, сом пресноводный, уклей, щука) в реках Приморского края</w:t>
            </w:r>
          </w:p>
        </w:tc>
        <w:tc>
          <w:tcPr>
            <w:tcW w:w="964" w:type="dxa"/>
          </w:tcPr>
          <w:p w:rsidR="0051591B" w:rsidRDefault="0051591B">
            <w:pPr>
              <w:pStyle w:val="ConsPlusNormal"/>
              <w:jc w:val="center"/>
            </w:pPr>
            <w:r>
              <w:t>30</w:t>
            </w:r>
          </w:p>
        </w:tc>
        <w:tc>
          <w:tcPr>
            <w:tcW w:w="1077" w:type="dxa"/>
          </w:tcPr>
          <w:p w:rsidR="0051591B" w:rsidRDefault="0051591B">
            <w:pPr>
              <w:pStyle w:val="ConsPlusNormal"/>
              <w:jc w:val="center"/>
            </w:pPr>
            <w:r>
              <w:t>50</w:t>
            </w:r>
          </w:p>
        </w:tc>
        <w:tc>
          <w:tcPr>
            <w:tcW w:w="907" w:type="dxa"/>
          </w:tcPr>
          <w:p w:rsidR="0051591B" w:rsidRDefault="0051591B">
            <w:pPr>
              <w:pStyle w:val="ConsPlusNormal"/>
              <w:jc w:val="center"/>
            </w:pPr>
            <w:r>
              <w:t>55</w:t>
            </w:r>
          </w:p>
        </w:tc>
      </w:tr>
      <w:tr w:rsidR="0051591B">
        <w:tc>
          <w:tcPr>
            <w:tcW w:w="6123" w:type="dxa"/>
          </w:tcPr>
          <w:p w:rsidR="0051591B" w:rsidRDefault="0051591B">
            <w:pPr>
              <w:pStyle w:val="ConsPlusNormal"/>
              <w:jc w:val="both"/>
            </w:pPr>
            <w:r>
              <w:t>Креветка пресноводная дальневосточная, рыба-лапша в озере Ханка</w:t>
            </w:r>
          </w:p>
        </w:tc>
        <w:tc>
          <w:tcPr>
            <w:tcW w:w="964" w:type="dxa"/>
            <w:vAlign w:val="center"/>
          </w:tcPr>
          <w:p w:rsidR="0051591B" w:rsidRDefault="0051591B">
            <w:pPr>
              <w:pStyle w:val="ConsPlusNormal"/>
              <w:jc w:val="center"/>
            </w:pPr>
            <w:r>
              <w:t>5</w:t>
            </w:r>
          </w:p>
        </w:tc>
        <w:tc>
          <w:tcPr>
            <w:tcW w:w="1077" w:type="dxa"/>
            <w:vAlign w:val="center"/>
          </w:tcPr>
          <w:p w:rsidR="0051591B" w:rsidRDefault="0051591B">
            <w:pPr>
              <w:pStyle w:val="ConsPlusNormal"/>
              <w:jc w:val="center"/>
            </w:pPr>
            <w:r>
              <w:t>10</w:t>
            </w:r>
          </w:p>
        </w:tc>
        <w:tc>
          <w:tcPr>
            <w:tcW w:w="907" w:type="dxa"/>
            <w:vAlign w:val="center"/>
          </w:tcPr>
          <w:p w:rsidR="0051591B" w:rsidRDefault="0051591B">
            <w:pPr>
              <w:pStyle w:val="ConsPlusNormal"/>
              <w:jc w:val="center"/>
            </w:pPr>
            <w:r>
              <w:t>10</w:t>
            </w:r>
          </w:p>
        </w:tc>
      </w:tr>
      <w:tr w:rsidR="0051591B">
        <w:tc>
          <w:tcPr>
            <w:tcW w:w="9071" w:type="dxa"/>
            <w:gridSpan w:val="4"/>
          </w:tcPr>
          <w:p w:rsidR="0051591B" w:rsidRDefault="0051591B">
            <w:pPr>
              <w:pStyle w:val="ConsPlusNormal"/>
              <w:jc w:val="center"/>
            </w:pPr>
            <w:r>
              <w:t>Ставные и плавные сети</w:t>
            </w:r>
          </w:p>
        </w:tc>
      </w:tr>
      <w:tr w:rsidR="0051591B">
        <w:tc>
          <w:tcPr>
            <w:tcW w:w="6123" w:type="dxa"/>
          </w:tcPr>
          <w:p w:rsidR="0051591B" w:rsidRDefault="0051591B">
            <w:pPr>
              <w:pStyle w:val="ConsPlusNormal"/>
              <w:jc w:val="center"/>
            </w:pPr>
            <w:r>
              <w:t>Виды водных биоресурсов и районы добычи (вылова)</w:t>
            </w:r>
          </w:p>
        </w:tc>
        <w:tc>
          <w:tcPr>
            <w:tcW w:w="2948" w:type="dxa"/>
            <w:gridSpan w:val="3"/>
          </w:tcPr>
          <w:p w:rsidR="0051591B" w:rsidRDefault="0051591B">
            <w:pPr>
              <w:pStyle w:val="ConsPlusNormal"/>
              <w:jc w:val="center"/>
            </w:pPr>
            <w:r>
              <w:t>Шаг ячеи в сетном полотне (мм)</w:t>
            </w:r>
          </w:p>
        </w:tc>
      </w:tr>
      <w:tr w:rsidR="0051591B">
        <w:tc>
          <w:tcPr>
            <w:tcW w:w="6123" w:type="dxa"/>
          </w:tcPr>
          <w:p w:rsidR="0051591B" w:rsidRDefault="0051591B">
            <w:pPr>
              <w:pStyle w:val="ConsPlusNormal"/>
              <w:jc w:val="both"/>
            </w:pPr>
            <w:r>
              <w:t>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в реке Амур и озере Ханка (кроме специализированного промысла язя)</w:t>
            </w:r>
          </w:p>
        </w:tc>
        <w:tc>
          <w:tcPr>
            <w:tcW w:w="2948" w:type="dxa"/>
            <w:gridSpan w:val="3"/>
          </w:tcPr>
          <w:p w:rsidR="0051591B" w:rsidRDefault="0051591B">
            <w:pPr>
              <w:pStyle w:val="ConsPlusNormal"/>
              <w:jc w:val="center"/>
            </w:pPr>
            <w:r>
              <w:t>60</w:t>
            </w:r>
          </w:p>
        </w:tc>
      </w:tr>
      <w:tr w:rsidR="0051591B">
        <w:tc>
          <w:tcPr>
            <w:tcW w:w="6123" w:type="dxa"/>
          </w:tcPr>
          <w:p w:rsidR="0051591B" w:rsidRDefault="0051591B">
            <w:pPr>
              <w:pStyle w:val="ConsPlusNormal"/>
              <w:jc w:val="both"/>
            </w:pPr>
            <w:r>
              <w:t>Язь в реке Амур</w:t>
            </w:r>
          </w:p>
        </w:tc>
        <w:tc>
          <w:tcPr>
            <w:tcW w:w="2948" w:type="dxa"/>
            <w:gridSpan w:val="3"/>
          </w:tcPr>
          <w:p w:rsidR="0051591B" w:rsidRDefault="0051591B">
            <w:pPr>
              <w:pStyle w:val="ConsPlusNormal"/>
              <w:jc w:val="center"/>
            </w:pPr>
            <w:r>
              <w:t>30</w:t>
            </w:r>
          </w:p>
        </w:tc>
      </w:tr>
      <w:tr w:rsidR="0051591B">
        <w:tc>
          <w:tcPr>
            <w:tcW w:w="6123" w:type="dxa"/>
          </w:tcPr>
          <w:p w:rsidR="0051591B" w:rsidRDefault="0051591B">
            <w:pPr>
              <w:pStyle w:val="ConsPlusNormal"/>
              <w:jc w:val="both"/>
            </w:pPr>
            <w:r>
              <w:t>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tcW w:w="2948" w:type="dxa"/>
            <w:gridSpan w:val="3"/>
          </w:tcPr>
          <w:p w:rsidR="0051591B" w:rsidRDefault="0051591B">
            <w:pPr>
              <w:pStyle w:val="ConsPlusNormal"/>
              <w:jc w:val="center"/>
            </w:pPr>
            <w:r>
              <w:t>40</w:t>
            </w:r>
          </w:p>
        </w:tc>
      </w:tr>
      <w:tr w:rsidR="0051591B">
        <w:tc>
          <w:tcPr>
            <w:tcW w:w="6123" w:type="dxa"/>
          </w:tcPr>
          <w:p w:rsidR="0051591B" w:rsidRDefault="0051591B">
            <w:pPr>
              <w:pStyle w:val="ConsPlusNormal"/>
              <w:jc w:val="both"/>
            </w:pPr>
            <w:r>
              <w:t>Рыбы всех видов во внутренних водных объектах Амурской области</w:t>
            </w:r>
          </w:p>
        </w:tc>
        <w:tc>
          <w:tcPr>
            <w:tcW w:w="2948" w:type="dxa"/>
            <w:gridSpan w:val="3"/>
          </w:tcPr>
          <w:p w:rsidR="0051591B" w:rsidRDefault="0051591B">
            <w:pPr>
              <w:pStyle w:val="ConsPlusNormal"/>
              <w:jc w:val="center"/>
            </w:pPr>
            <w:r>
              <w:t>45</w:t>
            </w:r>
          </w:p>
        </w:tc>
      </w:tr>
      <w:tr w:rsidR="0051591B">
        <w:tc>
          <w:tcPr>
            <w:tcW w:w="6123" w:type="dxa"/>
          </w:tcPr>
          <w:p w:rsidR="0051591B" w:rsidRDefault="0051591B">
            <w:pPr>
              <w:pStyle w:val="ConsPlusNormal"/>
              <w:jc w:val="both"/>
            </w:pPr>
            <w:r>
              <w:t>Язь, косатки на Зейском водохранилище, язь на Бурейском водохранилище</w:t>
            </w:r>
          </w:p>
        </w:tc>
        <w:tc>
          <w:tcPr>
            <w:tcW w:w="2948" w:type="dxa"/>
            <w:gridSpan w:val="3"/>
          </w:tcPr>
          <w:p w:rsidR="0051591B" w:rsidRDefault="0051591B">
            <w:pPr>
              <w:pStyle w:val="ConsPlusNormal"/>
              <w:jc w:val="center"/>
            </w:pPr>
            <w:r>
              <w:t>35</w:t>
            </w:r>
          </w:p>
        </w:tc>
      </w:tr>
      <w:tr w:rsidR="0051591B">
        <w:tc>
          <w:tcPr>
            <w:tcW w:w="6123" w:type="dxa"/>
          </w:tcPr>
          <w:p w:rsidR="0051591B" w:rsidRDefault="0051591B">
            <w:pPr>
              <w:pStyle w:val="ConsPlusNormal"/>
              <w:jc w:val="both"/>
            </w:pPr>
            <w:r>
              <w:t>Рыбы всех видов, кроме язя, косаток на Зейском водохранилище, язя на Бурейском водохранилище</w:t>
            </w:r>
          </w:p>
        </w:tc>
        <w:tc>
          <w:tcPr>
            <w:tcW w:w="2948" w:type="dxa"/>
            <w:gridSpan w:val="3"/>
          </w:tcPr>
          <w:p w:rsidR="0051591B" w:rsidRDefault="0051591B">
            <w:pPr>
              <w:pStyle w:val="ConsPlusNormal"/>
              <w:jc w:val="center"/>
            </w:pPr>
            <w:r>
              <w:t>45</w:t>
            </w:r>
          </w:p>
        </w:tc>
      </w:tr>
      <w:tr w:rsidR="0051591B">
        <w:tc>
          <w:tcPr>
            <w:tcW w:w="6123" w:type="dxa"/>
          </w:tcPr>
          <w:p w:rsidR="0051591B" w:rsidRDefault="0051591B">
            <w:pPr>
              <w:pStyle w:val="ConsPlusNormal"/>
              <w:jc w:val="both"/>
            </w:pPr>
            <w:r>
              <w:t>Частиковые рыбы (подуст, карась, конь, сом пресноводный, щука, язь) в Амурской области на реках Амур и Зея</w:t>
            </w:r>
          </w:p>
        </w:tc>
        <w:tc>
          <w:tcPr>
            <w:tcW w:w="2948" w:type="dxa"/>
            <w:gridSpan w:val="3"/>
          </w:tcPr>
          <w:p w:rsidR="0051591B" w:rsidRDefault="0051591B">
            <w:pPr>
              <w:pStyle w:val="ConsPlusNormal"/>
              <w:jc w:val="center"/>
            </w:pPr>
            <w:r>
              <w:t>50</w:t>
            </w:r>
          </w:p>
        </w:tc>
      </w:tr>
      <w:tr w:rsidR="0051591B">
        <w:tc>
          <w:tcPr>
            <w:tcW w:w="6123" w:type="dxa"/>
          </w:tcPr>
          <w:p w:rsidR="0051591B" w:rsidRDefault="0051591B">
            <w:pPr>
              <w:pStyle w:val="ConsPlusNormal"/>
              <w:jc w:val="both"/>
            </w:pPr>
            <w:r>
              <w:t>Подуст и язь в Амурской области на реках Амур и Зея</w:t>
            </w:r>
          </w:p>
        </w:tc>
        <w:tc>
          <w:tcPr>
            <w:tcW w:w="2948" w:type="dxa"/>
            <w:gridSpan w:val="3"/>
          </w:tcPr>
          <w:p w:rsidR="0051591B" w:rsidRDefault="0051591B">
            <w:pPr>
              <w:pStyle w:val="ConsPlusNormal"/>
              <w:jc w:val="center"/>
            </w:pPr>
            <w:r>
              <w:t>30</w:t>
            </w:r>
          </w:p>
        </w:tc>
      </w:tr>
      <w:tr w:rsidR="0051591B">
        <w:tc>
          <w:tcPr>
            <w:tcW w:w="6123" w:type="dxa"/>
          </w:tcPr>
          <w:p w:rsidR="0051591B" w:rsidRDefault="0051591B">
            <w:pPr>
              <w:pStyle w:val="ConsPlusNormal"/>
              <w:jc w:val="both"/>
            </w:pPr>
            <w:r>
              <w:t>Тихоокеанские лососи во внутренних морских водах Российской Федерации, прилегающих к территории субъектов Российской Федерации, за исключением Магаданской области (специализированный промысел ставными сетями)</w:t>
            </w:r>
          </w:p>
        </w:tc>
        <w:tc>
          <w:tcPr>
            <w:tcW w:w="2948" w:type="dxa"/>
            <w:gridSpan w:val="3"/>
          </w:tcPr>
          <w:p w:rsidR="0051591B" w:rsidRDefault="0051591B">
            <w:pPr>
              <w:pStyle w:val="ConsPlusNormal"/>
              <w:jc w:val="center"/>
            </w:pPr>
            <w:r>
              <w:t>40</w:t>
            </w:r>
          </w:p>
        </w:tc>
      </w:tr>
      <w:tr w:rsidR="0051591B">
        <w:tc>
          <w:tcPr>
            <w:tcW w:w="6123" w:type="dxa"/>
          </w:tcPr>
          <w:p w:rsidR="0051591B" w:rsidRDefault="0051591B">
            <w:pPr>
              <w:pStyle w:val="ConsPlusNormal"/>
              <w:jc w:val="both"/>
            </w:pPr>
            <w:r>
              <w:t>Камбалы дальневосточные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51591B" w:rsidRDefault="0051591B">
            <w:pPr>
              <w:pStyle w:val="ConsPlusNormal"/>
              <w:jc w:val="center"/>
            </w:pPr>
            <w:r>
              <w:t>70</w:t>
            </w:r>
          </w:p>
        </w:tc>
      </w:tr>
      <w:tr w:rsidR="0051591B">
        <w:tc>
          <w:tcPr>
            <w:tcW w:w="6123" w:type="dxa"/>
          </w:tcPr>
          <w:p w:rsidR="0051591B" w:rsidRDefault="0051591B">
            <w:pPr>
              <w:pStyle w:val="ConsPlusNormal"/>
              <w:jc w:val="both"/>
            </w:pPr>
            <w:r>
              <w:t xml:space="preserve">Сельди тихоокеанские и навага во внутренних морских водах Российской Федерации, прилегающих к территории </w:t>
            </w:r>
            <w:r>
              <w:lastRenderedPageBreak/>
              <w:t>Магаданской области (специализированный промысел)</w:t>
            </w:r>
          </w:p>
        </w:tc>
        <w:tc>
          <w:tcPr>
            <w:tcW w:w="2948" w:type="dxa"/>
            <w:gridSpan w:val="3"/>
          </w:tcPr>
          <w:p w:rsidR="0051591B" w:rsidRDefault="0051591B">
            <w:pPr>
              <w:pStyle w:val="ConsPlusNormal"/>
              <w:jc w:val="center"/>
            </w:pPr>
            <w:r>
              <w:lastRenderedPageBreak/>
              <w:t>30</w:t>
            </w:r>
          </w:p>
        </w:tc>
      </w:tr>
      <w:tr w:rsidR="0051591B">
        <w:tc>
          <w:tcPr>
            <w:tcW w:w="6123" w:type="dxa"/>
          </w:tcPr>
          <w:p w:rsidR="0051591B" w:rsidRDefault="0051591B">
            <w:pPr>
              <w:pStyle w:val="ConsPlusNormal"/>
              <w:jc w:val="both"/>
            </w:pPr>
            <w:r>
              <w:t>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tcW w:w="2948" w:type="dxa"/>
            <w:gridSpan w:val="3"/>
          </w:tcPr>
          <w:p w:rsidR="0051591B" w:rsidRDefault="0051591B">
            <w:pPr>
              <w:pStyle w:val="ConsPlusNormal"/>
              <w:jc w:val="center"/>
            </w:pPr>
            <w:r>
              <w:t>18</w:t>
            </w:r>
          </w:p>
        </w:tc>
      </w:tr>
      <w:tr w:rsidR="0051591B">
        <w:tc>
          <w:tcPr>
            <w:tcW w:w="6123" w:type="dxa"/>
          </w:tcPr>
          <w:p w:rsidR="0051591B" w:rsidRDefault="0051591B">
            <w:pPr>
              <w:pStyle w:val="ConsPlusNormal"/>
              <w:jc w:val="both"/>
            </w:pPr>
            <w:r>
              <w:t>Другие виды рыб во внутренних морских водах Российской Федерации, прилегающих к территории Магаданской области</w:t>
            </w:r>
          </w:p>
        </w:tc>
        <w:tc>
          <w:tcPr>
            <w:tcW w:w="2948" w:type="dxa"/>
            <w:gridSpan w:val="3"/>
          </w:tcPr>
          <w:p w:rsidR="0051591B" w:rsidRDefault="0051591B">
            <w:pPr>
              <w:pStyle w:val="ConsPlusNormal"/>
              <w:jc w:val="center"/>
            </w:pPr>
            <w:r>
              <w:t>40</w:t>
            </w:r>
          </w:p>
        </w:tc>
      </w:tr>
      <w:tr w:rsidR="0051591B">
        <w:tc>
          <w:tcPr>
            <w:tcW w:w="9071" w:type="dxa"/>
            <w:gridSpan w:val="4"/>
          </w:tcPr>
          <w:p w:rsidR="0051591B" w:rsidRDefault="0051591B">
            <w:pPr>
              <w:pStyle w:val="ConsPlusNormal"/>
              <w:jc w:val="center"/>
            </w:pPr>
            <w:r>
              <w:t>Тралы и снюрреводы и близнецовые (тралы) неводы</w:t>
            </w:r>
          </w:p>
        </w:tc>
      </w:tr>
      <w:tr w:rsidR="0051591B">
        <w:tc>
          <w:tcPr>
            <w:tcW w:w="6123" w:type="dxa"/>
            <w:vMerge w:val="restart"/>
          </w:tcPr>
          <w:p w:rsidR="0051591B" w:rsidRDefault="0051591B">
            <w:pPr>
              <w:pStyle w:val="ConsPlusNormal"/>
              <w:jc w:val="center"/>
            </w:pPr>
            <w:r>
              <w:t>Виды водных биоресурсов и районы добычи (вылова)</w:t>
            </w:r>
          </w:p>
        </w:tc>
        <w:tc>
          <w:tcPr>
            <w:tcW w:w="2948" w:type="dxa"/>
            <w:gridSpan w:val="3"/>
          </w:tcPr>
          <w:p w:rsidR="0051591B" w:rsidRDefault="0051591B">
            <w:pPr>
              <w:pStyle w:val="ConsPlusNormal"/>
              <w:jc w:val="center"/>
            </w:pPr>
            <w:r>
              <w:t>Шаг ячеи в различных частях орудий добычи (вылова) (мм)</w:t>
            </w:r>
          </w:p>
        </w:tc>
      </w:tr>
      <w:tr w:rsidR="0051591B">
        <w:tc>
          <w:tcPr>
            <w:tcW w:w="6123" w:type="dxa"/>
            <w:vMerge/>
          </w:tcPr>
          <w:p w:rsidR="0051591B" w:rsidRDefault="0051591B">
            <w:pPr>
              <w:pStyle w:val="ConsPlusNormal"/>
            </w:pPr>
          </w:p>
        </w:tc>
        <w:tc>
          <w:tcPr>
            <w:tcW w:w="964" w:type="dxa"/>
          </w:tcPr>
          <w:p w:rsidR="0051591B" w:rsidRDefault="0051591B">
            <w:pPr>
              <w:pStyle w:val="ConsPlusNormal"/>
              <w:jc w:val="center"/>
            </w:pPr>
            <w:r>
              <w:t>мешок</w:t>
            </w:r>
          </w:p>
        </w:tc>
        <w:tc>
          <w:tcPr>
            <w:tcW w:w="1077" w:type="dxa"/>
          </w:tcPr>
          <w:p w:rsidR="0051591B" w:rsidRDefault="0051591B">
            <w:pPr>
              <w:pStyle w:val="ConsPlusNormal"/>
              <w:jc w:val="center"/>
            </w:pPr>
            <w:r>
              <w:t>мотня</w:t>
            </w:r>
          </w:p>
        </w:tc>
        <w:tc>
          <w:tcPr>
            <w:tcW w:w="907" w:type="dxa"/>
          </w:tcPr>
          <w:p w:rsidR="0051591B" w:rsidRDefault="0051591B">
            <w:pPr>
              <w:pStyle w:val="ConsPlusNormal"/>
              <w:jc w:val="center"/>
            </w:pPr>
            <w:r>
              <w:t>крылья (приводы)</w:t>
            </w:r>
          </w:p>
        </w:tc>
      </w:tr>
      <w:tr w:rsidR="0051591B">
        <w:tc>
          <w:tcPr>
            <w:tcW w:w="6123" w:type="dxa"/>
          </w:tcPr>
          <w:p w:rsidR="0051591B" w:rsidRDefault="0051591B">
            <w:pPr>
              <w:pStyle w:val="ConsPlusNormal"/>
              <w:jc w:val="both"/>
            </w:pPr>
            <w:r>
              <w:t>Камбалы дальневосточные</w:t>
            </w:r>
          </w:p>
        </w:tc>
        <w:tc>
          <w:tcPr>
            <w:tcW w:w="964" w:type="dxa"/>
          </w:tcPr>
          <w:p w:rsidR="0051591B" w:rsidRDefault="0051591B">
            <w:pPr>
              <w:pStyle w:val="ConsPlusNormal"/>
              <w:jc w:val="center"/>
            </w:pPr>
            <w:r>
              <w:t>50</w:t>
            </w:r>
          </w:p>
        </w:tc>
        <w:tc>
          <w:tcPr>
            <w:tcW w:w="1077" w:type="dxa"/>
          </w:tcPr>
          <w:p w:rsidR="0051591B" w:rsidRDefault="0051591B">
            <w:pPr>
              <w:pStyle w:val="ConsPlusNormal"/>
              <w:jc w:val="center"/>
            </w:pPr>
            <w:r>
              <w:t>60</w:t>
            </w:r>
          </w:p>
        </w:tc>
        <w:tc>
          <w:tcPr>
            <w:tcW w:w="907" w:type="dxa"/>
          </w:tcPr>
          <w:p w:rsidR="0051591B" w:rsidRDefault="0051591B">
            <w:pPr>
              <w:pStyle w:val="ConsPlusNormal"/>
              <w:jc w:val="center"/>
            </w:pPr>
            <w:r>
              <w:t>75</w:t>
            </w:r>
          </w:p>
        </w:tc>
      </w:tr>
      <w:tr w:rsidR="0051591B">
        <w:tc>
          <w:tcPr>
            <w:tcW w:w="6123" w:type="dxa"/>
          </w:tcPr>
          <w:p w:rsidR="0051591B" w:rsidRDefault="0051591B">
            <w:pPr>
              <w:pStyle w:val="ConsPlusNormal"/>
              <w:jc w:val="both"/>
            </w:pPr>
            <w:r>
              <w:t>Терпуги и минтай</w:t>
            </w:r>
          </w:p>
        </w:tc>
        <w:tc>
          <w:tcPr>
            <w:tcW w:w="964" w:type="dxa"/>
          </w:tcPr>
          <w:p w:rsidR="0051591B" w:rsidRDefault="0051591B">
            <w:pPr>
              <w:pStyle w:val="ConsPlusNormal"/>
              <w:jc w:val="center"/>
            </w:pPr>
            <w:r>
              <w:t>30</w:t>
            </w:r>
          </w:p>
        </w:tc>
        <w:tc>
          <w:tcPr>
            <w:tcW w:w="1077" w:type="dxa"/>
          </w:tcPr>
          <w:p w:rsidR="0051591B" w:rsidRDefault="0051591B">
            <w:pPr>
              <w:pStyle w:val="ConsPlusNormal"/>
              <w:jc w:val="center"/>
            </w:pPr>
            <w:r>
              <w:t>30</w:t>
            </w:r>
          </w:p>
        </w:tc>
        <w:tc>
          <w:tcPr>
            <w:tcW w:w="907" w:type="dxa"/>
          </w:tcPr>
          <w:p w:rsidR="0051591B" w:rsidRDefault="0051591B">
            <w:pPr>
              <w:pStyle w:val="ConsPlusNormal"/>
              <w:jc w:val="center"/>
            </w:pPr>
            <w:r>
              <w:t>45</w:t>
            </w:r>
          </w:p>
        </w:tc>
      </w:tr>
      <w:tr w:rsidR="0051591B">
        <w:tc>
          <w:tcPr>
            <w:tcW w:w="6123" w:type="dxa"/>
          </w:tcPr>
          <w:p w:rsidR="0051591B" w:rsidRDefault="0051591B">
            <w:pPr>
              <w:pStyle w:val="ConsPlusNormal"/>
              <w:jc w:val="both"/>
            </w:pPr>
            <w:r>
              <w:t>Креветка пресноводная дальневосточная, рыба-лапша в озере Ханка</w:t>
            </w:r>
          </w:p>
        </w:tc>
        <w:tc>
          <w:tcPr>
            <w:tcW w:w="964" w:type="dxa"/>
            <w:vAlign w:val="center"/>
          </w:tcPr>
          <w:p w:rsidR="0051591B" w:rsidRDefault="0051591B">
            <w:pPr>
              <w:pStyle w:val="ConsPlusNormal"/>
              <w:jc w:val="center"/>
            </w:pPr>
            <w:r>
              <w:t>5</w:t>
            </w:r>
          </w:p>
        </w:tc>
        <w:tc>
          <w:tcPr>
            <w:tcW w:w="1077" w:type="dxa"/>
            <w:vAlign w:val="center"/>
          </w:tcPr>
          <w:p w:rsidR="0051591B" w:rsidRDefault="0051591B">
            <w:pPr>
              <w:pStyle w:val="ConsPlusNormal"/>
              <w:jc w:val="center"/>
            </w:pPr>
            <w:r>
              <w:t>-</w:t>
            </w:r>
          </w:p>
        </w:tc>
        <w:tc>
          <w:tcPr>
            <w:tcW w:w="907" w:type="dxa"/>
            <w:vAlign w:val="center"/>
          </w:tcPr>
          <w:p w:rsidR="0051591B" w:rsidRDefault="0051591B">
            <w:pPr>
              <w:pStyle w:val="ConsPlusNormal"/>
              <w:jc w:val="center"/>
            </w:pPr>
            <w:r>
              <w:t>-</w:t>
            </w:r>
          </w:p>
        </w:tc>
      </w:tr>
      <w:tr w:rsidR="0051591B">
        <w:tc>
          <w:tcPr>
            <w:tcW w:w="9071" w:type="dxa"/>
            <w:gridSpan w:val="4"/>
          </w:tcPr>
          <w:p w:rsidR="0051591B" w:rsidRDefault="0051591B">
            <w:pPr>
              <w:pStyle w:val="ConsPlusNormal"/>
              <w:jc w:val="center"/>
            </w:pPr>
            <w:r>
              <w:t>Ставные неводы</w:t>
            </w:r>
          </w:p>
        </w:tc>
      </w:tr>
      <w:tr w:rsidR="0051591B">
        <w:tc>
          <w:tcPr>
            <w:tcW w:w="6123" w:type="dxa"/>
            <w:vMerge w:val="restart"/>
          </w:tcPr>
          <w:p w:rsidR="0051591B" w:rsidRDefault="0051591B">
            <w:pPr>
              <w:pStyle w:val="ConsPlusNormal"/>
              <w:jc w:val="center"/>
            </w:pPr>
            <w:r>
              <w:t>Виды водных биоресурсов и районы добычи (вылова)</w:t>
            </w:r>
          </w:p>
        </w:tc>
        <w:tc>
          <w:tcPr>
            <w:tcW w:w="2948" w:type="dxa"/>
            <w:gridSpan w:val="3"/>
          </w:tcPr>
          <w:p w:rsidR="0051591B" w:rsidRDefault="0051591B">
            <w:pPr>
              <w:pStyle w:val="ConsPlusNormal"/>
              <w:jc w:val="center"/>
            </w:pPr>
            <w:r>
              <w:t>Шаг ячеи в различных частях орудий добычи (вылова) (мм)</w:t>
            </w:r>
          </w:p>
        </w:tc>
      </w:tr>
      <w:tr w:rsidR="0051591B">
        <w:tc>
          <w:tcPr>
            <w:tcW w:w="6123" w:type="dxa"/>
            <w:vMerge/>
          </w:tcPr>
          <w:p w:rsidR="0051591B" w:rsidRDefault="0051591B">
            <w:pPr>
              <w:pStyle w:val="ConsPlusNormal"/>
            </w:pPr>
          </w:p>
        </w:tc>
        <w:tc>
          <w:tcPr>
            <w:tcW w:w="964" w:type="dxa"/>
          </w:tcPr>
          <w:p w:rsidR="0051591B" w:rsidRDefault="0051591B">
            <w:pPr>
              <w:pStyle w:val="ConsPlusNormal"/>
              <w:jc w:val="center"/>
            </w:pPr>
            <w:r>
              <w:t>днище</w:t>
            </w:r>
          </w:p>
        </w:tc>
        <w:tc>
          <w:tcPr>
            <w:tcW w:w="1077" w:type="dxa"/>
          </w:tcPr>
          <w:p w:rsidR="0051591B" w:rsidRDefault="0051591B">
            <w:pPr>
              <w:pStyle w:val="ConsPlusNormal"/>
              <w:jc w:val="center"/>
            </w:pPr>
            <w:r>
              <w:t>стенки</w:t>
            </w:r>
          </w:p>
        </w:tc>
        <w:tc>
          <w:tcPr>
            <w:tcW w:w="907" w:type="dxa"/>
          </w:tcPr>
          <w:p w:rsidR="0051591B" w:rsidRDefault="0051591B">
            <w:pPr>
              <w:pStyle w:val="ConsPlusNormal"/>
              <w:jc w:val="center"/>
            </w:pPr>
            <w:r>
              <w:t>крылья</w:t>
            </w:r>
          </w:p>
        </w:tc>
      </w:tr>
      <w:tr w:rsidR="0051591B">
        <w:tc>
          <w:tcPr>
            <w:tcW w:w="6123" w:type="dxa"/>
          </w:tcPr>
          <w:p w:rsidR="0051591B" w:rsidRDefault="0051591B">
            <w:pPr>
              <w:pStyle w:val="ConsPlusNormal"/>
              <w:jc w:val="both"/>
            </w:pPr>
            <w:r>
              <w:t>Сельдь тихоокеанская</w:t>
            </w:r>
          </w:p>
        </w:tc>
        <w:tc>
          <w:tcPr>
            <w:tcW w:w="964" w:type="dxa"/>
          </w:tcPr>
          <w:p w:rsidR="0051591B" w:rsidRDefault="0051591B">
            <w:pPr>
              <w:pStyle w:val="ConsPlusNormal"/>
              <w:jc w:val="center"/>
            </w:pPr>
            <w:r>
              <w:t>18</w:t>
            </w:r>
          </w:p>
        </w:tc>
        <w:tc>
          <w:tcPr>
            <w:tcW w:w="1077" w:type="dxa"/>
          </w:tcPr>
          <w:p w:rsidR="0051591B" w:rsidRDefault="0051591B">
            <w:pPr>
              <w:pStyle w:val="ConsPlusNormal"/>
              <w:jc w:val="center"/>
            </w:pPr>
            <w:r>
              <w:t>18</w:t>
            </w:r>
          </w:p>
        </w:tc>
        <w:tc>
          <w:tcPr>
            <w:tcW w:w="907" w:type="dxa"/>
          </w:tcPr>
          <w:p w:rsidR="0051591B" w:rsidRDefault="0051591B">
            <w:pPr>
              <w:pStyle w:val="ConsPlusNormal"/>
              <w:jc w:val="center"/>
            </w:pPr>
            <w:r>
              <w:t>18</w:t>
            </w:r>
          </w:p>
        </w:tc>
      </w:tr>
      <w:tr w:rsidR="0051591B">
        <w:tc>
          <w:tcPr>
            <w:tcW w:w="9071" w:type="dxa"/>
            <w:gridSpan w:val="4"/>
          </w:tcPr>
          <w:p w:rsidR="0051591B" w:rsidRDefault="0051591B">
            <w:pPr>
              <w:pStyle w:val="ConsPlusNormal"/>
              <w:jc w:val="center"/>
            </w:pPr>
            <w:r>
              <w:t>Вентери и ловушки</w:t>
            </w:r>
          </w:p>
        </w:tc>
      </w:tr>
      <w:tr w:rsidR="0051591B">
        <w:tc>
          <w:tcPr>
            <w:tcW w:w="6123" w:type="dxa"/>
            <w:vMerge w:val="restart"/>
          </w:tcPr>
          <w:p w:rsidR="0051591B" w:rsidRDefault="0051591B">
            <w:pPr>
              <w:pStyle w:val="ConsPlusNormal"/>
              <w:jc w:val="center"/>
            </w:pPr>
            <w:r>
              <w:t>Виды водных биоресурсов и районы добычи (вылова)</w:t>
            </w:r>
          </w:p>
        </w:tc>
        <w:tc>
          <w:tcPr>
            <w:tcW w:w="2948" w:type="dxa"/>
            <w:gridSpan w:val="3"/>
          </w:tcPr>
          <w:p w:rsidR="0051591B" w:rsidRDefault="0051591B">
            <w:pPr>
              <w:pStyle w:val="ConsPlusNormal"/>
              <w:jc w:val="center"/>
            </w:pPr>
            <w:r>
              <w:t>Шаг ячеи в различных частях орудий добычи (вылова) (мм)</w:t>
            </w:r>
          </w:p>
        </w:tc>
      </w:tr>
      <w:tr w:rsidR="0051591B">
        <w:tc>
          <w:tcPr>
            <w:tcW w:w="6123" w:type="dxa"/>
            <w:vMerge/>
          </w:tcPr>
          <w:p w:rsidR="0051591B" w:rsidRDefault="0051591B">
            <w:pPr>
              <w:pStyle w:val="ConsPlusNormal"/>
            </w:pPr>
          </w:p>
        </w:tc>
        <w:tc>
          <w:tcPr>
            <w:tcW w:w="964" w:type="dxa"/>
          </w:tcPr>
          <w:p w:rsidR="0051591B" w:rsidRDefault="0051591B">
            <w:pPr>
              <w:pStyle w:val="ConsPlusNormal"/>
              <w:jc w:val="center"/>
            </w:pPr>
            <w:r>
              <w:t>кутец</w:t>
            </w:r>
          </w:p>
        </w:tc>
        <w:tc>
          <w:tcPr>
            <w:tcW w:w="1077" w:type="dxa"/>
          </w:tcPr>
          <w:p w:rsidR="0051591B" w:rsidRDefault="0051591B">
            <w:pPr>
              <w:pStyle w:val="ConsPlusNormal"/>
              <w:jc w:val="center"/>
            </w:pPr>
            <w:r>
              <w:t>крылья</w:t>
            </w:r>
          </w:p>
        </w:tc>
        <w:tc>
          <w:tcPr>
            <w:tcW w:w="907" w:type="dxa"/>
          </w:tcPr>
          <w:p w:rsidR="0051591B" w:rsidRDefault="0051591B">
            <w:pPr>
              <w:pStyle w:val="ConsPlusNormal"/>
              <w:jc w:val="center"/>
            </w:pPr>
            <w:r>
              <w:t>открылки</w:t>
            </w:r>
          </w:p>
        </w:tc>
      </w:tr>
      <w:tr w:rsidR="0051591B">
        <w:tc>
          <w:tcPr>
            <w:tcW w:w="6123" w:type="dxa"/>
          </w:tcPr>
          <w:p w:rsidR="0051591B" w:rsidRDefault="0051591B">
            <w:pPr>
              <w:pStyle w:val="ConsPlusNormal"/>
              <w:jc w:val="both"/>
            </w:pPr>
            <w:r>
              <w:t>Все виды рыб в реках Амур и Уссури</w:t>
            </w:r>
          </w:p>
        </w:tc>
        <w:tc>
          <w:tcPr>
            <w:tcW w:w="964" w:type="dxa"/>
          </w:tcPr>
          <w:p w:rsidR="0051591B" w:rsidRDefault="0051591B">
            <w:pPr>
              <w:pStyle w:val="ConsPlusNormal"/>
              <w:jc w:val="center"/>
            </w:pPr>
            <w:r>
              <w:t>30</w:t>
            </w:r>
          </w:p>
        </w:tc>
        <w:tc>
          <w:tcPr>
            <w:tcW w:w="1077" w:type="dxa"/>
          </w:tcPr>
          <w:p w:rsidR="0051591B" w:rsidRDefault="0051591B">
            <w:pPr>
              <w:pStyle w:val="ConsPlusNormal"/>
              <w:jc w:val="center"/>
            </w:pPr>
            <w:r>
              <w:t>40</w:t>
            </w:r>
          </w:p>
        </w:tc>
        <w:tc>
          <w:tcPr>
            <w:tcW w:w="907" w:type="dxa"/>
          </w:tcPr>
          <w:p w:rsidR="0051591B" w:rsidRDefault="0051591B">
            <w:pPr>
              <w:pStyle w:val="ConsPlusNormal"/>
              <w:jc w:val="center"/>
            </w:pPr>
            <w:r>
              <w:t>-</w:t>
            </w:r>
          </w:p>
        </w:tc>
      </w:tr>
      <w:tr w:rsidR="0051591B">
        <w:tc>
          <w:tcPr>
            <w:tcW w:w="6123" w:type="dxa"/>
          </w:tcPr>
          <w:p w:rsidR="0051591B" w:rsidRDefault="0051591B">
            <w:pPr>
              <w:pStyle w:val="ConsPlusNormal"/>
              <w:jc w:val="both"/>
            </w:pPr>
            <w:r>
              <w:t>Все виды рыб в озере Ханка</w:t>
            </w:r>
          </w:p>
        </w:tc>
        <w:tc>
          <w:tcPr>
            <w:tcW w:w="964" w:type="dxa"/>
          </w:tcPr>
          <w:p w:rsidR="0051591B" w:rsidRDefault="0051591B">
            <w:pPr>
              <w:pStyle w:val="ConsPlusNormal"/>
              <w:jc w:val="center"/>
            </w:pPr>
            <w:r>
              <w:t>8</w:t>
            </w:r>
          </w:p>
        </w:tc>
        <w:tc>
          <w:tcPr>
            <w:tcW w:w="1077" w:type="dxa"/>
          </w:tcPr>
          <w:p w:rsidR="0051591B" w:rsidRDefault="0051591B">
            <w:pPr>
              <w:pStyle w:val="ConsPlusNormal"/>
              <w:jc w:val="center"/>
            </w:pPr>
            <w:r>
              <w:t>12</w:t>
            </w:r>
          </w:p>
        </w:tc>
        <w:tc>
          <w:tcPr>
            <w:tcW w:w="907" w:type="dxa"/>
          </w:tcPr>
          <w:p w:rsidR="0051591B" w:rsidRDefault="0051591B">
            <w:pPr>
              <w:pStyle w:val="ConsPlusNormal"/>
              <w:jc w:val="center"/>
            </w:pPr>
            <w:r>
              <w:t>-</w:t>
            </w:r>
          </w:p>
        </w:tc>
      </w:tr>
      <w:tr w:rsidR="0051591B">
        <w:tc>
          <w:tcPr>
            <w:tcW w:w="6123" w:type="dxa"/>
          </w:tcPr>
          <w:p w:rsidR="0051591B" w:rsidRDefault="0051591B">
            <w:pPr>
              <w:pStyle w:val="ConsPlusNormal"/>
              <w:jc w:val="both"/>
            </w:pPr>
            <w:r>
              <w:t>Креветка пресноводная дальневосточная, рыба-лапша в озере Ханка</w:t>
            </w:r>
          </w:p>
        </w:tc>
        <w:tc>
          <w:tcPr>
            <w:tcW w:w="964" w:type="dxa"/>
            <w:vAlign w:val="center"/>
          </w:tcPr>
          <w:p w:rsidR="0051591B" w:rsidRDefault="0051591B">
            <w:pPr>
              <w:pStyle w:val="ConsPlusNormal"/>
              <w:jc w:val="center"/>
            </w:pPr>
            <w:r>
              <w:t>5</w:t>
            </w:r>
          </w:p>
        </w:tc>
        <w:tc>
          <w:tcPr>
            <w:tcW w:w="1077" w:type="dxa"/>
            <w:vAlign w:val="center"/>
          </w:tcPr>
          <w:p w:rsidR="0051591B" w:rsidRDefault="0051591B">
            <w:pPr>
              <w:pStyle w:val="ConsPlusNormal"/>
              <w:jc w:val="center"/>
            </w:pPr>
            <w:r>
              <w:t>5</w:t>
            </w:r>
          </w:p>
        </w:tc>
        <w:tc>
          <w:tcPr>
            <w:tcW w:w="907" w:type="dxa"/>
            <w:vAlign w:val="center"/>
          </w:tcPr>
          <w:p w:rsidR="0051591B" w:rsidRDefault="0051591B">
            <w:pPr>
              <w:pStyle w:val="ConsPlusNormal"/>
              <w:jc w:val="center"/>
            </w:pPr>
            <w:r>
              <w:t>5</w:t>
            </w:r>
          </w:p>
        </w:tc>
      </w:tr>
    </w:tbl>
    <w:p w:rsidR="0051591B" w:rsidRDefault="0051591B">
      <w:pPr>
        <w:pStyle w:val="ConsPlusNormal"/>
        <w:jc w:val="both"/>
      </w:pPr>
    </w:p>
    <w:p w:rsidR="0051591B" w:rsidRDefault="0051591B">
      <w:pPr>
        <w:pStyle w:val="ConsPlusTitle"/>
        <w:jc w:val="center"/>
        <w:outlineLvl w:val="2"/>
      </w:pPr>
      <w:r>
        <w:t>II.IX. Минимальный размер добываемых (вылавливаемых) водных</w:t>
      </w:r>
    </w:p>
    <w:p w:rsidR="0051591B" w:rsidRDefault="0051591B">
      <w:pPr>
        <w:pStyle w:val="ConsPlusTitle"/>
        <w:jc w:val="center"/>
      </w:pPr>
      <w:r>
        <w:t>биоресурсов (промысловый размер)</w:t>
      </w:r>
    </w:p>
    <w:p w:rsidR="0051591B" w:rsidRDefault="0051591B">
      <w:pPr>
        <w:pStyle w:val="ConsPlusNormal"/>
        <w:jc w:val="both"/>
      </w:pPr>
    </w:p>
    <w:p w:rsidR="0051591B" w:rsidRDefault="0051591B">
      <w:pPr>
        <w:pStyle w:val="ConsPlusNormal"/>
        <w:ind w:firstLine="540"/>
        <w:jc w:val="both"/>
      </w:pPr>
      <w:r>
        <w:t>36. При осуществлении промышленного и (или) прибрежного рыболовства устанавливается следующий промысловый размер водных биоресурсов (таблица 2):</w:t>
      </w:r>
    </w:p>
    <w:p w:rsidR="0051591B" w:rsidRDefault="0051591B">
      <w:pPr>
        <w:pStyle w:val="ConsPlusNormal"/>
        <w:jc w:val="both"/>
      </w:pPr>
    </w:p>
    <w:p w:rsidR="0051591B" w:rsidRDefault="0051591B">
      <w:pPr>
        <w:pStyle w:val="ConsPlusNormal"/>
        <w:jc w:val="right"/>
      </w:pPr>
      <w:r>
        <w:t>Таблица 2</w:t>
      </w:r>
    </w:p>
    <w:p w:rsidR="0051591B" w:rsidRDefault="0051591B">
      <w:pPr>
        <w:pStyle w:val="ConsPlusNormal"/>
        <w:jc w:val="both"/>
      </w:pPr>
    </w:p>
    <w:p w:rsidR="0051591B" w:rsidRDefault="0051591B">
      <w:pPr>
        <w:pStyle w:val="ConsPlusNormal"/>
        <w:jc w:val="center"/>
      </w:pPr>
      <w:r>
        <w:lastRenderedPageBreak/>
        <w:t>Промысловый размер водных биоресурсов при осуществлении</w:t>
      </w:r>
    </w:p>
    <w:p w:rsidR="0051591B" w:rsidRDefault="0051591B">
      <w:pPr>
        <w:pStyle w:val="ConsPlusNormal"/>
        <w:jc w:val="center"/>
      </w:pPr>
      <w:r>
        <w:t>промышленного и (или) прибрежного рыболовства</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51591B">
        <w:tc>
          <w:tcPr>
            <w:tcW w:w="7483" w:type="dxa"/>
          </w:tcPr>
          <w:p w:rsidR="0051591B" w:rsidRDefault="0051591B">
            <w:pPr>
              <w:pStyle w:val="ConsPlusNormal"/>
              <w:jc w:val="center"/>
            </w:pPr>
            <w:r>
              <w:t>Вид водных биоресурсов</w:t>
            </w:r>
          </w:p>
        </w:tc>
        <w:tc>
          <w:tcPr>
            <w:tcW w:w="1587" w:type="dxa"/>
          </w:tcPr>
          <w:p w:rsidR="0051591B" w:rsidRDefault="0051591B">
            <w:pPr>
              <w:pStyle w:val="ConsPlusNormal"/>
              <w:jc w:val="center"/>
            </w:pPr>
            <w:r>
              <w:t>Промысловый размер не менее (см)</w:t>
            </w:r>
          </w:p>
        </w:tc>
      </w:tr>
      <w:tr w:rsidR="0051591B">
        <w:tc>
          <w:tcPr>
            <w:tcW w:w="7483" w:type="dxa"/>
          </w:tcPr>
          <w:p w:rsidR="0051591B" w:rsidRDefault="0051591B">
            <w:pPr>
              <w:pStyle w:val="ConsPlusNormal"/>
              <w:jc w:val="both"/>
            </w:pPr>
            <w:r>
              <w:t>Анадара</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Асцидии</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Амур белый</w:t>
            </w:r>
          </w:p>
        </w:tc>
        <w:tc>
          <w:tcPr>
            <w:tcW w:w="1587" w:type="dxa"/>
          </w:tcPr>
          <w:p w:rsidR="0051591B" w:rsidRDefault="0051591B">
            <w:pPr>
              <w:pStyle w:val="ConsPlusNormal"/>
              <w:jc w:val="center"/>
            </w:pPr>
            <w:r>
              <w:t>70</w:t>
            </w:r>
          </w:p>
        </w:tc>
      </w:tr>
      <w:tr w:rsidR="0051591B">
        <w:tc>
          <w:tcPr>
            <w:tcW w:w="7483" w:type="dxa"/>
          </w:tcPr>
          <w:p w:rsidR="0051591B" w:rsidRDefault="0051591B">
            <w:pPr>
              <w:pStyle w:val="ConsPlusNormal"/>
              <w:jc w:val="both"/>
            </w:pPr>
            <w:r>
              <w:t>Беззубка</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Валек</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Верхогляд</w:t>
            </w:r>
          </w:p>
        </w:tc>
        <w:tc>
          <w:tcPr>
            <w:tcW w:w="1587" w:type="dxa"/>
          </w:tcPr>
          <w:p w:rsidR="0051591B" w:rsidRDefault="0051591B">
            <w:pPr>
              <w:pStyle w:val="ConsPlusNormal"/>
              <w:jc w:val="center"/>
            </w:pPr>
            <w:r>
              <w:t>60</w:t>
            </w:r>
          </w:p>
        </w:tc>
      </w:tr>
      <w:tr w:rsidR="0051591B">
        <w:tc>
          <w:tcPr>
            <w:tcW w:w="7483" w:type="dxa"/>
          </w:tcPr>
          <w:p w:rsidR="0051591B" w:rsidRDefault="0051591B">
            <w:pPr>
              <w:pStyle w:val="ConsPlusNormal"/>
              <w:jc w:val="both"/>
            </w:pPr>
            <w:r>
              <w:t>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rsidR="0051591B" w:rsidRDefault="0051591B">
            <w:pPr>
              <w:pStyle w:val="ConsPlusNormal"/>
              <w:jc w:val="center"/>
            </w:pPr>
            <w:r>
              <w:t>36</w:t>
            </w:r>
          </w:p>
        </w:tc>
      </w:tr>
      <w:tr w:rsidR="0051591B">
        <w:tc>
          <w:tcPr>
            <w:tcW w:w="7483" w:type="dxa"/>
          </w:tcPr>
          <w:p w:rsidR="0051591B" w:rsidRDefault="0051591B">
            <w:pPr>
              <w:pStyle w:val="ConsPlusNormal"/>
              <w:jc w:val="both"/>
            </w:pPr>
            <w:r>
              <w:t>Гольцы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rsidR="0051591B" w:rsidRDefault="0051591B">
            <w:pPr>
              <w:pStyle w:val="ConsPlusNormal"/>
              <w:jc w:val="center"/>
            </w:pPr>
            <w:r>
              <w:t>32</w:t>
            </w:r>
          </w:p>
        </w:tc>
      </w:tr>
      <w:tr w:rsidR="0051591B">
        <w:tc>
          <w:tcPr>
            <w:tcW w:w="7483" w:type="dxa"/>
          </w:tcPr>
          <w:p w:rsidR="0051591B" w:rsidRDefault="0051591B">
            <w:pPr>
              <w:pStyle w:val="ConsPlusNormal"/>
              <w:jc w:val="both"/>
            </w:pPr>
            <w:r>
              <w:t>Гольцы в реках, впадающих в Охотское море в пределах Северо-Охотоморской подзоны (в границах Магаданской области)</w:t>
            </w:r>
          </w:p>
        </w:tc>
        <w:tc>
          <w:tcPr>
            <w:tcW w:w="1587" w:type="dxa"/>
          </w:tcPr>
          <w:p w:rsidR="0051591B" w:rsidRDefault="0051591B">
            <w:pPr>
              <w:pStyle w:val="ConsPlusNormal"/>
              <w:jc w:val="center"/>
            </w:pPr>
            <w:r>
              <w:t>32</w:t>
            </w:r>
          </w:p>
        </w:tc>
      </w:tr>
      <w:tr w:rsidR="0051591B">
        <w:tc>
          <w:tcPr>
            <w:tcW w:w="7483" w:type="dxa"/>
          </w:tcPr>
          <w:p w:rsidR="0051591B" w:rsidRDefault="0051591B">
            <w:pPr>
              <w:pStyle w:val="ConsPlusNormal"/>
              <w:jc w:val="both"/>
            </w:pPr>
            <w:r>
              <w:t>Гольцы в реках, впадающих в Охотское море в пределах Северо-Охотоморской подзоны (в границах Хабаровского края)</w:t>
            </w:r>
          </w:p>
        </w:tc>
        <w:tc>
          <w:tcPr>
            <w:tcW w:w="1587" w:type="dxa"/>
          </w:tcPr>
          <w:p w:rsidR="0051591B" w:rsidRDefault="0051591B">
            <w:pPr>
              <w:pStyle w:val="ConsPlusNormal"/>
              <w:jc w:val="center"/>
            </w:pPr>
            <w:r>
              <w:t>35</w:t>
            </w:r>
          </w:p>
        </w:tc>
      </w:tr>
      <w:tr w:rsidR="0051591B">
        <w:tc>
          <w:tcPr>
            <w:tcW w:w="7483" w:type="dxa"/>
          </w:tcPr>
          <w:p w:rsidR="0051591B" w:rsidRDefault="0051591B">
            <w:pPr>
              <w:pStyle w:val="ConsPlusNormal"/>
              <w:jc w:val="both"/>
            </w:pPr>
            <w:r>
              <w:t>Гольцы в реках, впадающих в Охотское море в пределах Западно-Камчатской подзоны (в границах Магаданской области)</w:t>
            </w:r>
          </w:p>
        </w:tc>
        <w:tc>
          <w:tcPr>
            <w:tcW w:w="1587" w:type="dxa"/>
          </w:tcPr>
          <w:p w:rsidR="0051591B" w:rsidRDefault="0051591B">
            <w:pPr>
              <w:pStyle w:val="ConsPlusNormal"/>
              <w:jc w:val="center"/>
            </w:pPr>
            <w:r>
              <w:t>36</w:t>
            </w:r>
          </w:p>
        </w:tc>
      </w:tr>
      <w:tr w:rsidR="0051591B">
        <w:tc>
          <w:tcPr>
            <w:tcW w:w="7483" w:type="dxa"/>
          </w:tcPr>
          <w:p w:rsidR="0051591B" w:rsidRDefault="0051591B">
            <w:pPr>
              <w:pStyle w:val="ConsPlusNormal"/>
              <w:jc w:val="both"/>
            </w:pPr>
            <w:r>
              <w:t>Гольцы в прочих районах</w:t>
            </w:r>
          </w:p>
        </w:tc>
        <w:tc>
          <w:tcPr>
            <w:tcW w:w="1587" w:type="dxa"/>
          </w:tcPr>
          <w:p w:rsidR="0051591B" w:rsidRDefault="0051591B">
            <w:pPr>
              <w:pStyle w:val="ConsPlusNormal"/>
              <w:jc w:val="center"/>
            </w:pPr>
            <w:r>
              <w:t>45</w:t>
            </w:r>
          </w:p>
        </w:tc>
      </w:tr>
      <w:tr w:rsidR="0051591B">
        <w:tc>
          <w:tcPr>
            <w:tcW w:w="7483" w:type="dxa"/>
          </w:tcPr>
          <w:p w:rsidR="0051591B" w:rsidRDefault="0051591B">
            <w:pPr>
              <w:pStyle w:val="ConsPlusNormal"/>
              <w:jc w:val="both"/>
            </w:pPr>
            <w:r>
              <w:t>Горбушка</w:t>
            </w:r>
          </w:p>
        </w:tc>
        <w:tc>
          <w:tcPr>
            <w:tcW w:w="1587" w:type="dxa"/>
          </w:tcPr>
          <w:p w:rsidR="0051591B" w:rsidRDefault="0051591B">
            <w:pPr>
              <w:pStyle w:val="ConsPlusNormal"/>
              <w:jc w:val="center"/>
            </w:pPr>
            <w:r>
              <w:t>20</w:t>
            </w:r>
          </w:p>
        </w:tc>
      </w:tr>
      <w:tr w:rsidR="0051591B">
        <w:tc>
          <w:tcPr>
            <w:tcW w:w="7483" w:type="dxa"/>
          </w:tcPr>
          <w:p w:rsidR="0051591B" w:rsidRDefault="0051591B">
            <w:pPr>
              <w:pStyle w:val="ConsPlusNormal"/>
              <w:jc w:val="both"/>
            </w:pPr>
            <w:r>
              <w:t>Жерех</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Зирфея</w:t>
            </w:r>
          </w:p>
        </w:tc>
        <w:tc>
          <w:tcPr>
            <w:tcW w:w="1587" w:type="dxa"/>
          </w:tcPr>
          <w:p w:rsidR="0051591B" w:rsidRDefault="0051591B">
            <w:pPr>
              <w:pStyle w:val="ConsPlusNormal"/>
              <w:jc w:val="center"/>
            </w:pPr>
            <w:r>
              <w:t>6</w:t>
            </w:r>
          </w:p>
        </w:tc>
      </w:tr>
      <w:tr w:rsidR="0051591B">
        <w:tc>
          <w:tcPr>
            <w:tcW w:w="7483" w:type="dxa"/>
          </w:tcPr>
          <w:p w:rsidR="0051591B" w:rsidRDefault="0051591B">
            <w:pPr>
              <w:pStyle w:val="ConsPlusNormal"/>
              <w:jc w:val="both"/>
            </w:pPr>
            <w:r>
              <w:t>Змееголов</w:t>
            </w:r>
          </w:p>
        </w:tc>
        <w:tc>
          <w:tcPr>
            <w:tcW w:w="1587" w:type="dxa"/>
          </w:tcPr>
          <w:p w:rsidR="0051591B" w:rsidRDefault="0051591B">
            <w:pPr>
              <w:pStyle w:val="ConsPlusNormal"/>
              <w:jc w:val="center"/>
            </w:pPr>
            <w:r>
              <w:t>40</w:t>
            </w:r>
          </w:p>
        </w:tc>
      </w:tr>
      <w:tr w:rsidR="0051591B">
        <w:tc>
          <w:tcPr>
            <w:tcW w:w="7483" w:type="dxa"/>
          </w:tcPr>
          <w:p w:rsidR="0051591B" w:rsidRDefault="0051591B">
            <w:pPr>
              <w:pStyle w:val="ConsPlusNormal"/>
              <w:jc w:val="both"/>
            </w:pPr>
            <w:r>
              <w:t>Каллиста</w:t>
            </w:r>
          </w:p>
        </w:tc>
        <w:tc>
          <w:tcPr>
            <w:tcW w:w="1587" w:type="dxa"/>
          </w:tcPr>
          <w:p w:rsidR="0051591B" w:rsidRDefault="0051591B">
            <w:pPr>
              <w:pStyle w:val="ConsPlusNormal"/>
              <w:jc w:val="center"/>
            </w:pPr>
            <w:r>
              <w:t>7</w:t>
            </w:r>
          </w:p>
        </w:tc>
      </w:tr>
      <w:tr w:rsidR="0051591B">
        <w:tc>
          <w:tcPr>
            <w:tcW w:w="7483" w:type="dxa"/>
          </w:tcPr>
          <w:p w:rsidR="0051591B" w:rsidRDefault="0051591B">
            <w:pPr>
              <w:pStyle w:val="ConsPlusNormal"/>
              <w:jc w:val="both"/>
            </w:pPr>
            <w:r>
              <w:t>Каллитака</w:t>
            </w:r>
          </w:p>
        </w:tc>
        <w:tc>
          <w:tcPr>
            <w:tcW w:w="1587" w:type="dxa"/>
          </w:tcPr>
          <w:p w:rsidR="0051591B" w:rsidRDefault="0051591B">
            <w:pPr>
              <w:pStyle w:val="ConsPlusNormal"/>
              <w:jc w:val="center"/>
            </w:pPr>
            <w:r>
              <w:t>5</w:t>
            </w:r>
          </w:p>
        </w:tc>
      </w:tr>
      <w:tr w:rsidR="0051591B">
        <w:tc>
          <w:tcPr>
            <w:tcW w:w="7483" w:type="dxa"/>
          </w:tcPr>
          <w:p w:rsidR="0051591B" w:rsidRDefault="0051591B">
            <w:pPr>
              <w:pStyle w:val="ConsPlusNormal"/>
              <w:jc w:val="both"/>
            </w:pPr>
            <w:r>
              <w:t>Камбалы дальневосточные (камбала четырехбугорчатая Pleuronectes quadrituberculatus, камбала звездчатая Platichthys stellatus) в Северо-Охотоморской подзоне</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Камбалы дальневосточные (камбала сахалинская Limanda sakhalinensis)</w:t>
            </w:r>
          </w:p>
        </w:tc>
        <w:tc>
          <w:tcPr>
            <w:tcW w:w="1587" w:type="dxa"/>
          </w:tcPr>
          <w:p w:rsidR="0051591B" w:rsidRDefault="0051591B">
            <w:pPr>
              <w:pStyle w:val="ConsPlusNormal"/>
              <w:jc w:val="center"/>
            </w:pPr>
            <w:r>
              <w:t>15</w:t>
            </w:r>
          </w:p>
        </w:tc>
      </w:tr>
      <w:tr w:rsidR="0051591B">
        <w:tc>
          <w:tcPr>
            <w:tcW w:w="7483" w:type="dxa"/>
          </w:tcPr>
          <w:p w:rsidR="0051591B" w:rsidRDefault="0051591B">
            <w:pPr>
              <w:pStyle w:val="ConsPlusNormal"/>
              <w:jc w:val="both"/>
            </w:pPr>
            <w:r>
              <w:lastRenderedPageBreak/>
              <w:t>Камбалы дальневосточные (камбала хоботная Limanda proboscidea)</w:t>
            </w:r>
          </w:p>
        </w:tc>
        <w:tc>
          <w:tcPr>
            <w:tcW w:w="1587" w:type="dxa"/>
          </w:tcPr>
          <w:p w:rsidR="0051591B" w:rsidRDefault="0051591B">
            <w:pPr>
              <w:pStyle w:val="ConsPlusNormal"/>
              <w:jc w:val="center"/>
            </w:pPr>
            <w:r>
              <w:t>19</w:t>
            </w:r>
          </w:p>
        </w:tc>
      </w:tr>
      <w:tr w:rsidR="0051591B">
        <w:tc>
          <w:tcPr>
            <w:tcW w:w="7483" w:type="dxa"/>
          </w:tcPr>
          <w:p w:rsidR="0051591B" w:rsidRDefault="0051591B">
            <w:pPr>
              <w:pStyle w:val="ConsPlusNormal"/>
              <w:jc w:val="both"/>
            </w:pPr>
            <w:r>
              <w:t>Камбалы дальневосточные (камбала длиннорылая Limanda punctatissima)</w:t>
            </w:r>
          </w:p>
        </w:tc>
        <w:tc>
          <w:tcPr>
            <w:tcW w:w="1587" w:type="dxa"/>
          </w:tcPr>
          <w:p w:rsidR="0051591B" w:rsidRDefault="0051591B">
            <w:pPr>
              <w:pStyle w:val="ConsPlusNormal"/>
              <w:jc w:val="center"/>
            </w:pPr>
            <w:r>
              <w:t>18</w:t>
            </w:r>
          </w:p>
        </w:tc>
      </w:tr>
      <w:tr w:rsidR="0051591B">
        <w:tc>
          <w:tcPr>
            <w:tcW w:w="7483" w:type="dxa"/>
          </w:tcPr>
          <w:p w:rsidR="0051591B" w:rsidRDefault="0051591B">
            <w:pPr>
              <w:pStyle w:val="ConsPlusNormal"/>
              <w:jc w:val="both"/>
            </w:pPr>
            <w:r>
              <w:t>Камбалы дальневосточные прочих видов</w:t>
            </w:r>
          </w:p>
        </w:tc>
        <w:tc>
          <w:tcPr>
            <w:tcW w:w="1587" w:type="dxa"/>
          </w:tcPr>
          <w:p w:rsidR="0051591B" w:rsidRDefault="0051591B">
            <w:pPr>
              <w:pStyle w:val="ConsPlusNormal"/>
              <w:jc w:val="center"/>
            </w:pPr>
            <w:r>
              <w:t>21</w:t>
            </w:r>
          </w:p>
        </w:tc>
      </w:tr>
      <w:tr w:rsidR="0051591B">
        <w:tc>
          <w:tcPr>
            <w:tcW w:w="7483" w:type="dxa"/>
          </w:tcPr>
          <w:p w:rsidR="0051591B" w:rsidRDefault="0051591B">
            <w:pPr>
              <w:pStyle w:val="ConsPlusNormal"/>
              <w:jc w:val="both"/>
            </w:pPr>
            <w:r>
              <w:t>Карась в водных объектах Амурской области, Приморского края, за исключением рек Амур, Зея и озера Ханка</w:t>
            </w:r>
          </w:p>
        </w:tc>
        <w:tc>
          <w:tcPr>
            <w:tcW w:w="1587" w:type="dxa"/>
          </w:tcPr>
          <w:p w:rsidR="0051591B" w:rsidRDefault="0051591B">
            <w:pPr>
              <w:pStyle w:val="ConsPlusNormal"/>
              <w:jc w:val="center"/>
            </w:pPr>
            <w:r>
              <w:t>16</w:t>
            </w:r>
          </w:p>
        </w:tc>
      </w:tr>
      <w:tr w:rsidR="0051591B">
        <w:tc>
          <w:tcPr>
            <w:tcW w:w="7483" w:type="dxa"/>
          </w:tcPr>
          <w:p w:rsidR="0051591B" w:rsidRDefault="0051591B">
            <w:pPr>
              <w:pStyle w:val="ConsPlusNormal"/>
              <w:jc w:val="both"/>
            </w:pPr>
            <w:r>
              <w:t>Карась в водных объектах Камчатского края</w:t>
            </w:r>
          </w:p>
        </w:tc>
        <w:tc>
          <w:tcPr>
            <w:tcW w:w="1587" w:type="dxa"/>
          </w:tcPr>
          <w:p w:rsidR="0051591B" w:rsidRDefault="0051591B">
            <w:pPr>
              <w:pStyle w:val="ConsPlusNormal"/>
              <w:jc w:val="center"/>
            </w:pPr>
            <w:r>
              <w:t>24</w:t>
            </w:r>
          </w:p>
        </w:tc>
      </w:tr>
      <w:tr w:rsidR="0051591B">
        <w:tc>
          <w:tcPr>
            <w:tcW w:w="7483" w:type="dxa"/>
          </w:tcPr>
          <w:p w:rsidR="0051591B" w:rsidRDefault="0051591B">
            <w:pPr>
              <w:pStyle w:val="ConsPlusNormal"/>
              <w:jc w:val="both"/>
            </w:pPr>
            <w:r>
              <w:t>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587" w:type="dxa"/>
          </w:tcPr>
          <w:p w:rsidR="0051591B" w:rsidRDefault="0051591B">
            <w:pPr>
              <w:pStyle w:val="ConsPlusNormal"/>
              <w:jc w:val="center"/>
            </w:pPr>
            <w:r>
              <w:t>18</w:t>
            </w:r>
          </w:p>
        </w:tc>
      </w:tr>
      <w:tr w:rsidR="0051591B">
        <w:tc>
          <w:tcPr>
            <w:tcW w:w="7483" w:type="dxa"/>
          </w:tcPr>
          <w:p w:rsidR="0051591B" w:rsidRDefault="0051591B">
            <w:pPr>
              <w:pStyle w:val="ConsPlusNormal"/>
              <w:jc w:val="both"/>
            </w:pPr>
            <w:r>
              <w:t>Карась в реке Амур и в бассейне озера Ханка</w:t>
            </w:r>
          </w:p>
        </w:tc>
        <w:tc>
          <w:tcPr>
            <w:tcW w:w="1587" w:type="dxa"/>
          </w:tcPr>
          <w:p w:rsidR="0051591B" w:rsidRDefault="0051591B">
            <w:pPr>
              <w:pStyle w:val="ConsPlusNormal"/>
              <w:jc w:val="center"/>
            </w:pPr>
            <w:r>
              <w:t>20</w:t>
            </w:r>
          </w:p>
        </w:tc>
      </w:tr>
      <w:tr w:rsidR="0051591B">
        <w:tc>
          <w:tcPr>
            <w:tcW w:w="7483" w:type="dxa"/>
          </w:tcPr>
          <w:p w:rsidR="0051591B" w:rsidRDefault="0051591B">
            <w:pPr>
              <w:pStyle w:val="ConsPlusNormal"/>
              <w:jc w:val="both"/>
            </w:pPr>
            <w:r>
              <w:t>Конь</w:t>
            </w:r>
          </w:p>
        </w:tc>
        <w:tc>
          <w:tcPr>
            <w:tcW w:w="1587" w:type="dxa"/>
          </w:tcPr>
          <w:p w:rsidR="0051591B" w:rsidRDefault="0051591B">
            <w:pPr>
              <w:pStyle w:val="ConsPlusNormal"/>
              <w:jc w:val="center"/>
            </w:pPr>
            <w:r>
              <w:t>20</w:t>
            </w:r>
          </w:p>
        </w:tc>
      </w:tr>
      <w:tr w:rsidR="0051591B">
        <w:tc>
          <w:tcPr>
            <w:tcW w:w="7483" w:type="dxa"/>
          </w:tcPr>
          <w:p w:rsidR="0051591B" w:rsidRDefault="0051591B">
            <w:pPr>
              <w:pStyle w:val="ConsPlusNormal"/>
              <w:jc w:val="both"/>
            </w:pPr>
            <w:r>
              <w:t>Корюшка малоротая японская</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Корюшка малоротая морская</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Корюшка азиатская зубастая</w:t>
            </w:r>
          </w:p>
        </w:tc>
        <w:tc>
          <w:tcPr>
            <w:tcW w:w="1587" w:type="dxa"/>
          </w:tcPr>
          <w:p w:rsidR="0051591B" w:rsidRDefault="0051591B">
            <w:pPr>
              <w:pStyle w:val="ConsPlusNormal"/>
              <w:jc w:val="center"/>
            </w:pPr>
            <w:r>
              <w:t>16</w:t>
            </w:r>
          </w:p>
        </w:tc>
      </w:tr>
      <w:tr w:rsidR="0051591B">
        <w:tc>
          <w:tcPr>
            <w:tcW w:w="7483" w:type="dxa"/>
          </w:tcPr>
          <w:p w:rsidR="0051591B" w:rsidRDefault="0051591B">
            <w:pPr>
              <w:pStyle w:val="ConsPlusNormal"/>
              <w:jc w:val="both"/>
            </w:pPr>
            <w:r>
              <w:t>Косатки</w:t>
            </w:r>
          </w:p>
        </w:tc>
        <w:tc>
          <w:tcPr>
            <w:tcW w:w="1587" w:type="dxa"/>
          </w:tcPr>
          <w:p w:rsidR="0051591B" w:rsidRDefault="0051591B">
            <w:pPr>
              <w:pStyle w:val="ConsPlusNormal"/>
              <w:jc w:val="center"/>
            </w:pPr>
            <w:r>
              <w:t>18</w:t>
            </w:r>
          </w:p>
        </w:tc>
      </w:tr>
      <w:tr w:rsidR="0051591B">
        <w:tc>
          <w:tcPr>
            <w:tcW w:w="7483" w:type="dxa"/>
          </w:tcPr>
          <w:p w:rsidR="0051591B" w:rsidRDefault="0051591B">
            <w:pPr>
              <w:pStyle w:val="ConsPlusNormal"/>
              <w:jc w:val="both"/>
            </w:pPr>
            <w:r>
              <w:t>Краб волосатый четырехугольный</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Краб камчатский (за исключением Северо-Охотоморской подзоны)</w:t>
            </w:r>
          </w:p>
        </w:tc>
        <w:tc>
          <w:tcPr>
            <w:tcW w:w="1587" w:type="dxa"/>
          </w:tcPr>
          <w:p w:rsidR="0051591B" w:rsidRDefault="0051591B">
            <w:pPr>
              <w:pStyle w:val="ConsPlusNormal"/>
              <w:jc w:val="center"/>
            </w:pPr>
            <w:r>
              <w:t>15</w:t>
            </w:r>
          </w:p>
        </w:tc>
      </w:tr>
      <w:tr w:rsidR="0051591B">
        <w:tc>
          <w:tcPr>
            <w:tcW w:w="7483" w:type="dxa"/>
          </w:tcPr>
          <w:p w:rsidR="0051591B" w:rsidRDefault="0051591B">
            <w:pPr>
              <w:pStyle w:val="ConsPlusNormal"/>
              <w:jc w:val="both"/>
            </w:pPr>
            <w:r>
              <w:t>Краб камчатский в Северо-Охотоморской подзоне</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Краб колючий</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Краб коуэзи</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Краб мохнаторукий</w:t>
            </w:r>
          </w:p>
        </w:tc>
        <w:tc>
          <w:tcPr>
            <w:tcW w:w="1587" w:type="dxa"/>
          </w:tcPr>
          <w:p w:rsidR="0051591B" w:rsidRDefault="0051591B">
            <w:pPr>
              <w:pStyle w:val="ConsPlusNormal"/>
              <w:jc w:val="center"/>
            </w:pPr>
            <w:r>
              <w:t>5</w:t>
            </w:r>
          </w:p>
        </w:tc>
      </w:tr>
      <w:tr w:rsidR="0051591B">
        <w:tc>
          <w:tcPr>
            <w:tcW w:w="7483" w:type="dxa"/>
          </w:tcPr>
          <w:p w:rsidR="0051591B" w:rsidRDefault="0051591B">
            <w:pPr>
              <w:pStyle w:val="ConsPlusNormal"/>
              <w:jc w:val="both"/>
            </w:pPr>
            <w:r>
              <w:t>Краб равношипый в зонах Северо-Курильская и Южно-Курильская</w:t>
            </w:r>
          </w:p>
        </w:tc>
        <w:tc>
          <w:tcPr>
            <w:tcW w:w="1587" w:type="dxa"/>
          </w:tcPr>
          <w:p w:rsidR="0051591B" w:rsidRDefault="0051591B">
            <w:pPr>
              <w:pStyle w:val="ConsPlusNormal"/>
              <w:jc w:val="center"/>
            </w:pPr>
            <w:r>
              <w:t>15</w:t>
            </w:r>
          </w:p>
        </w:tc>
      </w:tr>
      <w:tr w:rsidR="0051591B">
        <w:tc>
          <w:tcPr>
            <w:tcW w:w="7483" w:type="dxa"/>
          </w:tcPr>
          <w:p w:rsidR="0051591B" w:rsidRDefault="0051591B">
            <w:pPr>
              <w:pStyle w:val="ConsPlusNormal"/>
              <w:jc w:val="both"/>
            </w:pPr>
            <w:r>
              <w:t>Краб равношипый в прочих районах</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Краб синий</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Краб-стригун опилио в Чукотском море</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Краб-стригун опилио в прочих районах</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Краб-стригун ангулятус в Западно-Беринговоморской зоне, в Центральной части Охотского моря, в Восточно-Сахалинской подзоне</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Краб-стригун ангулятус в Северо-Охотоморской, в Западно-Камчатской и Камчатско-Курильской подзонах</w:t>
            </w:r>
          </w:p>
        </w:tc>
        <w:tc>
          <w:tcPr>
            <w:tcW w:w="1587" w:type="dxa"/>
          </w:tcPr>
          <w:p w:rsidR="0051591B" w:rsidRDefault="0051591B">
            <w:pPr>
              <w:pStyle w:val="ConsPlusNormal"/>
              <w:jc w:val="center"/>
            </w:pPr>
            <w:r>
              <w:t>11</w:t>
            </w:r>
          </w:p>
        </w:tc>
      </w:tr>
      <w:tr w:rsidR="0051591B">
        <w:tc>
          <w:tcPr>
            <w:tcW w:w="7483" w:type="dxa"/>
          </w:tcPr>
          <w:p w:rsidR="0051591B" w:rsidRDefault="0051591B">
            <w:pPr>
              <w:pStyle w:val="ConsPlusNormal"/>
              <w:jc w:val="both"/>
            </w:pPr>
            <w:r>
              <w:t>Краб-стригун бэрди в Карагинской подзоне</w:t>
            </w:r>
          </w:p>
        </w:tc>
        <w:tc>
          <w:tcPr>
            <w:tcW w:w="1587" w:type="dxa"/>
          </w:tcPr>
          <w:p w:rsidR="0051591B" w:rsidRDefault="0051591B">
            <w:pPr>
              <w:pStyle w:val="ConsPlusNormal"/>
              <w:jc w:val="center"/>
            </w:pPr>
            <w:r>
              <w:t>11</w:t>
            </w:r>
          </w:p>
        </w:tc>
      </w:tr>
      <w:tr w:rsidR="0051591B">
        <w:tc>
          <w:tcPr>
            <w:tcW w:w="7483" w:type="dxa"/>
          </w:tcPr>
          <w:p w:rsidR="0051591B" w:rsidRDefault="0051591B">
            <w:pPr>
              <w:pStyle w:val="ConsPlusNormal"/>
              <w:jc w:val="both"/>
            </w:pPr>
            <w:r>
              <w:t>Краб-стригун бэрди в прочих районах</w:t>
            </w:r>
          </w:p>
        </w:tc>
        <w:tc>
          <w:tcPr>
            <w:tcW w:w="1587" w:type="dxa"/>
          </w:tcPr>
          <w:p w:rsidR="0051591B" w:rsidRDefault="0051591B">
            <w:pPr>
              <w:pStyle w:val="ConsPlusNormal"/>
              <w:jc w:val="center"/>
            </w:pPr>
            <w:r>
              <w:t>12</w:t>
            </w:r>
          </w:p>
        </w:tc>
      </w:tr>
      <w:tr w:rsidR="0051591B">
        <w:tc>
          <w:tcPr>
            <w:tcW w:w="7483" w:type="dxa"/>
          </w:tcPr>
          <w:p w:rsidR="0051591B" w:rsidRDefault="0051591B">
            <w:pPr>
              <w:pStyle w:val="ConsPlusNormal"/>
              <w:jc w:val="both"/>
            </w:pPr>
            <w:r>
              <w:lastRenderedPageBreak/>
              <w:t>Краб веррилла</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Краб-стригун таннери</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Краб-стригун красный</w:t>
            </w:r>
          </w:p>
        </w:tc>
        <w:tc>
          <w:tcPr>
            <w:tcW w:w="1587" w:type="dxa"/>
          </w:tcPr>
          <w:p w:rsidR="0051591B" w:rsidRDefault="0051591B">
            <w:pPr>
              <w:pStyle w:val="ConsPlusNormal"/>
              <w:jc w:val="center"/>
            </w:pPr>
            <w:r>
              <w:t>9</w:t>
            </w:r>
          </w:p>
        </w:tc>
      </w:tr>
      <w:tr w:rsidR="0051591B">
        <w:tc>
          <w:tcPr>
            <w:tcW w:w="7483" w:type="dxa"/>
          </w:tcPr>
          <w:p w:rsidR="0051591B" w:rsidRDefault="0051591B">
            <w:pPr>
              <w:pStyle w:val="ConsPlusNormal"/>
              <w:jc w:val="both"/>
            </w:pPr>
            <w:r>
              <w:t>Краснопер монгольский</w:t>
            </w:r>
          </w:p>
        </w:tc>
        <w:tc>
          <w:tcPr>
            <w:tcW w:w="1587" w:type="dxa"/>
          </w:tcPr>
          <w:p w:rsidR="0051591B" w:rsidRDefault="0051591B">
            <w:pPr>
              <w:pStyle w:val="ConsPlusNormal"/>
              <w:jc w:val="center"/>
            </w:pPr>
            <w:r>
              <w:t>30</w:t>
            </w:r>
          </w:p>
        </w:tc>
      </w:tr>
      <w:tr w:rsidR="0051591B">
        <w:tc>
          <w:tcPr>
            <w:tcW w:w="7483" w:type="dxa"/>
          </w:tcPr>
          <w:p w:rsidR="0051591B" w:rsidRDefault="0051591B">
            <w:pPr>
              <w:pStyle w:val="ConsPlusNormal"/>
              <w:jc w:val="both"/>
            </w:pPr>
            <w:r>
              <w:t>Красноперки-угаи дальневосточные</w:t>
            </w:r>
          </w:p>
        </w:tc>
        <w:tc>
          <w:tcPr>
            <w:tcW w:w="1587" w:type="dxa"/>
          </w:tcPr>
          <w:p w:rsidR="0051591B" w:rsidRDefault="0051591B">
            <w:pPr>
              <w:pStyle w:val="ConsPlusNormal"/>
              <w:jc w:val="center"/>
            </w:pPr>
            <w:r>
              <w:t>30</w:t>
            </w:r>
          </w:p>
        </w:tc>
      </w:tr>
      <w:tr w:rsidR="0051591B">
        <w:tc>
          <w:tcPr>
            <w:tcW w:w="7483" w:type="dxa"/>
          </w:tcPr>
          <w:p w:rsidR="0051591B" w:rsidRDefault="0051591B">
            <w:pPr>
              <w:pStyle w:val="ConsPlusNormal"/>
              <w:jc w:val="both"/>
            </w:pPr>
            <w:r>
              <w:t>Креветка гребенчатая в Западно-Камчатской подзоне</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Креветка гребенчатая в Северо-Охотоморской подзоне</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Креветка гребенчатая в прочих районах</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Креветка гренландская</w:t>
            </w:r>
          </w:p>
        </w:tc>
        <w:tc>
          <w:tcPr>
            <w:tcW w:w="1587" w:type="dxa"/>
          </w:tcPr>
          <w:p w:rsidR="0051591B" w:rsidRDefault="0051591B">
            <w:pPr>
              <w:pStyle w:val="ConsPlusNormal"/>
              <w:jc w:val="center"/>
            </w:pPr>
            <w:r>
              <w:t>7</w:t>
            </w:r>
          </w:p>
        </w:tc>
      </w:tr>
      <w:tr w:rsidR="0051591B">
        <w:tc>
          <w:tcPr>
            <w:tcW w:w="7483" w:type="dxa"/>
          </w:tcPr>
          <w:p w:rsidR="0051591B" w:rsidRDefault="0051591B">
            <w:pPr>
              <w:pStyle w:val="ConsPlusNormal"/>
              <w:jc w:val="both"/>
            </w:pPr>
            <w:r>
              <w:t>Креветка равнолапая пластинчатая, креветка равнолапая японская, креветка равнолапая алеутская, креветка равнолапая полосатая</w:t>
            </w:r>
          </w:p>
        </w:tc>
        <w:tc>
          <w:tcPr>
            <w:tcW w:w="1587" w:type="dxa"/>
          </w:tcPr>
          <w:p w:rsidR="0051591B" w:rsidRDefault="0051591B">
            <w:pPr>
              <w:pStyle w:val="ConsPlusNormal"/>
              <w:jc w:val="center"/>
            </w:pPr>
            <w:r>
              <w:t>9</w:t>
            </w:r>
          </w:p>
        </w:tc>
      </w:tr>
      <w:tr w:rsidR="0051591B">
        <w:tc>
          <w:tcPr>
            <w:tcW w:w="7483" w:type="dxa"/>
          </w:tcPr>
          <w:p w:rsidR="0051591B" w:rsidRDefault="0051591B">
            <w:pPr>
              <w:pStyle w:val="ConsPlusNormal"/>
              <w:jc w:val="both"/>
            </w:pPr>
            <w:r>
              <w:t>Креветка северная (за исключением Западно-Беринговоморской зоны, где промысловый размер не устанавливается)</w:t>
            </w:r>
          </w:p>
        </w:tc>
        <w:tc>
          <w:tcPr>
            <w:tcW w:w="1587" w:type="dxa"/>
          </w:tcPr>
          <w:p w:rsidR="0051591B" w:rsidRDefault="0051591B">
            <w:pPr>
              <w:pStyle w:val="ConsPlusNormal"/>
              <w:jc w:val="center"/>
            </w:pPr>
            <w:r>
              <w:t>9</w:t>
            </w:r>
          </w:p>
        </w:tc>
      </w:tr>
      <w:tr w:rsidR="0051591B">
        <w:tc>
          <w:tcPr>
            <w:tcW w:w="7483" w:type="dxa"/>
          </w:tcPr>
          <w:p w:rsidR="0051591B" w:rsidRDefault="0051591B">
            <w:pPr>
              <w:pStyle w:val="ConsPlusNormal"/>
              <w:jc w:val="both"/>
            </w:pPr>
            <w:r>
              <w:t>Креветка травяная</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Креветка углохвостая (за исключением Западно-Беринговоморской зоны, где промысловый размер не устанавливается)</w:t>
            </w:r>
          </w:p>
        </w:tc>
        <w:tc>
          <w:tcPr>
            <w:tcW w:w="1587" w:type="dxa"/>
          </w:tcPr>
          <w:p w:rsidR="0051591B" w:rsidRDefault="0051591B">
            <w:pPr>
              <w:pStyle w:val="ConsPlusNormal"/>
              <w:jc w:val="center"/>
            </w:pPr>
            <w:r>
              <w:t>6</w:t>
            </w:r>
          </w:p>
        </w:tc>
      </w:tr>
      <w:tr w:rsidR="0051591B">
        <w:tc>
          <w:tcPr>
            <w:tcW w:w="7483" w:type="dxa"/>
          </w:tcPr>
          <w:p w:rsidR="0051591B" w:rsidRDefault="0051591B">
            <w:pPr>
              <w:pStyle w:val="ConsPlusNormal"/>
              <w:jc w:val="both"/>
            </w:pPr>
            <w:r>
              <w:t>Креветка пресноводная дальневосточная</w:t>
            </w:r>
          </w:p>
        </w:tc>
        <w:tc>
          <w:tcPr>
            <w:tcW w:w="1587" w:type="dxa"/>
          </w:tcPr>
          <w:p w:rsidR="0051591B" w:rsidRDefault="0051591B">
            <w:pPr>
              <w:pStyle w:val="ConsPlusNormal"/>
              <w:jc w:val="center"/>
            </w:pPr>
            <w:r>
              <w:t>3,5</w:t>
            </w:r>
          </w:p>
        </w:tc>
      </w:tr>
      <w:tr w:rsidR="0051591B">
        <w:tc>
          <w:tcPr>
            <w:tcW w:w="7483" w:type="dxa"/>
          </w:tcPr>
          <w:p w:rsidR="0051591B" w:rsidRDefault="0051591B">
            <w:pPr>
              <w:pStyle w:val="ConsPlusNormal"/>
              <w:jc w:val="both"/>
            </w:pPr>
            <w:r>
              <w:t>Кукумария в Камчатско-Курильской подзоне (по массе кожно-мускульного мешка в граммах)</w:t>
            </w:r>
          </w:p>
        </w:tc>
        <w:tc>
          <w:tcPr>
            <w:tcW w:w="1587" w:type="dxa"/>
          </w:tcPr>
          <w:p w:rsidR="0051591B" w:rsidRDefault="0051591B">
            <w:pPr>
              <w:pStyle w:val="ConsPlusNormal"/>
              <w:jc w:val="center"/>
            </w:pPr>
            <w:r>
              <w:t>80</w:t>
            </w:r>
          </w:p>
        </w:tc>
      </w:tr>
      <w:tr w:rsidR="0051591B">
        <w:tc>
          <w:tcPr>
            <w:tcW w:w="7483" w:type="dxa"/>
          </w:tcPr>
          <w:p w:rsidR="0051591B" w:rsidRDefault="0051591B">
            <w:pPr>
              <w:pStyle w:val="ConsPlusNormal"/>
              <w:jc w:val="both"/>
            </w:pPr>
            <w:r>
              <w:t>Кукумария в прочих районах (по массе кожно-мускульного мешка в граммах)</w:t>
            </w:r>
          </w:p>
        </w:tc>
        <w:tc>
          <w:tcPr>
            <w:tcW w:w="1587" w:type="dxa"/>
          </w:tcPr>
          <w:p w:rsidR="0051591B" w:rsidRDefault="0051591B">
            <w:pPr>
              <w:pStyle w:val="ConsPlusNormal"/>
              <w:jc w:val="center"/>
            </w:pPr>
            <w:r>
              <w:t>150</w:t>
            </w:r>
          </w:p>
        </w:tc>
      </w:tr>
      <w:tr w:rsidR="0051591B">
        <w:tc>
          <w:tcPr>
            <w:tcW w:w="7483" w:type="dxa"/>
          </w:tcPr>
          <w:p w:rsidR="0051591B" w:rsidRDefault="0051591B">
            <w:pPr>
              <w:pStyle w:val="ConsPlusNormal"/>
              <w:jc w:val="both"/>
            </w:pPr>
            <w:r>
              <w:t>Ленок в бассейне реки Амур</w:t>
            </w:r>
          </w:p>
        </w:tc>
        <w:tc>
          <w:tcPr>
            <w:tcW w:w="1587" w:type="dxa"/>
          </w:tcPr>
          <w:p w:rsidR="0051591B" w:rsidRDefault="0051591B">
            <w:pPr>
              <w:pStyle w:val="ConsPlusNormal"/>
              <w:jc w:val="center"/>
            </w:pPr>
            <w:r>
              <w:t>45</w:t>
            </w:r>
          </w:p>
        </w:tc>
      </w:tr>
      <w:tr w:rsidR="0051591B">
        <w:tc>
          <w:tcPr>
            <w:tcW w:w="7483" w:type="dxa"/>
          </w:tcPr>
          <w:p w:rsidR="0051591B" w:rsidRDefault="0051591B">
            <w:pPr>
              <w:pStyle w:val="ConsPlusNormal"/>
              <w:jc w:val="both"/>
            </w:pPr>
            <w:r>
              <w:t>Лещ в бассейне реки Амур и озере Ханка</w:t>
            </w:r>
          </w:p>
        </w:tc>
        <w:tc>
          <w:tcPr>
            <w:tcW w:w="1587" w:type="dxa"/>
          </w:tcPr>
          <w:p w:rsidR="0051591B" w:rsidRDefault="0051591B">
            <w:pPr>
              <w:pStyle w:val="ConsPlusNormal"/>
              <w:jc w:val="center"/>
            </w:pPr>
            <w:r>
              <w:t>35</w:t>
            </w:r>
          </w:p>
        </w:tc>
      </w:tr>
      <w:tr w:rsidR="0051591B">
        <w:tc>
          <w:tcPr>
            <w:tcW w:w="7483" w:type="dxa"/>
          </w:tcPr>
          <w:p w:rsidR="0051591B" w:rsidRDefault="0051591B">
            <w:pPr>
              <w:pStyle w:val="ConsPlusNormal"/>
              <w:jc w:val="both"/>
            </w:pPr>
            <w:r>
              <w:t>Лещ в прочих районах</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Мактра</w:t>
            </w:r>
          </w:p>
        </w:tc>
        <w:tc>
          <w:tcPr>
            <w:tcW w:w="1587" w:type="dxa"/>
          </w:tcPr>
          <w:p w:rsidR="0051591B" w:rsidRDefault="0051591B">
            <w:pPr>
              <w:pStyle w:val="ConsPlusNormal"/>
              <w:jc w:val="center"/>
            </w:pPr>
            <w:r>
              <w:t>4,5</w:t>
            </w:r>
          </w:p>
        </w:tc>
      </w:tr>
      <w:tr w:rsidR="0051591B">
        <w:tc>
          <w:tcPr>
            <w:tcW w:w="7483" w:type="dxa"/>
          </w:tcPr>
          <w:p w:rsidR="0051591B" w:rsidRDefault="0051591B">
            <w:pPr>
              <w:pStyle w:val="ConsPlusNormal"/>
              <w:jc w:val="both"/>
            </w:pPr>
            <w:r>
              <w:t>Мерценария Стимпсона</w:t>
            </w:r>
          </w:p>
        </w:tc>
        <w:tc>
          <w:tcPr>
            <w:tcW w:w="1587" w:type="dxa"/>
          </w:tcPr>
          <w:p w:rsidR="0051591B" w:rsidRDefault="0051591B">
            <w:pPr>
              <w:pStyle w:val="ConsPlusNormal"/>
              <w:jc w:val="center"/>
            </w:pPr>
            <w:r>
              <w:t>5,5</w:t>
            </w:r>
          </w:p>
        </w:tc>
      </w:tr>
      <w:tr w:rsidR="0051591B">
        <w:tc>
          <w:tcPr>
            <w:tcW w:w="7483" w:type="dxa"/>
          </w:tcPr>
          <w:p w:rsidR="0051591B" w:rsidRDefault="0051591B">
            <w:pPr>
              <w:pStyle w:val="ConsPlusNormal"/>
              <w:jc w:val="both"/>
            </w:pPr>
            <w:r>
              <w:t>Мидии в Северо-Охотоморской подзоне</w:t>
            </w:r>
          </w:p>
        </w:tc>
        <w:tc>
          <w:tcPr>
            <w:tcW w:w="1587" w:type="dxa"/>
          </w:tcPr>
          <w:p w:rsidR="0051591B" w:rsidRDefault="0051591B">
            <w:pPr>
              <w:pStyle w:val="ConsPlusNormal"/>
              <w:jc w:val="center"/>
            </w:pPr>
            <w:r>
              <w:t>3</w:t>
            </w:r>
          </w:p>
        </w:tc>
      </w:tr>
      <w:tr w:rsidR="0051591B">
        <w:tc>
          <w:tcPr>
            <w:tcW w:w="7483" w:type="dxa"/>
          </w:tcPr>
          <w:p w:rsidR="0051591B" w:rsidRDefault="0051591B">
            <w:pPr>
              <w:pStyle w:val="ConsPlusNormal"/>
              <w:jc w:val="both"/>
            </w:pPr>
            <w:r>
              <w:t>Мидии в прочих районах</w:t>
            </w:r>
          </w:p>
        </w:tc>
        <w:tc>
          <w:tcPr>
            <w:tcW w:w="1587" w:type="dxa"/>
          </w:tcPr>
          <w:p w:rsidR="0051591B" w:rsidRDefault="0051591B">
            <w:pPr>
              <w:pStyle w:val="ConsPlusNormal"/>
              <w:jc w:val="center"/>
            </w:pPr>
            <w:r>
              <w:t>10</w:t>
            </w:r>
          </w:p>
        </w:tc>
      </w:tr>
      <w:tr w:rsidR="0051591B">
        <w:tc>
          <w:tcPr>
            <w:tcW w:w="7483" w:type="dxa"/>
          </w:tcPr>
          <w:p w:rsidR="0051591B" w:rsidRDefault="0051591B">
            <w:pPr>
              <w:pStyle w:val="ConsPlusNormal"/>
              <w:jc w:val="both"/>
            </w:pPr>
            <w:r>
              <w:t>Микижа</w:t>
            </w:r>
          </w:p>
        </w:tc>
        <w:tc>
          <w:tcPr>
            <w:tcW w:w="1587" w:type="dxa"/>
          </w:tcPr>
          <w:p w:rsidR="0051591B" w:rsidRDefault="0051591B">
            <w:pPr>
              <w:pStyle w:val="ConsPlusNormal"/>
              <w:jc w:val="center"/>
            </w:pPr>
            <w:r>
              <w:t>27</w:t>
            </w:r>
          </w:p>
        </w:tc>
      </w:tr>
      <w:tr w:rsidR="0051591B">
        <w:tc>
          <w:tcPr>
            <w:tcW w:w="7483" w:type="dxa"/>
          </w:tcPr>
          <w:p w:rsidR="0051591B" w:rsidRDefault="0051591B">
            <w:pPr>
              <w:pStyle w:val="ConsPlusNormal"/>
              <w:jc w:val="both"/>
            </w:pPr>
            <w:r>
              <w:t>Минтай</w:t>
            </w:r>
          </w:p>
        </w:tc>
        <w:tc>
          <w:tcPr>
            <w:tcW w:w="1587" w:type="dxa"/>
          </w:tcPr>
          <w:p w:rsidR="0051591B" w:rsidRDefault="0051591B">
            <w:pPr>
              <w:pStyle w:val="ConsPlusNormal"/>
              <w:jc w:val="center"/>
            </w:pPr>
            <w:r>
              <w:t>35</w:t>
            </w:r>
          </w:p>
        </w:tc>
      </w:tr>
      <w:tr w:rsidR="0051591B">
        <w:tc>
          <w:tcPr>
            <w:tcW w:w="7483" w:type="dxa"/>
          </w:tcPr>
          <w:p w:rsidR="0051591B" w:rsidRDefault="0051591B">
            <w:pPr>
              <w:pStyle w:val="ConsPlusNormal"/>
              <w:jc w:val="both"/>
            </w:pPr>
            <w:r>
              <w:t>Мия</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Мойва в подзоне Западно-Сахалинская</w:t>
            </w:r>
          </w:p>
        </w:tc>
        <w:tc>
          <w:tcPr>
            <w:tcW w:w="1587" w:type="dxa"/>
          </w:tcPr>
          <w:p w:rsidR="0051591B" w:rsidRDefault="0051591B">
            <w:pPr>
              <w:pStyle w:val="ConsPlusNormal"/>
              <w:jc w:val="center"/>
            </w:pPr>
            <w:r>
              <w:t>14</w:t>
            </w:r>
          </w:p>
        </w:tc>
      </w:tr>
      <w:tr w:rsidR="0051591B">
        <w:tc>
          <w:tcPr>
            <w:tcW w:w="7483" w:type="dxa"/>
          </w:tcPr>
          <w:p w:rsidR="0051591B" w:rsidRDefault="0051591B">
            <w:pPr>
              <w:pStyle w:val="ConsPlusNormal"/>
              <w:jc w:val="both"/>
            </w:pPr>
            <w:r>
              <w:lastRenderedPageBreak/>
              <w:t>Мойва в подзоне Восточно-Сахалинская</w:t>
            </w:r>
          </w:p>
        </w:tc>
        <w:tc>
          <w:tcPr>
            <w:tcW w:w="1587" w:type="dxa"/>
          </w:tcPr>
          <w:p w:rsidR="0051591B" w:rsidRDefault="0051591B">
            <w:pPr>
              <w:pStyle w:val="ConsPlusNormal"/>
              <w:jc w:val="center"/>
            </w:pPr>
            <w:r>
              <w:t>13</w:t>
            </w:r>
          </w:p>
        </w:tc>
      </w:tr>
      <w:tr w:rsidR="0051591B">
        <w:tc>
          <w:tcPr>
            <w:tcW w:w="7483" w:type="dxa"/>
          </w:tcPr>
          <w:p w:rsidR="0051591B" w:rsidRDefault="0051591B">
            <w:pPr>
              <w:pStyle w:val="ConsPlusNormal"/>
              <w:jc w:val="both"/>
            </w:pPr>
            <w:r>
              <w:t>Морские гребешки в зоне Японское море, зоне Южно-Курильская и в подзоне Восточно-Сахалинская</w:t>
            </w:r>
          </w:p>
        </w:tc>
        <w:tc>
          <w:tcPr>
            <w:tcW w:w="1587" w:type="dxa"/>
          </w:tcPr>
          <w:p w:rsidR="0051591B" w:rsidRDefault="0051591B">
            <w:pPr>
              <w:pStyle w:val="ConsPlusNormal"/>
              <w:jc w:val="center"/>
            </w:pPr>
            <w:r>
              <w:t>12</w:t>
            </w:r>
          </w:p>
        </w:tc>
      </w:tr>
      <w:tr w:rsidR="0051591B">
        <w:tc>
          <w:tcPr>
            <w:tcW w:w="7483" w:type="dxa"/>
          </w:tcPr>
          <w:p w:rsidR="0051591B" w:rsidRDefault="0051591B">
            <w:pPr>
              <w:pStyle w:val="ConsPlusNormal"/>
              <w:jc w:val="both"/>
            </w:pPr>
            <w:r>
              <w:t>Морские гребешки в зоне Северо-Курильская</w:t>
            </w:r>
          </w:p>
        </w:tc>
        <w:tc>
          <w:tcPr>
            <w:tcW w:w="1587" w:type="dxa"/>
          </w:tcPr>
          <w:p w:rsidR="0051591B" w:rsidRDefault="0051591B">
            <w:pPr>
              <w:pStyle w:val="ConsPlusNormal"/>
              <w:jc w:val="center"/>
            </w:pPr>
            <w:r>
              <w:t>6</w:t>
            </w:r>
          </w:p>
        </w:tc>
      </w:tr>
      <w:tr w:rsidR="0051591B">
        <w:tc>
          <w:tcPr>
            <w:tcW w:w="7483" w:type="dxa"/>
          </w:tcPr>
          <w:p w:rsidR="0051591B" w:rsidRDefault="0051591B">
            <w:pPr>
              <w:pStyle w:val="ConsPlusNormal"/>
              <w:jc w:val="both"/>
            </w:pPr>
            <w:r>
              <w:t>Морской еж зеленый в Северо-Охотоморской подзоне</w:t>
            </w:r>
          </w:p>
        </w:tc>
        <w:tc>
          <w:tcPr>
            <w:tcW w:w="1587" w:type="dxa"/>
          </w:tcPr>
          <w:p w:rsidR="0051591B" w:rsidRDefault="0051591B">
            <w:pPr>
              <w:pStyle w:val="ConsPlusNormal"/>
              <w:jc w:val="center"/>
            </w:pPr>
            <w:r>
              <w:t>4,5</w:t>
            </w:r>
          </w:p>
        </w:tc>
      </w:tr>
      <w:tr w:rsidR="0051591B">
        <w:tc>
          <w:tcPr>
            <w:tcW w:w="7483" w:type="dxa"/>
          </w:tcPr>
          <w:p w:rsidR="0051591B" w:rsidRDefault="0051591B">
            <w:pPr>
              <w:pStyle w:val="ConsPlusNormal"/>
              <w:jc w:val="both"/>
            </w:pPr>
            <w:r>
              <w:t>Морской еж зеленый в Восточно-Камчатской зоне и в Западно-Камчатской подзоне</w:t>
            </w:r>
          </w:p>
        </w:tc>
        <w:tc>
          <w:tcPr>
            <w:tcW w:w="1587" w:type="dxa"/>
          </w:tcPr>
          <w:p w:rsidR="0051591B" w:rsidRDefault="0051591B">
            <w:pPr>
              <w:pStyle w:val="ConsPlusNormal"/>
              <w:jc w:val="center"/>
            </w:pPr>
            <w:r>
              <w:t>5</w:t>
            </w:r>
          </w:p>
        </w:tc>
      </w:tr>
      <w:tr w:rsidR="0051591B">
        <w:tc>
          <w:tcPr>
            <w:tcW w:w="7483" w:type="dxa"/>
          </w:tcPr>
          <w:p w:rsidR="0051591B" w:rsidRDefault="0051591B">
            <w:pPr>
              <w:pStyle w:val="ConsPlusNormal"/>
              <w:jc w:val="both"/>
            </w:pPr>
            <w:r>
              <w:t>Морской еж зеленый в прочих районах</w:t>
            </w:r>
          </w:p>
        </w:tc>
        <w:tc>
          <w:tcPr>
            <w:tcW w:w="1587" w:type="dxa"/>
          </w:tcPr>
          <w:p w:rsidR="0051591B" w:rsidRDefault="0051591B">
            <w:pPr>
              <w:pStyle w:val="ConsPlusNormal"/>
              <w:jc w:val="center"/>
            </w:pPr>
            <w:r>
              <w:t>4</w:t>
            </w:r>
          </w:p>
        </w:tc>
      </w:tr>
      <w:tr w:rsidR="0051591B">
        <w:tc>
          <w:tcPr>
            <w:tcW w:w="7483" w:type="dxa"/>
          </w:tcPr>
          <w:p w:rsidR="0051591B" w:rsidRDefault="0051591B">
            <w:pPr>
              <w:pStyle w:val="ConsPlusNormal"/>
              <w:jc w:val="both"/>
            </w:pPr>
            <w:r>
              <w:t>Морской еж серый в Восточно-Камчатской зоне и в Западно-Камчатской подзоне</w:t>
            </w:r>
          </w:p>
        </w:tc>
        <w:tc>
          <w:tcPr>
            <w:tcW w:w="1587" w:type="dxa"/>
          </w:tcPr>
          <w:p w:rsidR="0051591B" w:rsidRDefault="0051591B">
            <w:pPr>
              <w:pStyle w:val="ConsPlusNormal"/>
              <w:jc w:val="center"/>
            </w:pPr>
            <w:r>
              <w:t>5</w:t>
            </w:r>
          </w:p>
        </w:tc>
      </w:tr>
      <w:tr w:rsidR="0051591B">
        <w:tc>
          <w:tcPr>
            <w:tcW w:w="7483" w:type="dxa"/>
          </w:tcPr>
          <w:p w:rsidR="0051591B" w:rsidRDefault="0051591B">
            <w:pPr>
              <w:pStyle w:val="ConsPlusNormal"/>
              <w:jc w:val="both"/>
            </w:pPr>
            <w:r>
              <w:t>Морской еж серый в прочих районах</w:t>
            </w:r>
          </w:p>
        </w:tc>
        <w:tc>
          <w:tcPr>
            <w:tcW w:w="1587" w:type="dxa"/>
          </w:tcPr>
          <w:p w:rsidR="0051591B" w:rsidRDefault="0051591B">
            <w:pPr>
              <w:pStyle w:val="ConsPlusNormal"/>
              <w:jc w:val="center"/>
            </w:pPr>
            <w:r>
              <w:t>4,5</w:t>
            </w:r>
          </w:p>
        </w:tc>
      </w:tr>
      <w:tr w:rsidR="0051591B">
        <w:tc>
          <w:tcPr>
            <w:tcW w:w="7483" w:type="dxa"/>
          </w:tcPr>
          <w:p w:rsidR="0051591B" w:rsidRDefault="0051591B">
            <w:pPr>
              <w:pStyle w:val="ConsPlusNormal"/>
              <w:jc w:val="both"/>
            </w:pPr>
            <w:r>
              <w:t>Морской еж черный</w:t>
            </w:r>
          </w:p>
        </w:tc>
        <w:tc>
          <w:tcPr>
            <w:tcW w:w="1587" w:type="dxa"/>
          </w:tcPr>
          <w:p w:rsidR="0051591B" w:rsidRDefault="0051591B">
            <w:pPr>
              <w:pStyle w:val="ConsPlusNormal"/>
              <w:jc w:val="center"/>
            </w:pPr>
            <w:r>
              <w:t>5</w:t>
            </w:r>
          </w:p>
        </w:tc>
      </w:tr>
      <w:tr w:rsidR="0051591B">
        <w:tc>
          <w:tcPr>
            <w:tcW w:w="7483" w:type="dxa"/>
          </w:tcPr>
          <w:p w:rsidR="0051591B" w:rsidRDefault="0051591B">
            <w:pPr>
              <w:pStyle w:val="ConsPlusNormal"/>
              <w:jc w:val="both"/>
            </w:pPr>
            <w:r>
              <w:t>Муксун</w:t>
            </w:r>
          </w:p>
        </w:tc>
        <w:tc>
          <w:tcPr>
            <w:tcW w:w="1587" w:type="dxa"/>
          </w:tcPr>
          <w:p w:rsidR="0051591B" w:rsidRDefault="0051591B">
            <w:pPr>
              <w:pStyle w:val="ConsPlusNormal"/>
              <w:jc w:val="center"/>
            </w:pPr>
            <w:r>
              <w:t>39</w:t>
            </w:r>
          </w:p>
        </w:tc>
      </w:tr>
      <w:tr w:rsidR="0051591B">
        <w:tc>
          <w:tcPr>
            <w:tcW w:w="7483" w:type="dxa"/>
          </w:tcPr>
          <w:p w:rsidR="0051591B" w:rsidRDefault="0051591B">
            <w:pPr>
              <w:pStyle w:val="ConsPlusNormal"/>
              <w:jc w:val="both"/>
            </w:pPr>
            <w:r>
              <w:t>Навага</w:t>
            </w:r>
          </w:p>
        </w:tc>
        <w:tc>
          <w:tcPr>
            <w:tcW w:w="1587" w:type="dxa"/>
          </w:tcPr>
          <w:p w:rsidR="0051591B" w:rsidRDefault="0051591B">
            <w:pPr>
              <w:pStyle w:val="ConsPlusNormal"/>
              <w:jc w:val="center"/>
            </w:pPr>
            <w:r>
              <w:t>19</w:t>
            </w:r>
          </w:p>
        </w:tc>
      </w:tr>
      <w:tr w:rsidR="0051591B">
        <w:tc>
          <w:tcPr>
            <w:tcW w:w="7483" w:type="dxa"/>
          </w:tcPr>
          <w:p w:rsidR="0051591B" w:rsidRDefault="0051591B">
            <w:pPr>
              <w:pStyle w:val="ConsPlusNormal"/>
              <w:jc w:val="both"/>
            </w:pPr>
            <w:r>
              <w:t>Налим</w:t>
            </w:r>
          </w:p>
        </w:tc>
        <w:tc>
          <w:tcPr>
            <w:tcW w:w="1587" w:type="dxa"/>
          </w:tcPr>
          <w:p w:rsidR="0051591B" w:rsidRDefault="0051591B">
            <w:pPr>
              <w:pStyle w:val="ConsPlusNormal"/>
              <w:jc w:val="center"/>
            </w:pPr>
            <w:r>
              <w:t>45</w:t>
            </w:r>
          </w:p>
        </w:tc>
      </w:tr>
      <w:tr w:rsidR="0051591B">
        <w:tc>
          <w:tcPr>
            <w:tcW w:w="7483" w:type="dxa"/>
          </w:tcPr>
          <w:p w:rsidR="0051591B" w:rsidRDefault="0051591B">
            <w:pPr>
              <w:pStyle w:val="ConsPlusNormal"/>
              <w:jc w:val="both"/>
            </w:pPr>
            <w:r>
              <w:t>Нельма</w:t>
            </w:r>
          </w:p>
        </w:tc>
        <w:tc>
          <w:tcPr>
            <w:tcW w:w="1587" w:type="dxa"/>
          </w:tcPr>
          <w:p w:rsidR="0051591B" w:rsidRDefault="0051591B">
            <w:pPr>
              <w:pStyle w:val="ConsPlusNormal"/>
              <w:jc w:val="center"/>
            </w:pPr>
            <w:r>
              <w:t>70</w:t>
            </w:r>
          </w:p>
        </w:tc>
      </w:tr>
      <w:tr w:rsidR="0051591B">
        <w:tc>
          <w:tcPr>
            <w:tcW w:w="7483" w:type="dxa"/>
          </w:tcPr>
          <w:p w:rsidR="0051591B" w:rsidRDefault="0051591B">
            <w:pPr>
              <w:pStyle w:val="ConsPlusNormal"/>
              <w:jc w:val="both"/>
            </w:pPr>
            <w:r>
              <w:t>Палтусы (палтус белокорый)</w:t>
            </w:r>
          </w:p>
        </w:tc>
        <w:tc>
          <w:tcPr>
            <w:tcW w:w="1587" w:type="dxa"/>
          </w:tcPr>
          <w:p w:rsidR="0051591B" w:rsidRDefault="0051591B">
            <w:pPr>
              <w:pStyle w:val="ConsPlusNormal"/>
              <w:jc w:val="center"/>
            </w:pPr>
            <w:r>
              <w:t>62</w:t>
            </w:r>
          </w:p>
        </w:tc>
      </w:tr>
      <w:tr w:rsidR="0051591B">
        <w:tc>
          <w:tcPr>
            <w:tcW w:w="7483" w:type="dxa"/>
          </w:tcPr>
          <w:p w:rsidR="0051591B" w:rsidRDefault="0051591B">
            <w:pPr>
              <w:pStyle w:val="ConsPlusNormal"/>
              <w:jc w:val="both"/>
            </w:pPr>
            <w:r>
              <w:t>Палтусы (палтус черный)</w:t>
            </w:r>
          </w:p>
        </w:tc>
        <w:tc>
          <w:tcPr>
            <w:tcW w:w="1587" w:type="dxa"/>
          </w:tcPr>
          <w:p w:rsidR="0051591B" w:rsidRDefault="0051591B">
            <w:pPr>
              <w:pStyle w:val="ConsPlusNormal"/>
              <w:jc w:val="center"/>
            </w:pPr>
            <w:r>
              <w:t>50</w:t>
            </w:r>
          </w:p>
        </w:tc>
      </w:tr>
      <w:tr w:rsidR="0051591B">
        <w:tc>
          <w:tcPr>
            <w:tcW w:w="7483" w:type="dxa"/>
          </w:tcPr>
          <w:p w:rsidR="0051591B" w:rsidRDefault="0051591B">
            <w:pPr>
              <w:pStyle w:val="ConsPlusNormal"/>
              <w:jc w:val="both"/>
            </w:pPr>
            <w:r>
              <w:t>Панопа</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Перонидия</w:t>
            </w:r>
          </w:p>
        </w:tc>
        <w:tc>
          <w:tcPr>
            <w:tcW w:w="1587" w:type="dxa"/>
          </w:tcPr>
          <w:p w:rsidR="0051591B" w:rsidRDefault="0051591B">
            <w:pPr>
              <w:pStyle w:val="ConsPlusNormal"/>
              <w:jc w:val="center"/>
            </w:pPr>
            <w:r>
              <w:t>5,5</w:t>
            </w:r>
          </w:p>
        </w:tc>
      </w:tr>
      <w:tr w:rsidR="0051591B">
        <w:tc>
          <w:tcPr>
            <w:tcW w:w="7483" w:type="dxa"/>
          </w:tcPr>
          <w:p w:rsidR="0051591B" w:rsidRDefault="0051591B">
            <w:pPr>
              <w:pStyle w:val="ConsPlusNormal"/>
              <w:jc w:val="both"/>
            </w:pPr>
            <w:r>
              <w:t>Перловица</w:t>
            </w:r>
          </w:p>
        </w:tc>
        <w:tc>
          <w:tcPr>
            <w:tcW w:w="1587" w:type="dxa"/>
          </w:tcPr>
          <w:p w:rsidR="0051591B" w:rsidRDefault="0051591B">
            <w:pPr>
              <w:pStyle w:val="ConsPlusNormal"/>
              <w:jc w:val="center"/>
            </w:pPr>
            <w:r>
              <w:t>5</w:t>
            </w:r>
          </w:p>
        </w:tc>
      </w:tr>
      <w:tr w:rsidR="0051591B">
        <w:tc>
          <w:tcPr>
            <w:tcW w:w="7483" w:type="dxa"/>
          </w:tcPr>
          <w:p w:rsidR="0051591B" w:rsidRDefault="0051591B">
            <w:pPr>
              <w:pStyle w:val="ConsPlusNormal"/>
              <w:jc w:val="both"/>
            </w:pPr>
            <w:r>
              <w:t>Петушок</w:t>
            </w:r>
          </w:p>
        </w:tc>
        <w:tc>
          <w:tcPr>
            <w:tcW w:w="1587" w:type="dxa"/>
          </w:tcPr>
          <w:p w:rsidR="0051591B" w:rsidRDefault="0051591B">
            <w:pPr>
              <w:pStyle w:val="ConsPlusNormal"/>
              <w:jc w:val="center"/>
            </w:pPr>
            <w:r>
              <w:t>3</w:t>
            </w:r>
          </w:p>
        </w:tc>
      </w:tr>
      <w:tr w:rsidR="0051591B">
        <w:tc>
          <w:tcPr>
            <w:tcW w:w="7483" w:type="dxa"/>
          </w:tcPr>
          <w:p w:rsidR="0051591B" w:rsidRDefault="0051591B">
            <w:pPr>
              <w:pStyle w:val="ConsPlusNormal"/>
              <w:jc w:val="both"/>
            </w:pPr>
            <w:r>
              <w:t>Пиленгас</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Раки</w:t>
            </w:r>
          </w:p>
        </w:tc>
        <w:tc>
          <w:tcPr>
            <w:tcW w:w="1587" w:type="dxa"/>
          </w:tcPr>
          <w:p w:rsidR="0051591B" w:rsidRDefault="0051591B">
            <w:pPr>
              <w:pStyle w:val="ConsPlusNormal"/>
              <w:jc w:val="center"/>
            </w:pPr>
            <w:r>
              <w:t>6</w:t>
            </w:r>
          </w:p>
        </w:tc>
      </w:tr>
      <w:tr w:rsidR="0051591B">
        <w:tc>
          <w:tcPr>
            <w:tcW w:w="7483" w:type="dxa"/>
          </w:tcPr>
          <w:p w:rsidR="0051591B" w:rsidRDefault="0051591B">
            <w:pPr>
              <w:pStyle w:val="ConsPlusNormal"/>
              <w:jc w:val="both"/>
            </w:pPr>
            <w:r>
              <w:t>Ряпушка</w:t>
            </w:r>
          </w:p>
        </w:tc>
        <w:tc>
          <w:tcPr>
            <w:tcW w:w="1587" w:type="dxa"/>
          </w:tcPr>
          <w:p w:rsidR="0051591B" w:rsidRDefault="0051591B">
            <w:pPr>
              <w:pStyle w:val="ConsPlusNormal"/>
              <w:jc w:val="center"/>
            </w:pPr>
            <w:r>
              <w:t>24</w:t>
            </w:r>
          </w:p>
        </w:tc>
      </w:tr>
      <w:tr w:rsidR="0051591B">
        <w:tc>
          <w:tcPr>
            <w:tcW w:w="7483" w:type="dxa"/>
          </w:tcPr>
          <w:p w:rsidR="0051591B" w:rsidRDefault="0051591B">
            <w:pPr>
              <w:pStyle w:val="ConsPlusNormal"/>
              <w:jc w:val="both"/>
            </w:pPr>
            <w:r>
              <w:t>Сазан в бассейне реки Амур и озере Ханка</w:t>
            </w:r>
          </w:p>
        </w:tc>
        <w:tc>
          <w:tcPr>
            <w:tcW w:w="1587" w:type="dxa"/>
          </w:tcPr>
          <w:p w:rsidR="0051591B" w:rsidRDefault="0051591B">
            <w:pPr>
              <w:pStyle w:val="ConsPlusNormal"/>
              <w:jc w:val="center"/>
            </w:pPr>
            <w:r>
              <w:t>42</w:t>
            </w:r>
          </w:p>
        </w:tc>
      </w:tr>
      <w:tr w:rsidR="0051591B">
        <w:tc>
          <w:tcPr>
            <w:tcW w:w="7483" w:type="dxa"/>
          </w:tcPr>
          <w:p w:rsidR="0051591B" w:rsidRDefault="0051591B">
            <w:pPr>
              <w:pStyle w:val="ConsPlusNormal"/>
              <w:jc w:val="both"/>
            </w:pPr>
            <w:r>
              <w:t>Сазан в прочих районах</w:t>
            </w:r>
          </w:p>
        </w:tc>
        <w:tc>
          <w:tcPr>
            <w:tcW w:w="1587" w:type="dxa"/>
          </w:tcPr>
          <w:p w:rsidR="0051591B" w:rsidRDefault="0051591B">
            <w:pPr>
              <w:pStyle w:val="ConsPlusNormal"/>
              <w:jc w:val="center"/>
            </w:pPr>
            <w:r>
              <w:t>35</w:t>
            </w:r>
          </w:p>
        </w:tc>
      </w:tr>
      <w:tr w:rsidR="0051591B">
        <w:tc>
          <w:tcPr>
            <w:tcW w:w="7483" w:type="dxa"/>
          </w:tcPr>
          <w:p w:rsidR="0051591B" w:rsidRDefault="0051591B">
            <w:pPr>
              <w:pStyle w:val="ConsPlusNormal"/>
              <w:jc w:val="both"/>
            </w:pPr>
            <w:r>
              <w:t>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587" w:type="dxa"/>
          </w:tcPr>
          <w:p w:rsidR="0051591B" w:rsidRDefault="0051591B">
            <w:pPr>
              <w:pStyle w:val="ConsPlusNormal"/>
              <w:jc w:val="center"/>
            </w:pPr>
            <w:r>
              <w:t>19</w:t>
            </w:r>
          </w:p>
        </w:tc>
      </w:tr>
      <w:tr w:rsidR="0051591B">
        <w:tc>
          <w:tcPr>
            <w:tcW w:w="7483" w:type="dxa"/>
          </w:tcPr>
          <w:p w:rsidR="0051591B" w:rsidRDefault="0051591B">
            <w:pPr>
              <w:pStyle w:val="ConsPlusNormal"/>
              <w:jc w:val="both"/>
            </w:pPr>
            <w:r>
              <w:t>Сельдь тихоокеанская в подзоне Карагинская и в зоне Западно-Беринговоморская западнее 176° в.д.</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lastRenderedPageBreak/>
              <w:t>Сельдь тихоокеанская заливов северо-восточного побережья острова Сахалин (подзона Восточно-Сахалинская)</w:t>
            </w:r>
          </w:p>
        </w:tc>
        <w:tc>
          <w:tcPr>
            <w:tcW w:w="1587" w:type="dxa"/>
          </w:tcPr>
          <w:p w:rsidR="0051591B" w:rsidRDefault="0051591B">
            <w:pPr>
              <w:pStyle w:val="ConsPlusNormal"/>
              <w:jc w:val="center"/>
            </w:pPr>
            <w:r>
              <w:t>16</w:t>
            </w:r>
          </w:p>
        </w:tc>
      </w:tr>
      <w:tr w:rsidR="0051591B">
        <w:tc>
          <w:tcPr>
            <w:tcW w:w="7483" w:type="dxa"/>
          </w:tcPr>
          <w:p w:rsidR="0051591B" w:rsidRDefault="0051591B">
            <w:pPr>
              <w:pStyle w:val="ConsPlusNormal"/>
              <w:jc w:val="both"/>
            </w:pPr>
            <w:r>
              <w:t>Сельдь тихоокеанская в Северо-Охотоморской подзоне (за исключением специализированного промысла в период нереста ставными неводами, при котором прилов менее промыслового размера не ограничивается) и в Западно-Камчатской подзоне</w:t>
            </w:r>
          </w:p>
        </w:tc>
        <w:tc>
          <w:tcPr>
            <w:tcW w:w="1587" w:type="dxa"/>
          </w:tcPr>
          <w:p w:rsidR="0051591B" w:rsidRDefault="0051591B">
            <w:pPr>
              <w:pStyle w:val="ConsPlusNormal"/>
              <w:jc w:val="center"/>
            </w:pPr>
            <w:r>
              <w:t>24</w:t>
            </w:r>
          </w:p>
        </w:tc>
      </w:tr>
      <w:tr w:rsidR="0051591B">
        <w:tc>
          <w:tcPr>
            <w:tcW w:w="7483" w:type="dxa"/>
          </w:tcPr>
          <w:p w:rsidR="0051591B" w:rsidRDefault="0051591B">
            <w:pPr>
              <w:pStyle w:val="ConsPlusNormal"/>
              <w:jc w:val="both"/>
            </w:pPr>
            <w:r>
              <w:t>Сельдь тихоокеанская в подзоне Приморье южнее мыса Золотой и Западно-Сахалинская южнее мыса Ламанон</w:t>
            </w:r>
          </w:p>
        </w:tc>
        <w:tc>
          <w:tcPr>
            <w:tcW w:w="1587" w:type="dxa"/>
          </w:tcPr>
          <w:p w:rsidR="0051591B" w:rsidRDefault="0051591B">
            <w:pPr>
              <w:pStyle w:val="ConsPlusNormal"/>
              <w:jc w:val="center"/>
            </w:pPr>
            <w:r>
              <w:t>23</w:t>
            </w:r>
          </w:p>
        </w:tc>
      </w:tr>
      <w:tr w:rsidR="0051591B">
        <w:tc>
          <w:tcPr>
            <w:tcW w:w="7483" w:type="dxa"/>
          </w:tcPr>
          <w:p w:rsidR="0051591B" w:rsidRDefault="0051591B">
            <w:pPr>
              <w:pStyle w:val="ConsPlusNormal"/>
              <w:jc w:val="both"/>
            </w:pPr>
            <w:r>
              <w:t>Сельдь тихоокеанская в озере Большой Вилюй</w:t>
            </w:r>
          </w:p>
        </w:tc>
        <w:tc>
          <w:tcPr>
            <w:tcW w:w="1587" w:type="dxa"/>
          </w:tcPr>
          <w:p w:rsidR="0051591B" w:rsidRDefault="0051591B">
            <w:pPr>
              <w:pStyle w:val="ConsPlusNormal"/>
              <w:jc w:val="center"/>
            </w:pPr>
            <w:r>
              <w:t>15</w:t>
            </w:r>
          </w:p>
        </w:tc>
      </w:tr>
      <w:tr w:rsidR="0051591B">
        <w:tc>
          <w:tcPr>
            <w:tcW w:w="7483" w:type="dxa"/>
          </w:tcPr>
          <w:p w:rsidR="0051591B" w:rsidRDefault="0051591B">
            <w:pPr>
              <w:pStyle w:val="ConsPlusNormal"/>
              <w:jc w:val="both"/>
            </w:pPr>
            <w:r>
              <w:t>Сельдь тихоокеанская в озерах Нерпичье и Большой Калыгирь</w:t>
            </w:r>
          </w:p>
        </w:tc>
        <w:tc>
          <w:tcPr>
            <w:tcW w:w="1587" w:type="dxa"/>
          </w:tcPr>
          <w:p w:rsidR="0051591B" w:rsidRDefault="0051591B">
            <w:pPr>
              <w:pStyle w:val="ConsPlusNormal"/>
              <w:jc w:val="center"/>
            </w:pPr>
            <w:r>
              <w:t>22</w:t>
            </w:r>
          </w:p>
        </w:tc>
      </w:tr>
      <w:tr w:rsidR="0051591B">
        <w:tc>
          <w:tcPr>
            <w:tcW w:w="7483" w:type="dxa"/>
          </w:tcPr>
          <w:p w:rsidR="0051591B" w:rsidRDefault="0051591B">
            <w:pPr>
              <w:pStyle w:val="ConsPlusNormal"/>
              <w:jc w:val="both"/>
            </w:pPr>
            <w:r>
              <w:t>Серрипес</w:t>
            </w:r>
          </w:p>
        </w:tc>
        <w:tc>
          <w:tcPr>
            <w:tcW w:w="1587" w:type="dxa"/>
          </w:tcPr>
          <w:p w:rsidR="0051591B" w:rsidRDefault="0051591B">
            <w:pPr>
              <w:pStyle w:val="ConsPlusNormal"/>
              <w:jc w:val="center"/>
            </w:pPr>
            <w:r>
              <w:t>7</w:t>
            </w:r>
          </w:p>
        </w:tc>
      </w:tr>
      <w:tr w:rsidR="0051591B">
        <w:tc>
          <w:tcPr>
            <w:tcW w:w="7483" w:type="dxa"/>
          </w:tcPr>
          <w:p w:rsidR="0051591B" w:rsidRDefault="0051591B">
            <w:pPr>
              <w:pStyle w:val="ConsPlusNormal"/>
              <w:jc w:val="both"/>
            </w:pPr>
            <w:r>
              <w:t>Сиг в бассейне реки Амур</w:t>
            </w:r>
          </w:p>
        </w:tc>
        <w:tc>
          <w:tcPr>
            <w:tcW w:w="1587" w:type="dxa"/>
          </w:tcPr>
          <w:p w:rsidR="0051591B" w:rsidRDefault="0051591B">
            <w:pPr>
              <w:pStyle w:val="ConsPlusNormal"/>
              <w:jc w:val="center"/>
            </w:pPr>
            <w:r>
              <w:t>35</w:t>
            </w:r>
          </w:p>
        </w:tc>
      </w:tr>
      <w:tr w:rsidR="0051591B">
        <w:tc>
          <w:tcPr>
            <w:tcW w:w="7483" w:type="dxa"/>
          </w:tcPr>
          <w:p w:rsidR="0051591B" w:rsidRDefault="0051591B">
            <w:pPr>
              <w:pStyle w:val="ConsPlusNormal"/>
              <w:jc w:val="both"/>
            </w:pPr>
            <w:r>
              <w:t>Сиг в водных объектах Чукотского автономного округа</w:t>
            </w:r>
          </w:p>
        </w:tc>
        <w:tc>
          <w:tcPr>
            <w:tcW w:w="1587" w:type="dxa"/>
          </w:tcPr>
          <w:p w:rsidR="0051591B" w:rsidRDefault="0051591B">
            <w:pPr>
              <w:pStyle w:val="ConsPlusNormal"/>
              <w:jc w:val="center"/>
            </w:pPr>
            <w:r>
              <w:t>32</w:t>
            </w:r>
          </w:p>
        </w:tc>
      </w:tr>
      <w:tr w:rsidR="0051591B">
        <w:tc>
          <w:tcPr>
            <w:tcW w:w="7483" w:type="dxa"/>
          </w:tcPr>
          <w:p w:rsidR="0051591B" w:rsidRDefault="0051591B">
            <w:pPr>
              <w:pStyle w:val="ConsPlusNormal"/>
              <w:jc w:val="both"/>
            </w:pPr>
            <w:r>
              <w:t>Силиква</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Сом пресноводный</w:t>
            </w:r>
          </w:p>
        </w:tc>
        <w:tc>
          <w:tcPr>
            <w:tcW w:w="1587" w:type="dxa"/>
          </w:tcPr>
          <w:p w:rsidR="0051591B" w:rsidRDefault="0051591B">
            <w:pPr>
              <w:pStyle w:val="ConsPlusNormal"/>
              <w:jc w:val="center"/>
            </w:pPr>
            <w:r>
              <w:t>50</w:t>
            </w:r>
          </w:p>
        </w:tc>
      </w:tr>
      <w:tr w:rsidR="0051591B">
        <w:tc>
          <w:tcPr>
            <w:tcW w:w="7483" w:type="dxa"/>
          </w:tcPr>
          <w:p w:rsidR="0051591B" w:rsidRDefault="0051591B">
            <w:pPr>
              <w:pStyle w:val="ConsPlusNormal"/>
              <w:jc w:val="both"/>
            </w:pPr>
            <w:r>
              <w:t>Спизула</w:t>
            </w:r>
          </w:p>
        </w:tc>
        <w:tc>
          <w:tcPr>
            <w:tcW w:w="1587" w:type="dxa"/>
          </w:tcPr>
          <w:p w:rsidR="0051591B" w:rsidRDefault="0051591B">
            <w:pPr>
              <w:pStyle w:val="ConsPlusNormal"/>
              <w:jc w:val="center"/>
            </w:pPr>
            <w:r>
              <w:t>7</w:t>
            </w:r>
          </w:p>
        </w:tc>
      </w:tr>
      <w:tr w:rsidR="0051591B">
        <w:tc>
          <w:tcPr>
            <w:tcW w:w="7483" w:type="dxa"/>
          </w:tcPr>
          <w:p w:rsidR="0051591B" w:rsidRDefault="0051591B">
            <w:pPr>
              <w:pStyle w:val="ConsPlusNormal"/>
              <w:jc w:val="both"/>
            </w:pPr>
            <w:r>
              <w:t>Таймень</w:t>
            </w:r>
          </w:p>
        </w:tc>
        <w:tc>
          <w:tcPr>
            <w:tcW w:w="1587" w:type="dxa"/>
          </w:tcPr>
          <w:p w:rsidR="0051591B" w:rsidRDefault="0051591B">
            <w:pPr>
              <w:pStyle w:val="ConsPlusNormal"/>
              <w:jc w:val="center"/>
            </w:pPr>
            <w:r>
              <w:t>70</w:t>
            </w:r>
          </w:p>
        </w:tc>
      </w:tr>
      <w:tr w:rsidR="0051591B">
        <w:tc>
          <w:tcPr>
            <w:tcW w:w="7483" w:type="dxa"/>
          </w:tcPr>
          <w:p w:rsidR="0051591B" w:rsidRDefault="0051591B">
            <w:pPr>
              <w:pStyle w:val="ConsPlusNormal"/>
              <w:jc w:val="both"/>
            </w:pPr>
            <w:r>
              <w:t>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Терпуги в зоне Японское море</w:t>
            </w:r>
          </w:p>
        </w:tc>
        <w:tc>
          <w:tcPr>
            <w:tcW w:w="1587" w:type="dxa"/>
          </w:tcPr>
          <w:p w:rsidR="0051591B" w:rsidRDefault="0051591B">
            <w:pPr>
              <w:pStyle w:val="ConsPlusNormal"/>
              <w:jc w:val="center"/>
            </w:pPr>
            <w:r>
              <w:t>22</w:t>
            </w:r>
          </w:p>
        </w:tc>
      </w:tr>
      <w:tr w:rsidR="0051591B">
        <w:tc>
          <w:tcPr>
            <w:tcW w:w="7483" w:type="dxa"/>
          </w:tcPr>
          <w:p w:rsidR="0051591B" w:rsidRDefault="0051591B">
            <w:pPr>
              <w:pStyle w:val="ConsPlusNormal"/>
              <w:jc w:val="both"/>
            </w:pPr>
            <w:r>
              <w:t>Терпуги в зонах Северо-Курильская, Восточно-Камчатская, Западно-Беринговоморская</w:t>
            </w:r>
          </w:p>
        </w:tc>
        <w:tc>
          <w:tcPr>
            <w:tcW w:w="1587" w:type="dxa"/>
          </w:tcPr>
          <w:p w:rsidR="0051591B" w:rsidRDefault="0051591B">
            <w:pPr>
              <w:pStyle w:val="ConsPlusNormal"/>
              <w:jc w:val="center"/>
            </w:pPr>
            <w:r>
              <w:t>30</w:t>
            </w:r>
          </w:p>
        </w:tc>
      </w:tr>
      <w:tr w:rsidR="0051591B">
        <w:tc>
          <w:tcPr>
            <w:tcW w:w="7483" w:type="dxa"/>
          </w:tcPr>
          <w:p w:rsidR="0051591B" w:rsidRDefault="0051591B">
            <w:pPr>
              <w:pStyle w:val="ConsPlusNormal"/>
              <w:jc w:val="both"/>
            </w:pPr>
            <w:r>
              <w:t>Терпуги в северной части Охотского моря, прилегающих к Магаданской области</w:t>
            </w:r>
          </w:p>
        </w:tc>
        <w:tc>
          <w:tcPr>
            <w:tcW w:w="1587" w:type="dxa"/>
          </w:tcPr>
          <w:p w:rsidR="0051591B" w:rsidRDefault="0051591B">
            <w:pPr>
              <w:pStyle w:val="ConsPlusNormal"/>
              <w:jc w:val="center"/>
            </w:pPr>
            <w:r>
              <w:t>18</w:t>
            </w:r>
          </w:p>
        </w:tc>
      </w:tr>
      <w:tr w:rsidR="0051591B">
        <w:tc>
          <w:tcPr>
            <w:tcW w:w="7483" w:type="dxa"/>
          </w:tcPr>
          <w:p w:rsidR="0051591B" w:rsidRDefault="0051591B">
            <w:pPr>
              <w:pStyle w:val="ConsPlusNormal"/>
              <w:jc w:val="both"/>
            </w:pPr>
            <w:r>
              <w:t>Терпуги в прочих районах</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Толстолобики</w:t>
            </w:r>
          </w:p>
        </w:tc>
        <w:tc>
          <w:tcPr>
            <w:tcW w:w="1587" w:type="dxa"/>
          </w:tcPr>
          <w:p w:rsidR="0051591B" w:rsidRDefault="0051591B">
            <w:pPr>
              <w:pStyle w:val="ConsPlusNormal"/>
              <w:jc w:val="center"/>
            </w:pPr>
            <w:r>
              <w:t>60</w:t>
            </w:r>
          </w:p>
        </w:tc>
      </w:tr>
      <w:tr w:rsidR="0051591B">
        <w:tc>
          <w:tcPr>
            <w:tcW w:w="7483" w:type="dxa"/>
          </w:tcPr>
          <w:p w:rsidR="0051591B" w:rsidRDefault="0051591B">
            <w:pPr>
              <w:pStyle w:val="ConsPlusNormal"/>
              <w:jc w:val="both"/>
            </w:pPr>
            <w:r>
              <w:t>Трепанг дальневосточный (по массе кожно-мускульного мешка в граммах)</w:t>
            </w:r>
          </w:p>
        </w:tc>
        <w:tc>
          <w:tcPr>
            <w:tcW w:w="1587" w:type="dxa"/>
          </w:tcPr>
          <w:p w:rsidR="0051591B" w:rsidRDefault="0051591B">
            <w:pPr>
              <w:pStyle w:val="ConsPlusNormal"/>
              <w:jc w:val="center"/>
            </w:pPr>
            <w:r>
              <w:t>100</w:t>
            </w:r>
          </w:p>
        </w:tc>
      </w:tr>
      <w:tr w:rsidR="0051591B">
        <w:tc>
          <w:tcPr>
            <w:tcW w:w="7483" w:type="dxa"/>
          </w:tcPr>
          <w:p w:rsidR="0051591B" w:rsidRDefault="0051591B">
            <w:pPr>
              <w:pStyle w:val="ConsPlusNormal"/>
              <w:jc w:val="both"/>
            </w:pPr>
            <w:r>
              <w:t>Треска</w:t>
            </w:r>
          </w:p>
        </w:tc>
        <w:tc>
          <w:tcPr>
            <w:tcW w:w="1587" w:type="dxa"/>
          </w:tcPr>
          <w:p w:rsidR="0051591B" w:rsidRDefault="0051591B">
            <w:pPr>
              <w:pStyle w:val="ConsPlusNormal"/>
              <w:jc w:val="center"/>
            </w:pPr>
            <w:r>
              <w:t>40</w:t>
            </w:r>
          </w:p>
        </w:tc>
      </w:tr>
      <w:tr w:rsidR="0051591B">
        <w:tc>
          <w:tcPr>
            <w:tcW w:w="7483" w:type="dxa"/>
          </w:tcPr>
          <w:p w:rsidR="0051591B" w:rsidRDefault="0051591B">
            <w:pPr>
              <w:pStyle w:val="ConsPlusNormal"/>
              <w:jc w:val="both"/>
            </w:pPr>
            <w:r>
              <w:t>Трубачи (букцинум Баяна Buccinum bayani)</w:t>
            </w:r>
          </w:p>
        </w:tc>
        <w:tc>
          <w:tcPr>
            <w:tcW w:w="1587" w:type="dxa"/>
          </w:tcPr>
          <w:p w:rsidR="0051591B" w:rsidRDefault="0051591B">
            <w:pPr>
              <w:pStyle w:val="ConsPlusNormal"/>
              <w:jc w:val="center"/>
            </w:pPr>
            <w:r>
              <w:t>8</w:t>
            </w:r>
          </w:p>
        </w:tc>
      </w:tr>
      <w:tr w:rsidR="0051591B">
        <w:tc>
          <w:tcPr>
            <w:tcW w:w="7483" w:type="dxa"/>
          </w:tcPr>
          <w:p w:rsidR="0051591B" w:rsidRDefault="0051591B">
            <w:pPr>
              <w:pStyle w:val="ConsPlusNormal"/>
              <w:jc w:val="both"/>
            </w:pPr>
            <w:r>
              <w:t>Трубачи прочих видов</w:t>
            </w:r>
          </w:p>
        </w:tc>
        <w:tc>
          <w:tcPr>
            <w:tcW w:w="1587" w:type="dxa"/>
          </w:tcPr>
          <w:p w:rsidR="0051591B" w:rsidRDefault="0051591B">
            <w:pPr>
              <w:pStyle w:val="ConsPlusNormal"/>
              <w:jc w:val="center"/>
            </w:pPr>
            <w:r>
              <w:t>7</w:t>
            </w:r>
          </w:p>
        </w:tc>
      </w:tr>
      <w:tr w:rsidR="0051591B">
        <w:tc>
          <w:tcPr>
            <w:tcW w:w="7483" w:type="dxa"/>
          </w:tcPr>
          <w:p w:rsidR="0051591B" w:rsidRDefault="0051591B">
            <w:pPr>
              <w:pStyle w:val="ConsPlusNormal"/>
              <w:jc w:val="both"/>
            </w:pPr>
            <w:r>
              <w:t>Устрицы</w:t>
            </w:r>
          </w:p>
        </w:tc>
        <w:tc>
          <w:tcPr>
            <w:tcW w:w="1587" w:type="dxa"/>
          </w:tcPr>
          <w:p w:rsidR="0051591B" w:rsidRDefault="0051591B">
            <w:pPr>
              <w:pStyle w:val="ConsPlusNormal"/>
              <w:jc w:val="center"/>
            </w:pPr>
            <w:r>
              <w:t>12</w:t>
            </w:r>
          </w:p>
        </w:tc>
      </w:tr>
      <w:tr w:rsidR="0051591B">
        <w:tc>
          <w:tcPr>
            <w:tcW w:w="7483" w:type="dxa"/>
          </w:tcPr>
          <w:p w:rsidR="0051591B" w:rsidRDefault="0051591B">
            <w:pPr>
              <w:pStyle w:val="ConsPlusNormal"/>
              <w:jc w:val="both"/>
            </w:pPr>
            <w:r>
              <w:t>Хариус в бассейне реки Амур</w:t>
            </w:r>
          </w:p>
        </w:tc>
        <w:tc>
          <w:tcPr>
            <w:tcW w:w="1587" w:type="dxa"/>
          </w:tcPr>
          <w:p w:rsidR="0051591B" w:rsidRDefault="0051591B">
            <w:pPr>
              <w:pStyle w:val="ConsPlusNormal"/>
              <w:jc w:val="center"/>
            </w:pPr>
            <w:r>
              <w:t>20</w:t>
            </w:r>
          </w:p>
        </w:tc>
      </w:tr>
      <w:tr w:rsidR="0051591B">
        <w:tc>
          <w:tcPr>
            <w:tcW w:w="7483" w:type="dxa"/>
          </w:tcPr>
          <w:p w:rsidR="0051591B" w:rsidRDefault="0051591B">
            <w:pPr>
              <w:pStyle w:val="ConsPlusNormal"/>
              <w:jc w:val="both"/>
            </w:pPr>
            <w:r>
              <w:t>Хариус в водных объектах Хабаровского края</w:t>
            </w:r>
          </w:p>
          <w:p w:rsidR="0051591B" w:rsidRDefault="0051591B">
            <w:pPr>
              <w:pStyle w:val="ConsPlusNormal"/>
              <w:jc w:val="both"/>
            </w:pPr>
            <w:r>
              <w:lastRenderedPageBreak/>
              <w:t>(за исключением реки Амур)</w:t>
            </w:r>
          </w:p>
        </w:tc>
        <w:tc>
          <w:tcPr>
            <w:tcW w:w="1587" w:type="dxa"/>
          </w:tcPr>
          <w:p w:rsidR="0051591B" w:rsidRDefault="0051591B">
            <w:pPr>
              <w:pStyle w:val="ConsPlusNormal"/>
              <w:jc w:val="center"/>
            </w:pPr>
            <w:r>
              <w:lastRenderedPageBreak/>
              <w:t>20</w:t>
            </w:r>
          </w:p>
        </w:tc>
      </w:tr>
      <w:tr w:rsidR="0051591B">
        <w:tc>
          <w:tcPr>
            <w:tcW w:w="7483" w:type="dxa"/>
          </w:tcPr>
          <w:p w:rsidR="0051591B" w:rsidRDefault="0051591B">
            <w:pPr>
              <w:pStyle w:val="ConsPlusNormal"/>
              <w:jc w:val="both"/>
            </w:pPr>
            <w:r>
              <w:t>Хариус в прочих районах</w:t>
            </w:r>
          </w:p>
        </w:tc>
        <w:tc>
          <w:tcPr>
            <w:tcW w:w="1587" w:type="dxa"/>
          </w:tcPr>
          <w:p w:rsidR="0051591B" w:rsidRDefault="0051591B">
            <w:pPr>
              <w:pStyle w:val="ConsPlusNormal"/>
              <w:jc w:val="center"/>
            </w:pPr>
            <w:r>
              <w:t>25</w:t>
            </w:r>
          </w:p>
        </w:tc>
      </w:tr>
      <w:tr w:rsidR="0051591B">
        <w:tc>
          <w:tcPr>
            <w:tcW w:w="7483" w:type="dxa"/>
          </w:tcPr>
          <w:p w:rsidR="0051591B" w:rsidRDefault="0051591B">
            <w:pPr>
              <w:pStyle w:val="ConsPlusNormal"/>
              <w:jc w:val="both"/>
            </w:pPr>
            <w:r>
              <w:t>Чир</w:t>
            </w:r>
          </w:p>
        </w:tc>
        <w:tc>
          <w:tcPr>
            <w:tcW w:w="1587" w:type="dxa"/>
          </w:tcPr>
          <w:p w:rsidR="0051591B" w:rsidRDefault="0051591B">
            <w:pPr>
              <w:pStyle w:val="ConsPlusNormal"/>
              <w:jc w:val="center"/>
            </w:pPr>
            <w:r>
              <w:t>40</w:t>
            </w:r>
          </w:p>
        </w:tc>
      </w:tr>
      <w:tr w:rsidR="0051591B">
        <w:tc>
          <w:tcPr>
            <w:tcW w:w="7483" w:type="dxa"/>
          </w:tcPr>
          <w:p w:rsidR="0051591B" w:rsidRDefault="0051591B">
            <w:pPr>
              <w:pStyle w:val="ConsPlusNormal"/>
              <w:jc w:val="both"/>
            </w:pPr>
            <w:r>
              <w:t>Шримсы-медвежата (во внутренних морских водах Российской Федерации)</w:t>
            </w:r>
          </w:p>
        </w:tc>
        <w:tc>
          <w:tcPr>
            <w:tcW w:w="1587" w:type="dxa"/>
          </w:tcPr>
          <w:p w:rsidR="0051591B" w:rsidRDefault="0051591B">
            <w:pPr>
              <w:pStyle w:val="ConsPlusNormal"/>
              <w:jc w:val="center"/>
            </w:pPr>
            <w:r>
              <w:t>9</w:t>
            </w:r>
          </w:p>
        </w:tc>
      </w:tr>
      <w:tr w:rsidR="0051591B">
        <w:tc>
          <w:tcPr>
            <w:tcW w:w="7483" w:type="dxa"/>
          </w:tcPr>
          <w:p w:rsidR="0051591B" w:rsidRDefault="0051591B">
            <w:pPr>
              <w:pStyle w:val="ConsPlusNormal"/>
              <w:jc w:val="both"/>
            </w:pPr>
            <w:r>
              <w:t>Щука в водных объектах Приморского края</w:t>
            </w:r>
          </w:p>
        </w:tc>
        <w:tc>
          <w:tcPr>
            <w:tcW w:w="1587" w:type="dxa"/>
          </w:tcPr>
          <w:p w:rsidR="0051591B" w:rsidRDefault="0051591B">
            <w:pPr>
              <w:pStyle w:val="ConsPlusNormal"/>
              <w:jc w:val="center"/>
            </w:pPr>
            <w:r>
              <w:t>60</w:t>
            </w:r>
          </w:p>
        </w:tc>
      </w:tr>
      <w:tr w:rsidR="0051591B">
        <w:tc>
          <w:tcPr>
            <w:tcW w:w="7483" w:type="dxa"/>
          </w:tcPr>
          <w:p w:rsidR="0051591B" w:rsidRDefault="0051591B">
            <w:pPr>
              <w:pStyle w:val="ConsPlusNormal"/>
              <w:jc w:val="both"/>
            </w:pPr>
            <w:r>
              <w:t>Щука в водных объектах Амурской области и реки Амур</w:t>
            </w:r>
          </w:p>
        </w:tc>
        <w:tc>
          <w:tcPr>
            <w:tcW w:w="1587" w:type="dxa"/>
          </w:tcPr>
          <w:p w:rsidR="0051591B" w:rsidRDefault="0051591B">
            <w:pPr>
              <w:pStyle w:val="ConsPlusNormal"/>
              <w:jc w:val="center"/>
            </w:pPr>
            <w:r>
              <w:t>50</w:t>
            </w:r>
          </w:p>
        </w:tc>
      </w:tr>
      <w:tr w:rsidR="0051591B">
        <w:tc>
          <w:tcPr>
            <w:tcW w:w="7483" w:type="dxa"/>
          </w:tcPr>
          <w:p w:rsidR="0051591B" w:rsidRDefault="0051591B">
            <w:pPr>
              <w:pStyle w:val="ConsPlusNormal"/>
              <w:jc w:val="both"/>
            </w:pPr>
            <w:r>
              <w:t>Щука в прочих районах</w:t>
            </w:r>
          </w:p>
        </w:tc>
        <w:tc>
          <w:tcPr>
            <w:tcW w:w="1587" w:type="dxa"/>
          </w:tcPr>
          <w:p w:rsidR="0051591B" w:rsidRDefault="0051591B">
            <w:pPr>
              <w:pStyle w:val="ConsPlusNormal"/>
              <w:jc w:val="center"/>
            </w:pPr>
            <w:r>
              <w:t>40</w:t>
            </w:r>
          </w:p>
        </w:tc>
      </w:tr>
      <w:tr w:rsidR="0051591B">
        <w:tc>
          <w:tcPr>
            <w:tcW w:w="7483" w:type="dxa"/>
          </w:tcPr>
          <w:p w:rsidR="0051591B" w:rsidRDefault="0051591B">
            <w:pPr>
              <w:pStyle w:val="ConsPlusNormal"/>
              <w:jc w:val="both"/>
            </w:pPr>
            <w:r>
              <w:t>Язь</w:t>
            </w:r>
          </w:p>
        </w:tc>
        <w:tc>
          <w:tcPr>
            <w:tcW w:w="1587" w:type="dxa"/>
          </w:tcPr>
          <w:p w:rsidR="0051591B" w:rsidRDefault="0051591B">
            <w:pPr>
              <w:pStyle w:val="ConsPlusNormal"/>
              <w:jc w:val="center"/>
            </w:pPr>
            <w:r>
              <w:t>15</w:t>
            </w:r>
          </w:p>
        </w:tc>
      </w:tr>
    </w:tbl>
    <w:p w:rsidR="0051591B" w:rsidRDefault="0051591B">
      <w:pPr>
        <w:pStyle w:val="ConsPlusNormal"/>
        <w:jc w:val="both"/>
      </w:pPr>
    </w:p>
    <w:p w:rsidR="0051591B" w:rsidRDefault="0051591B">
      <w:pPr>
        <w:pStyle w:val="ConsPlusNormal"/>
        <w:ind w:firstLine="540"/>
        <w:jc w:val="both"/>
      </w:pPr>
      <w:r>
        <w:t>37. Промысловый размер водных биоресурсов определяется в свежем виде:</w:t>
      </w:r>
    </w:p>
    <w:p w:rsidR="0051591B" w:rsidRDefault="0051591B">
      <w:pPr>
        <w:pStyle w:val="ConsPlusNormal"/>
        <w:spacing w:before="220"/>
        <w:ind w:firstLine="540"/>
        <w:jc w:val="both"/>
      </w:pPr>
      <w:r>
        <w:t>а) у рыб - путем измерения длины от вершины рыла (при закрытом рте) до основания средних лучей хвостового плавника;</w:t>
      </w:r>
    </w:p>
    <w:p w:rsidR="0051591B" w:rsidRDefault="0051591B">
      <w:pPr>
        <w:pStyle w:val="ConsPlusNormal"/>
        <w:spacing w:before="220"/>
        <w:ind w:firstLine="540"/>
        <w:jc w:val="both"/>
      </w:pPr>
      <w:r>
        <w:t>б) у шримсов и креветок - путем измерения расстояния от заднего края орбиты глаза до конца тельсона;</w:t>
      </w:r>
    </w:p>
    <w:p w:rsidR="0051591B" w:rsidRDefault="0051591B">
      <w:pPr>
        <w:pStyle w:val="ConsPlusNormal"/>
        <w:spacing w:before="220"/>
        <w:ind w:firstLine="540"/>
        <w:jc w:val="both"/>
      </w:pPr>
      <w:r>
        <w:t>в) у крабов всех видов - путем измерения по наибольшей ширине панциря без учета шипов;</w:t>
      </w:r>
    </w:p>
    <w:p w:rsidR="0051591B" w:rsidRDefault="0051591B">
      <w:pPr>
        <w:pStyle w:val="ConsPlusNormal"/>
        <w:spacing w:before="220"/>
        <w:ind w:firstLine="540"/>
        <w:jc w:val="both"/>
      </w:pPr>
      <w:r>
        <w:t>г) у трубачей и морских гребешков - путем измерения наибольшей высоты раковины;</w:t>
      </w:r>
    </w:p>
    <w:p w:rsidR="0051591B" w:rsidRDefault="0051591B">
      <w:pPr>
        <w:pStyle w:val="ConsPlusNormal"/>
        <w:spacing w:before="220"/>
        <w:ind w:firstLine="540"/>
        <w:jc w:val="both"/>
      </w:pPr>
      <w:r>
        <w:t>д) у прочих моллюсков - по наибольшей длине раковины;</w:t>
      </w:r>
    </w:p>
    <w:p w:rsidR="0051591B" w:rsidRDefault="0051591B">
      <w:pPr>
        <w:pStyle w:val="ConsPlusNormal"/>
        <w:spacing w:before="220"/>
        <w:ind w:firstLine="540"/>
        <w:jc w:val="both"/>
      </w:pPr>
      <w:r>
        <w:t>е) у трепанга и кукумарии промысловый размер определяется по массе кожно-мускульного мешка;</w:t>
      </w:r>
    </w:p>
    <w:p w:rsidR="0051591B" w:rsidRDefault="0051591B">
      <w:pPr>
        <w:pStyle w:val="ConsPlusNormal"/>
        <w:spacing w:before="220"/>
        <w:ind w:firstLine="540"/>
        <w:jc w:val="both"/>
      </w:pPr>
      <w:r>
        <w:t>ж) у морских ежей всех видов промысловый размер определяется по максимальному диаметру панциря без игл;</w:t>
      </w:r>
    </w:p>
    <w:p w:rsidR="0051591B" w:rsidRDefault="0051591B">
      <w:pPr>
        <w:pStyle w:val="ConsPlusNormal"/>
        <w:spacing w:before="220"/>
        <w:ind w:firstLine="540"/>
        <w:jc w:val="both"/>
      </w:pPr>
      <w:r>
        <w:t>з) у асцидий измеряется максимальная высота туники от места прикрепления к субстрату.</w:t>
      </w:r>
    </w:p>
    <w:p w:rsidR="0051591B" w:rsidRDefault="0051591B">
      <w:pPr>
        <w:pStyle w:val="ConsPlusNormal"/>
        <w:spacing w:before="220"/>
        <w:ind w:firstLine="540"/>
        <w:jc w:val="both"/>
      </w:pPr>
      <w:r>
        <w:t>38. Прилов водных биоресурсов менее промыслового размера (молоди) допускается:</w:t>
      </w:r>
    </w:p>
    <w:p w:rsidR="0051591B" w:rsidRDefault="0051591B">
      <w:pPr>
        <w:pStyle w:val="ConsPlusNormal"/>
        <w:spacing w:before="220"/>
        <w:ind w:firstLine="540"/>
        <w:jc w:val="both"/>
      </w:pPr>
      <w:r>
        <w:t>38.1. При специализированном промысле минтая во всех районах прилов молоди устанавливается в количестве не более 20%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Западно-Сахалинской подзоны, где прилов молоди устанавливается в количестве не более 8%, и Западно-Беринговоморской зоны (восточнее 174°00' в.д.), где прилов молоди устанавливается в количестве не более 40%, Южно-Курильской зоны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где прилов молоди устанавливается в количестве не более 49%).</w:t>
      </w:r>
    </w:p>
    <w:p w:rsidR="0051591B" w:rsidRDefault="0051591B">
      <w:pPr>
        <w:pStyle w:val="ConsPlusNormal"/>
        <w:spacing w:before="220"/>
        <w:ind w:firstLine="540"/>
        <w:jc w:val="both"/>
      </w:pPr>
      <w:r>
        <w:t>38.2. При специализированном промысле креветок в Западно-Сахалинской и Восточно-Сахалинской подзонах - в количестве не более 20% по весу за одну операцию по добыче (вылову) от улова данного объекта.</w:t>
      </w:r>
    </w:p>
    <w:p w:rsidR="0051591B" w:rsidRDefault="0051591B">
      <w:pPr>
        <w:pStyle w:val="ConsPlusNormal"/>
        <w:spacing w:before="220"/>
        <w:ind w:firstLine="540"/>
        <w:jc w:val="both"/>
      </w:pPr>
      <w:r>
        <w:t xml:space="preserve">38.3. При специализированном промысле других видов водных биоресурсов и в других районах (за исключением крабов всех видов) - в количестве не более 8% по счету за одну операцию </w:t>
      </w:r>
      <w:r>
        <w:lastRenderedPageBreak/>
        <w:t>по добыче (вылову) от улова данного объекта.</w:t>
      </w:r>
    </w:p>
    <w:p w:rsidR="0051591B" w:rsidRDefault="0051591B">
      <w:pPr>
        <w:pStyle w:val="ConsPlusNormal"/>
        <w:spacing w:before="220"/>
        <w:ind w:firstLine="540"/>
        <w:jc w:val="both"/>
      </w:pPr>
      <w:r>
        <w:t>38.4. При специализированном промысле с использованием судов (за исключением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по счету за одну операцию по добыче (вылову) от улова данного объекта вся пойманная молодь (за исключением креветок,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внесением сведений о величине прилова молоди (в процентах от общей величины улова данного вида водных биоресурсов) в рыболовный журнал.</w:t>
      </w:r>
    </w:p>
    <w:p w:rsidR="0051591B" w:rsidRDefault="0051591B">
      <w:pPr>
        <w:pStyle w:val="ConsPlusNormal"/>
        <w:spacing w:before="220"/>
        <w:ind w:firstLine="540"/>
        <w:jc w:val="both"/>
      </w:pPr>
      <w:r>
        <w:t>При осуществлении рыболовства с учетом уловов в местах доставки и выгрузки в случае превышения разрешенного Правилами рыболовства прилова молоди по счету за все операции по добыче (вылову) от улова данного объекта в течение одного рейса (выхода в море) вся пойманная молодь (за исключением молоди креветок, добытых при специализированном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выгрузки с внесением сведений о величине прилова молоди (в процентах от общей величины улова данного вида водных биоресурсов) в рыболовный журнал.</w:t>
      </w:r>
    </w:p>
    <w:p w:rsidR="0051591B" w:rsidRDefault="0051591B">
      <w:pPr>
        <w:pStyle w:val="ConsPlusNormal"/>
        <w:spacing w:before="220"/>
        <w:ind w:firstLine="540"/>
        <w:jc w:val="both"/>
      </w:pPr>
      <w:r>
        <w:t>При этом пользователь обязан изменить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морских миль от любой точки каждой из операций по добыче (вылову), выполненных в последнем рейсе (выходе в море),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rsidR="0051591B" w:rsidRDefault="0051591B">
      <w:pPr>
        <w:pStyle w:val="ConsPlusNormal"/>
        <w:spacing w:before="220"/>
        <w:ind w:firstLine="540"/>
        <w:jc w:val="both"/>
      </w:pPr>
      <w:r>
        <w:t>Судно может вернуться в исходное место добычи (вылова), где было допущено превышение разрешенного Правилами рыболовства прилова молоди за одну операцию по добыче (вылову), не ранее чем через 24 часа с момента прилова молоди.</w:t>
      </w:r>
    </w:p>
    <w:p w:rsidR="0051591B" w:rsidRDefault="0051591B">
      <w:pPr>
        <w:pStyle w:val="ConsPlusNormal"/>
        <w:jc w:val="both"/>
      </w:pPr>
      <w:r>
        <w:t xml:space="preserve">(пп. 38.4 в ред. </w:t>
      </w:r>
      <w:hyperlink r:id="rId92">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38.5. При специализированном промысле водных биоресурсов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сведений о величине прилова молоди в рыболовный журнал.</w:t>
      </w:r>
    </w:p>
    <w:p w:rsidR="0051591B" w:rsidRDefault="0051591B">
      <w:pPr>
        <w:pStyle w:val="ConsPlusNormal"/>
        <w:jc w:val="both"/>
      </w:pPr>
      <w:r>
        <w:t xml:space="preserve">(в ред. </w:t>
      </w:r>
      <w:hyperlink r:id="rId93">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При этом пользователь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 занести соответствующие сведения в рыболовный журнал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не позднее 23 часов 59 минут суток, в которые осуществлялась добыча (вылов).</w:t>
      </w:r>
    </w:p>
    <w:p w:rsidR="0051591B" w:rsidRDefault="0051591B">
      <w:pPr>
        <w:pStyle w:val="ConsPlusNormal"/>
        <w:jc w:val="both"/>
      </w:pPr>
      <w:r>
        <w:t xml:space="preserve">(в ред. </w:t>
      </w:r>
      <w:hyperlink r:id="rId94">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39. Весь прилов молоди и самок крабов всех видов подлежит возвращению в естественную среду обитания с наименьшими повреждениями независимо от его состояния.</w:t>
      </w:r>
    </w:p>
    <w:p w:rsidR="0051591B" w:rsidRDefault="0051591B">
      <w:pPr>
        <w:pStyle w:val="ConsPlusNormal"/>
        <w:spacing w:before="220"/>
        <w:ind w:firstLine="540"/>
        <w:jc w:val="both"/>
      </w:pPr>
      <w:r>
        <w:t xml:space="preserve">При специализированном промысле крабов всех видов для возвращения молоди и самок </w:t>
      </w:r>
      <w:r>
        <w:lastRenderedPageBreak/>
        <w:t>крабов в 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rsidR="0051591B" w:rsidRDefault="0051591B">
      <w:pPr>
        <w:pStyle w:val="ConsPlusNormal"/>
        <w:jc w:val="both"/>
      </w:pPr>
    </w:p>
    <w:p w:rsidR="0051591B" w:rsidRDefault="0051591B">
      <w:pPr>
        <w:pStyle w:val="ConsPlusTitle"/>
        <w:jc w:val="center"/>
        <w:outlineLvl w:val="2"/>
      </w:pPr>
      <w:r>
        <w:t>II.X. Прилов одних видов при осуществлении добычи (вылова)</w:t>
      </w:r>
    </w:p>
    <w:p w:rsidR="0051591B" w:rsidRDefault="0051591B">
      <w:pPr>
        <w:pStyle w:val="ConsPlusTitle"/>
        <w:jc w:val="center"/>
      </w:pPr>
      <w:r>
        <w:t>других видов водных биоресурсов</w:t>
      </w:r>
    </w:p>
    <w:p w:rsidR="0051591B" w:rsidRDefault="0051591B">
      <w:pPr>
        <w:pStyle w:val="ConsPlusNormal"/>
        <w:jc w:val="both"/>
      </w:pPr>
    </w:p>
    <w:p w:rsidR="0051591B" w:rsidRDefault="0051591B">
      <w:pPr>
        <w:pStyle w:val="ConsPlusNormal"/>
        <w:ind w:firstLine="540"/>
        <w:jc w:val="both"/>
      </w:pPr>
      <w:r>
        <w:t xml:space="preserve">40. При осуществлении добычи (вылова) водных биоресурсов запрещается добывать (вылавливать) и оставлять на борту судна или на рыболовном участке прилов запрещенных для добычи (вылова) водных биоресурсов, указанных в </w:t>
      </w:r>
      <w:hyperlink w:anchor="P613">
        <w:r>
          <w:rPr>
            <w:color w:val="0000FF"/>
          </w:rPr>
          <w:t>пункте 31</w:t>
        </w:r>
      </w:hyperlink>
      <w:r>
        <w:t xml:space="preserve"> Правил рыболовства.</w:t>
      </w:r>
    </w:p>
    <w:p w:rsidR="0051591B" w:rsidRDefault="0051591B">
      <w:pPr>
        <w:pStyle w:val="ConsPlusNormal"/>
        <w:spacing w:before="220"/>
        <w:ind w:firstLine="540"/>
        <w:jc w:val="both"/>
      </w:pPr>
      <w:r>
        <w:t>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rsidR="0051591B" w:rsidRDefault="0051591B">
      <w:pPr>
        <w:pStyle w:val="ConsPlusNormal"/>
        <w:spacing w:before="220"/>
        <w:ind w:firstLine="540"/>
        <w:jc w:val="both"/>
      </w:pPr>
      <w:r>
        <w:t>При этом пользователь обязан (за исключением случаев прилова самок крабов всех видов при осуществлении специализированного промысла крабов):</w:t>
      </w:r>
    </w:p>
    <w:p w:rsidR="0051591B" w:rsidRDefault="0051591B">
      <w:pPr>
        <w:pStyle w:val="ConsPlusNormal"/>
        <w:spacing w:before="22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51591B" w:rsidRDefault="0051591B">
      <w:pPr>
        <w:pStyle w:val="ConsPlusNormal"/>
        <w:spacing w:before="220"/>
        <w:ind w:firstLine="540"/>
        <w:jc w:val="both"/>
      </w:pPr>
      <w:r>
        <w:t xml:space="preserve">б) занести соответствующие сведения в судовые документы, рыболовный журнал (за исключением случаев, если его заполнение предусмотрено в местах доставки и выгрузки, указанных в </w:t>
      </w:r>
      <w:hyperlink w:anchor="P91">
        <w:r>
          <w:rPr>
            <w:color w:val="0000FF"/>
          </w:rPr>
          <w:t>пункте 10</w:t>
        </w:r>
      </w:hyperlink>
      <w:r>
        <w:t xml:space="preserve"> Правил рыболовства) и направить информацию об этом в соответствующий территориальный орган Росрыболовства.</w:t>
      </w:r>
    </w:p>
    <w:p w:rsidR="0051591B" w:rsidRDefault="0051591B">
      <w:pPr>
        <w:pStyle w:val="ConsPlusNormal"/>
        <w:jc w:val="both"/>
      </w:pPr>
      <w:r>
        <w:t xml:space="preserve">(в ред. </w:t>
      </w:r>
      <w:hyperlink r:id="rId95">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bookmarkStart w:id="17" w:name="P1164"/>
      <w:bookmarkEnd w:id="17"/>
      <w:r>
        <w:t>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водных биоресурсов в местах доставки и выгрузки), не поименованных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допускается в размере не более 2% по весу за одну операцию по добыче (вылову) от всего улова разрешенных видов (за исключением морских млекопитающих, крабов, креветок, трепанга дальневосточного, морских гребешков).</w:t>
      </w:r>
    </w:p>
    <w:p w:rsidR="0051591B" w:rsidRDefault="0051591B">
      <w:pPr>
        <w:pStyle w:val="ConsPlusNormal"/>
        <w:spacing w:before="220"/>
        <w:ind w:firstLine="540"/>
        <w:jc w:val="both"/>
      </w:pPr>
      <w:r>
        <w:t>При осуществлении добычи (вылова) сахарины в подзоне Приморье севернее мыса Золотой разрешается прилов ламинарий в размере не более 10% по весу за одну операцию по добыче (вылову) от всего улова.</w:t>
      </w:r>
    </w:p>
    <w:p w:rsidR="0051591B" w:rsidRDefault="0051591B">
      <w:pPr>
        <w:pStyle w:val="ConsPlusNormal"/>
        <w:spacing w:before="22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rsidR="0051591B" w:rsidRDefault="0051591B">
      <w:pPr>
        <w:pStyle w:val="ConsPlusNormal"/>
        <w:spacing w:before="220"/>
        <w:ind w:firstLine="540"/>
        <w:jc w:val="both"/>
      </w:pPr>
      <w:r>
        <w:t>Весь прилов морских млекопитающих, крабов, креветок, трепанга дальневосточного, морских гребешков, не поименованных в разрешении на добычу (вылов) водных биоресурсов и на которые установлен общий допустимый улов, независимо от его состояния должен быть незамедлительно возвращен в естественную среду обитания с наименьшими повреждениями.</w:t>
      </w:r>
    </w:p>
    <w:p w:rsidR="0051591B" w:rsidRDefault="0051591B">
      <w:pPr>
        <w:pStyle w:val="ConsPlusNormal"/>
        <w:spacing w:before="220"/>
        <w:ind w:firstLine="540"/>
        <w:jc w:val="both"/>
      </w:pPr>
      <w:bookmarkStart w:id="18" w:name="P1168"/>
      <w:bookmarkEnd w:id="18"/>
      <w:r>
        <w:t xml:space="preserve">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w:t>
      </w:r>
      <w:r>
        <w:lastRenderedPageBreak/>
        <w:t>указанных в разрешении на добычу (вылов) водных биоресурсов.</w:t>
      </w:r>
    </w:p>
    <w:p w:rsidR="0051591B" w:rsidRDefault="0051591B">
      <w:pPr>
        <w:pStyle w:val="ConsPlusNormal"/>
        <w:spacing w:before="220"/>
        <w:ind w:firstLine="540"/>
        <w:jc w:val="both"/>
      </w:pPr>
      <w:r>
        <w:t>42.1. При специализированном промысле сельди тихоокеанской в Западно-Камчатской подзоне в период с 15 апреля по 30 апреля, осуществляемом юридическим лицом или индивидуальным предпринимателем, допускается разрешенный прилов минтая в счет распределенного данному юридическому лицу или индивидуальному предпринимателю объема части общего допустимого улова минтая, утвержденного применительно к квоте добычи (вылова) минтая в Западно-Камчатской подзоне для осуществления промышленного или прибрежного рыболовства, в размере не более 20% по весу от всего улова сельди тихоокеанской, суммарно добытого (выловленного) данным юридическим лицом или индивидуальным предпринимателем в Западно-Камчатской подзоне в период с 15 апреля по 30 апреля.</w:t>
      </w:r>
    </w:p>
    <w:p w:rsidR="0051591B" w:rsidRDefault="0051591B">
      <w:pPr>
        <w:pStyle w:val="ConsPlusNormal"/>
        <w:spacing w:before="220"/>
        <w:ind w:firstLine="540"/>
        <w:jc w:val="both"/>
      </w:pPr>
      <w: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anchor="P1164">
        <w:r>
          <w:rPr>
            <w:color w:val="0000FF"/>
          </w:rPr>
          <w:t>пункте 41</w:t>
        </w:r>
      </w:hyperlink>
      <w:r>
        <w:t xml:space="preserve"> Правил рыболовства, весь прилов, превышающий разрешенный объем, подлежит переработке с внесением соответствующих записей в рыболовный журнал.</w:t>
      </w:r>
    </w:p>
    <w:p w:rsidR="0051591B" w:rsidRDefault="0051591B">
      <w:pPr>
        <w:pStyle w:val="ConsPlusNormal"/>
        <w:jc w:val="both"/>
      </w:pPr>
      <w:r>
        <w:t xml:space="preserve">(в ред. </w:t>
      </w:r>
      <w:hyperlink r:id="rId96">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При этом пользователь обязан:</w:t>
      </w:r>
    </w:p>
    <w:p w:rsidR="0051591B" w:rsidRDefault="0051591B">
      <w:pPr>
        <w:pStyle w:val="ConsPlusNormal"/>
        <w:spacing w:before="220"/>
        <w:ind w:firstLine="540"/>
        <w:jc w:val="both"/>
      </w:pPr>
      <w:r>
        <w:t>43.1. Если добыча (вылов) водных биоресурсов осуществляется с использованием судов:</w:t>
      </w:r>
    </w:p>
    <w:p w:rsidR="0051591B" w:rsidRDefault="0051591B">
      <w:pPr>
        <w:pStyle w:val="ConsPlusNormal"/>
        <w:spacing w:before="22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rsidR="0051591B" w:rsidRDefault="0051591B">
      <w:pPr>
        <w:pStyle w:val="ConsPlusNormal"/>
        <w:spacing w:before="220"/>
        <w:ind w:firstLine="540"/>
        <w:jc w:val="both"/>
      </w:pPr>
      <w:r>
        <w:t>б) занести соответствующие сведения в судовые документы, рыболовный журнал и направить информацию о величине прилова (в процентах от всего улова разрешенных видов)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rsidR="0051591B" w:rsidRDefault="0051591B">
      <w:pPr>
        <w:pStyle w:val="ConsPlusNormal"/>
        <w:jc w:val="both"/>
      </w:pPr>
      <w:r>
        <w:t xml:space="preserve">(в ред. </w:t>
      </w:r>
      <w:hyperlink r:id="rId97">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Судно может вернуться в исходное место добычи (вылова), где было допущено превышение разрешенного прилова, не ранее чем через 24 часа.</w:t>
      </w:r>
    </w:p>
    <w:p w:rsidR="0051591B" w:rsidRDefault="0051591B">
      <w:pPr>
        <w:pStyle w:val="ConsPlusNormal"/>
        <w:spacing w:before="220"/>
        <w:ind w:firstLine="540"/>
        <w:jc w:val="both"/>
      </w:pPr>
      <w:r>
        <w:t>43.2. Если добыча (вылов) водных биоресурсов осуществляется без использования судов:</w:t>
      </w:r>
    </w:p>
    <w:p w:rsidR="0051591B" w:rsidRDefault="0051591B">
      <w:pPr>
        <w:pStyle w:val="ConsPlusNormal"/>
        <w:spacing w:before="220"/>
        <w:ind w:firstLine="540"/>
        <w:jc w:val="both"/>
      </w:pPr>
      <w:r>
        <w:t>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rsidR="0051591B" w:rsidRDefault="0051591B">
      <w:pPr>
        <w:pStyle w:val="ConsPlusNormal"/>
        <w:spacing w:before="220"/>
        <w:ind w:firstLine="540"/>
        <w:jc w:val="both"/>
      </w:pPr>
      <w:r>
        <w:t>б) направить данную информацию в соответствующий территориальный орган Росрыболовства.</w:t>
      </w:r>
    </w:p>
    <w:p w:rsidR="0051591B" w:rsidRDefault="0051591B">
      <w:pPr>
        <w:pStyle w:val="ConsPlusNormal"/>
        <w:spacing w:before="220"/>
        <w:ind w:firstLine="540"/>
        <w:jc w:val="both"/>
      </w:pPr>
      <w:r>
        <w:t>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rsidR="0051591B" w:rsidRDefault="0051591B">
      <w:pPr>
        <w:pStyle w:val="ConsPlusNormal"/>
        <w:spacing w:before="220"/>
        <w:ind w:firstLine="540"/>
        <w:jc w:val="both"/>
      </w:pPr>
      <w:r>
        <w:t>При специализированном промысле трубача на борту судов обязательно использование оборудования для отсортировки и возвращения молоди трубача и прилова водных биоресурсов в естественную среду обитания, независимо от состояния, с наименьшими повреждениями.</w:t>
      </w:r>
    </w:p>
    <w:p w:rsidR="0051591B" w:rsidRDefault="0051591B">
      <w:pPr>
        <w:pStyle w:val="ConsPlusNormal"/>
        <w:spacing w:before="220"/>
        <w:ind w:firstLine="540"/>
        <w:jc w:val="both"/>
      </w:pPr>
      <w:r>
        <w:t>45. Разрешенный прилов водных биоресурсов, для которых общий допустимый улов не установлен, допускается в количестве, не превышающем 49% от общего веса улова за одну операцию по добыче (вылову), за исключением:</w:t>
      </w:r>
    </w:p>
    <w:p w:rsidR="0051591B" w:rsidRDefault="0051591B">
      <w:pPr>
        <w:pStyle w:val="ConsPlusNormal"/>
        <w:spacing w:before="220"/>
        <w:ind w:firstLine="540"/>
        <w:jc w:val="both"/>
      </w:pPr>
      <w:r>
        <w:lastRenderedPageBreak/>
        <w:t xml:space="preserve">а) случая, указанного в </w:t>
      </w:r>
      <w:hyperlink w:anchor="P1196">
        <w:r>
          <w:rPr>
            <w:color w:val="0000FF"/>
          </w:rPr>
          <w:t>пункте 46</w:t>
        </w:r>
      </w:hyperlink>
      <w:r>
        <w:t xml:space="preserve"> Правил рыболовства;</w:t>
      </w:r>
    </w:p>
    <w:p w:rsidR="0051591B" w:rsidRDefault="0051591B">
      <w:pPr>
        <w:pStyle w:val="ConsPlusNormal"/>
        <w:spacing w:before="220"/>
        <w:ind w:firstLine="540"/>
        <w:jc w:val="both"/>
      </w:pPr>
      <w:r>
        <w:t>б) тихоокеанских лососей, разрешенный прилов которых при добыче (вылове) других видов рыб допускается в количестве, не превышающем 2% от общего веса улова за одну операцию по добыче (вылову);</w:t>
      </w:r>
    </w:p>
    <w:p w:rsidR="0051591B" w:rsidRDefault="0051591B">
      <w:pPr>
        <w:pStyle w:val="ConsPlusNormal"/>
        <w:spacing w:before="220"/>
        <w:ind w:firstLine="540"/>
        <w:jc w:val="both"/>
      </w:pPr>
      <w:r>
        <w:t>в) следующих видов водных биоресурсов, весь прилов которых независимо от его состояния должен быть незамедлительно возвращен в естественную среду обитания с наименьшими повреждениями:</w:t>
      </w:r>
    </w:p>
    <w:p w:rsidR="0051591B" w:rsidRDefault="0051591B">
      <w:pPr>
        <w:pStyle w:val="ConsPlusNormal"/>
        <w:spacing w:before="220"/>
        <w:ind w:firstLine="540"/>
        <w:jc w:val="both"/>
      </w:pPr>
      <w:r>
        <w:t>водных биоресурсов, на добычу (вылов) которых установлены полный, временный или сезонный запреты;</w:t>
      </w:r>
    </w:p>
    <w:p w:rsidR="0051591B" w:rsidRDefault="0051591B">
      <w:pPr>
        <w:pStyle w:val="ConsPlusNormal"/>
        <w:spacing w:before="220"/>
        <w:ind w:firstLine="540"/>
        <w:jc w:val="both"/>
      </w:pPr>
      <w:r>
        <w:t>морских млекопитающих;</w:t>
      </w:r>
    </w:p>
    <w:p w:rsidR="0051591B" w:rsidRDefault="0051591B">
      <w:pPr>
        <w:pStyle w:val="ConsPlusNormal"/>
        <w:spacing w:before="220"/>
        <w:ind w:firstLine="540"/>
        <w:jc w:val="both"/>
      </w:pPr>
      <w:r>
        <w:t>крабов;</w:t>
      </w:r>
    </w:p>
    <w:p w:rsidR="0051591B" w:rsidRDefault="0051591B">
      <w:pPr>
        <w:pStyle w:val="ConsPlusNormal"/>
        <w:spacing w:before="220"/>
        <w:ind w:firstLine="540"/>
        <w:jc w:val="both"/>
      </w:pPr>
      <w:r>
        <w:t>креветки виноградной;</w:t>
      </w:r>
    </w:p>
    <w:p w:rsidR="0051591B" w:rsidRDefault="0051591B">
      <w:pPr>
        <w:pStyle w:val="ConsPlusNormal"/>
        <w:spacing w:before="220"/>
        <w:ind w:firstLine="540"/>
        <w:jc w:val="both"/>
      </w:pPr>
      <w:r>
        <w:t>креветки северной;</w:t>
      </w:r>
    </w:p>
    <w:p w:rsidR="0051591B" w:rsidRDefault="0051591B">
      <w:pPr>
        <w:pStyle w:val="ConsPlusNormal"/>
        <w:spacing w:before="220"/>
        <w:ind w:firstLine="540"/>
        <w:jc w:val="both"/>
      </w:pPr>
      <w:r>
        <w:t>креветки гренландской;</w:t>
      </w:r>
    </w:p>
    <w:p w:rsidR="0051591B" w:rsidRDefault="0051591B">
      <w:pPr>
        <w:pStyle w:val="ConsPlusNormal"/>
        <w:spacing w:before="220"/>
        <w:ind w:firstLine="540"/>
        <w:jc w:val="both"/>
      </w:pPr>
      <w:r>
        <w:t>креветки углохвостой в Западно-Беринговоморской зоне, Западно-Сахалинской и Северо-Охотоморской подзонах;</w:t>
      </w:r>
    </w:p>
    <w:p w:rsidR="0051591B" w:rsidRDefault="0051591B">
      <w:pPr>
        <w:pStyle w:val="ConsPlusNormal"/>
        <w:spacing w:before="220"/>
        <w:ind w:firstLine="540"/>
        <w:jc w:val="both"/>
      </w:pPr>
      <w:r>
        <w:t>шримсов козырьковых;</w:t>
      </w:r>
    </w:p>
    <w:p w:rsidR="0051591B" w:rsidRDefault="0051591B">
      <w:pPr>
        <w:pStyle w:val="ConsPlusNormal"/>
        <w:spacing w:before="220"/>
        <w:ind w:firstLine="540"/>
        <w:jc w:val="both"/>
      </w:pPr>
      <w:r>
        <w:t>шримсов-медвежат.</w:t>
      </w:r>
    </w:p>
    <w:p w:rsidR="0051591B" w:rsidRDefault="0051591B">
      <w:pPr>
        <w:pStyle w:val="ConsPlusNormal"/>
        <w:spacing w:before="220"/>
        <w:ind w:firstLine="540"/>
        <w:jc w:val="both"/>
      </w:pPr>
      <w:bookmarkStart w:id="19" w:name="P1196"/>
      <w:bookmarkEnd w:id="19"/>
      <w:r>
        <w:t>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w:t>
      </w:r>
    </w:p>
    <w:p w:rsidR="0051591B" w:rsidRDefault="0051591B">
      <w:pPr>
        <w:pStyle w:val="ConsPlusNormal"/>
        <w:spacing w:before="220"/>
        <w:ind w:firstLine="540"/>
        <w:jc w:val="both"/>
      </w:pPr>
      <w:r>
        <w:t xml:space="preserve">47. При осуществлении рыболовства с учетом уловов в местах доставки и выгрузки, в случае превышения величины разрешенного прилова, указанного в </w:t>
      </w:r>
      <w:hyperlink w:anchor="P1168">
        <w:r>
          <w:rPr>
            <w:color w:val="0000FF"/>
          </w:rPr>
          <w:t>пункте 42</w:t>
        </w:r>
      </w:hyperlink>
      <w:r>
        <w:t xml:space="preserve"> Правил рыболовства, весь прилов, превышающий разрешенный объем, подлежит переработке после доставки и выгрузки уловов водных биоресурсов, с внесением соответствующих записей в рыболовный журнал.</w:t>
      </w:r>
    </w:p>
    <w:p w:rsidR="0051591B" w:rsidRDefault="0051591B">
      <w:pPr>
        <w:pStyle w:val="ConsPlusNormal"/>
        <w:jc w:val="both"/>
      </w:pPr>
      <w:r>
        <w:t xml:space="preserve">(в ред. </w:t>
      </w:r>
      <w:hyperlink r:id="rId9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При этом пользователь обязан:</w:t>
      </w:r>
    </w:p>
    <w:p w:rsidR="0051591B" w:rsidRDefault="0051591B">
      <w:pPr>
        <w:pStyle w:val="ConsPlusNormal"/>
        <w:spacing w:before="220"/>
        <w:ind w:firstLine="540"/>
        <w:jc w:val="both"/>
      </w:pPr>
      <w:r>
        <w:t>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rsidR="0051591B" w:rsidRDefault="0051591B">
      <w:pPr>
        <w:pStyle w:val="ConsPlusNormal"/>
        <w:spacing w:before="220"/>
        <w:ind w:firstLine="540"/>
        <w:jc w:val="both"/>
      </w:pPr>
      <w:r>
        <w:t>б) занести соответствующие сведения в судовые документы, рыболовный журнал и направить информацию об этом в соответствующий территориальный орган Росрыболовства.</w:t>
      </w:r>
    </w:p>
    <w:p w:rsidR="0051591B" w:rsidRDefault="0051591B">
      <w:pPr>
        <w:pStyle w:val="ConsPlusNormal"/>
        <w:jc w:val="both"/>
      </w:pPr>
      <w:r>
        <w:t xml:space="preserve">(в ред. </w:t>
      </w:r>
      <w:hyperlink r:id="rId99">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Не допускается превышение разрешенного прилова, указанного в </w:t>
      </w:r>
      <w:hyperlink w:anchor="P1168">
        <w:r>
          <w:rPr>
            <w:color w:val="0000FF"/>
          </w:rPr>
          <w:t>пункте 42</w:t>
        </w:r>
      </w:hyperlink>
      <w:r>
        <w:t xml:space="preserve"> Правил рыболовства, более чем в двух случаях (рейсах, выходах в море) в течение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anchor="P1168">
        <w:r>
          <w:rPr>
            <w:color w:val="0000FF"/>
          </w:rPr>
          <w:t>пункте 42</w:t>
        </w:r>
      </w:hyperlink>
      <w:r>
        <w:t xml:space="preserve"> Правил рыболовства, пользователь обязан:</w:t>
      </w:r>
    </w:p>
    <w:p w:rsidR="0051591B" w:rsidRDefault="0051591B">
      <w:pPr>
        <w:pStyle w:val="ConsPlusNormal"/>
        <w:spacing w:before="220"/>
        <w:ind w:firstLine="540"/>
        <w:jc w:val="both"/>
      </w:pPr>
      <w:r>
        <w:lastRenderedPageBreak/>
        <w:t>а) прекратить осуществление рыболовства по выданному разрешению на добычу (вылов) водных биоресурсов на срок не менее 72 часов;</w:t>
      </w:r>
    </w:p>
    <w:p w:rsidR="0051591B" w:rsidRDefault="0051591B">
      <w:pPr>
        <w:pStyle w:val="ConsPlusNormal"/>
        <w:spacing w:before="220"/>
        <w:ind w:firstLine="540"/>
        <w:jc w:val="both"/>
      </w:pPr>
      <w:r>
        <w:t>б) занести соответствующие сведения в рыболовный журнал и направить информацию об этом в соответствующий территориальный орган Росрыболовства.</w:t>
      </w:r>
    </w:p>
    <w:p w:rsidR="0051591B" w:rsidRDefault="0051591B">
      <w:pPr>
        <w:pStyle w:val="ConsPlusNormal"/>
        <w:jc w:val="both"/>
      </w:pPr>
      <w:r>
        <w:t xml:space="preserve">(в ред. </w:t>
      </w:r>
      <w:hyperlink r:id="rId100">
        <w:r>
          <w:rPr>
            <w:color w:val="0000FF"/>
          </w:rPr>
          <w:t>Приказа</w:t>
        </w:r>
      </w:hyperlink>
      <w:r>
        <w:t xml:space="preserve"> Минсельхоза России от 10.03.2023 N 154)</w:t>
      </w:r>
    </w:p>
    <w:p w:rsidR="0051591B" w:rsidRDefault="0051591B">
      <w:pPr>
        <w:pStyle w:val="ConsPlusNormal"/>
        <w:jc w:val="both"/>
      </w:pPr>
    </w:p>
    <w:p w:rsidR="0051591B" w:rsidRDefault="0051591B">
      <w:pPr>
        <w:pStyle w:val="ConsPlusTitle"/>
        <w:jc w:val="center"/>
        <w:outlineLvl w:val="1"/>
      </w:pPr>
      <w:r>
        <w:t>III. Добыча (вылов) водных биоресурсов в целях</w:t>
      </w:r>
    </w:p>
    <w:p w:rsidR="0051591B" w:rsidRDefault="0051591B">
      <w:pPr>
        <w:pStyle w:val="ConsPlusTitle"/>
        <w:jc w:val="center"/>
      </w:pPr>
      <w:r>
        <w:t>любительского рыболовства</w:t>
      </w:r>
    </w:p>
    <w:p w:rsidR="0051591B" w:rsidRDefault="0051591B">
      <w:pPr>
        <w:pStyle w:val="ConsPlusNormal"/>
        <w:jc w:val="both"/>
      </w:pPr>
    </w:p>
    <w:p w:rsidR="0051591B" w:rsidRDefault="0051591B">
      <w:pPr>
        <w:pStyle w:val="ConsPlusTitle"/>
        <w:jc w:val="center"/>
        <w:outlineLvl w:val="2"/>
      </w:pPr>
      <w:r>
        <w:t>III.I. Требования к сохранению водных биоресурсов</w:t>
      </w:r>
    </w:p>
    <w:p w:rsidR="0051591B" w:rsidRDefault="0051591B">
      <w:pPr>
        <w:pStyle w:val="ConsPlusNormal"/>
        <w:jc w:val="both"/>
      </w:pPr>
    </w:p>
    <w:p w:rsidR="0051591B" w:rsidRDefault="0051591B">
      <w:pPr>
        <w:pStyle w:val="ConsPlusNormal"/>
        <w:ind w:firstLine="540"/>
        <w:jc w:val="both"/>
      </w:pPr>
      <w:r>
        <w:t xml:space="preserve">48. 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r:id="rId101">
        <w:r>
          <w:rPr>
            <w:color w:val="0000FF"/>
          </w:rPr>
          <w:t>законом</w:t>
        </w:r>
      </w:hyperlink>
      <w: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
    <w:p w:rsidR="0051591B" w:rsidRDefault="0051591B">
      <w:pPr>
        <w:pStyle w:val="ConsPlusNormal"/>
        <w:spacing w:before="220"/>
        <w:ind w:firstLine="540"/>
        <w:jc w:val="both"/>
      </w:pPr>
      <w:r>
        <w:t>Гражданам запрещается осуществлять любительское рыболовство:</w:t>
      </w:r>
    </w:p>
    <w:p w:rsidR="0051591B" w:rsidRDefault="0051591B">
      <w:pPr>
        <w:pStyle w:val="ConsPlusNormal"/>
        <w:spacing w:before="220"/>
        <w:ind w:firstLine="540"/>
        <w:jc w:val="both"/>
      </w:pPr>
      <w:r>
        <w:t>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rsidR="0051591B" w:rsidRDefault="0051591B">
      <w:pPr>
        <w:pStyle w:val="ConsPlusNormal"/>
        <w:spacing w:before="220"/>
        <w:ind w:firstLine="540"/>
        <w:jc w:val="both"/>
      </w:pPr>
      <w:r>
        <w:t>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rsidR="0051591B" w:rsidRDefault="0051591B">
      <w:pPr>
        <w:pStyle w:val="ConsPlusNormal"/>
        <w:spacing w:before="220"/>
        <w:ind w:firstLine="540"/>
        <w:jc w:val="both"/>
      </w:pPr>
      <w:r>
        <w:t>Гражданам запрещается применение сетных орудий добычи (вылова) водных биоресурсов в целях любительского рыболовства на рыбоводных участках.</w:t>
      </w:r>
    </w:p>
    <w:p w:rsidR="0051591B" w:rsidRDefault="0051591B">
      <w:pPr>
        <w:pStyle w:val="ConsPlusNormal"/>
        <w:spacing w:before="220"/>
        <w:ind w:firstLine="540"/>
        <w:jc w:val="both"/>
      </w:pPr>
      <w:r>
        <w:t>При осуществлении любительского рыболовства с применением сетных орудий добычи (вылова) гражданам запрещается:</w:t>
      </w:r>
    </w:p>
    <w:p w:rsidR="0051591B" w:rsidRDefault="0051591B">
      <w:pPr>
        <w:pStyle w:val="ConsPlusNormal"/>
        <w:spacing w:before="220"/>
        <w:ind w:firstLine="540"/>
        <w:jc w:val="both"/>
      </w:pPr>
      <w:r>
        <w:t xml:space="preserve">нахождение на водных объектах, в водоохранной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r:id="rId102">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103">
        <w:r>
          <w:rPr>
            <w:color w:val="0000FF"/>
          </w:rPr>
          <w:t>Правилами</w:t>
        </w:r>
      </w:hyperlink>
      <w: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rsidR="0051591B" w:rsidRDefault="0051591B">
      <w:pPr>
        <w:pStyle w:val="ConsPlusNormal"/>
        <w:spacing w:before="220"/>
        <w:ind w:firstLine="540"/>
        <w:jc w:val="both"/>
      </w:pPr>
      <w:r>
        <w:t>нахождение на водных объектах, в водоохранной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rsidR="0051591B" w:rsidRDefault="0051591B">
      <w:pPr>
        <w:pStyle w:val="ConsPlusNormal"/>
        <w:spacing w:before="220"/>
        <w:ind w:firstLine="540"/>
        <w:jc w:val="both"/>
      </w:pPr>
      <w:r>
        <w:t xml:space="preserve">нахождение на водных объектах, в водоохранной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r:id="rId104">
        <w:r>
          <w:rPr>
            <w:color w:val="0000FF"/>
          </w:rPr>
          <w:t>Правилами</w:t>
        </w:r>
      </w:hyperlink>
      <w: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r:id="rId105">
        <w:r>
          <w:rPr>
            <w:color w:val="0000FF"/>
          </w:rPr>
          <w:t>Правилами</w:t>
        </w:r>
      </w:hyperlink>
      <w:r>
        <w:t xml:space="preserve"> обязательной поштучной маркировки сетных орудий </w:t>
      </w:r>
      <w:r>
        <w:lastRenderedPageBreak/>
        <w:t>добычи (вылова) водных биологических ресурсов, утвержденными постановлением Правительства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rsidR="0051591B" w:rsidRDefault="0051591B">
      <w:pPr>
        <w:pStyle w:val="ConsPlusNormal"/>
        <w:spacing w:before="220"/>
        <w:ind w:firstLine="540"/>
        <w:jc w:val="both"/>
      </w:pPr>
      <w:r>
        <w:t>нахождение на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rsidR="0051591B" w:rsidRDefault="0051591B">
      <w:pPr>
        <w:pStyle w:val="ConsPlusNormal"/>
        <w:spacing w:before="220"/>
        <w:ind w:firstLine="540"/>
        <w:jc w:val="both"/>
      </w:pPr>
      <w:r>
        <w:t>применять жаберные сети без документа, удостоверяющего личность лица, осуществляющего их применение;</w:t>
      </w:r>
    </w:p>
    <w:p w:rsidR="0051591B" w:rsidRDefault="0051591B">
      <w:pPr>
        <w:pStyle w:val="ConsPlusNormal"/>
        <w:spacing w:before="220"/>
        <w:ind w:firstLine="540"/>
        <w:jc w:val="both"/>
      </w:pPr>
      <w:r>
        <w:t>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rsidR="0051591B" w:rsidRDefault="0051591B">
      <w:pPr>
        <w:pStyle w:val="ConsPlusNormal"/>
        <w:spacing w:before="220"/>
        <w:ind w:firstLine="540"/>
        <w:jc w:val="both"/>
      </w:pPr>
      <w:r>
        <w:t>оставлять установленные на водном объекте жаберные сети без контроля лица, осуществляющего их применение.</w:t>
      </w:r>
    </w:p>
    <w:p w:rsidR="0051591B" w:rsidRDefault="0051591B">
      <w:pPr>
        <w:pStyle w:val="ConsPlusNormal"/>
        <w:spacing w:before="220"/>
        <w:ind w:firstLine="540"/>
        <w:jc w:val="both"/>
      </w:pPr>
      <w:r>
        <w:t>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rsidR="0051591B" w:rsidRDefault="0051591B">
      <w:pPr>
        <w:pStyle w:val="ConsPlusNormal"/>
        <w:spacing w:before="220"/>
        <w:ind w:firstLine="540"/>
        <w:jc w:val="both"/>
      </w:pPr>
      <w:r>
        <w:t>--------------------------------</w:t>
      </w:r>
    </w:p>
    <w:p w:rsidR="0051591B" w:rsidRDefault="00515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91B" w:rsidRDefault="00515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91B" w:rsidRDefault="0051591B">
            <w:pPr>
              <w:pStyle w:val="ConsPlusNormal"/>
              <w:jc w:val="both"/>
            </w:pPr>
            <w:r>
              <w:rPr>
                <w:color w:val="392C69"/>
              </w:rPr>
              <w:t>КонсультантПлюс: примечание.</w:t>
            </w:r>
          </w:p>
          <w:p w:rsidR="0051591B" w:rsidRDefault="0051591B">
            <w:pPr>
              <w:pStyle w:val="ConsPlusNormal"/>
              <w:jc w:val="both"/>
            </w:pPr>
            <w:r>
              <w:rPr>
                <w:color w:val="392C69"/>
              </w:rPr>
              <w:t>В официальном тексте документа, видимо, допущена опечатка: имеется в виду Федеральный закон N 475-ФЗ от 25.12.2018, а не от 25.12.2015.</w:t>
            </w: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r>
    </w:tbl>
    <w:p w:rsidR="0051591B" w:rsidRDefault="0051591B">
      <w:pPr>
        <w:pStyle w:val="ConsPlusNormal"/>
        <w:spacing w:before="280"/>
        <w:ind w:firstLine="540"/>
        <w:jc w:val="both"/>
      </w:pPr>
      <w:r>
        <w:t xml:space="preserve">&lt;18&gt; </w:t>
      </w:r>
      <w:hyperlink r:id="rId106">
        <w:r>
          <w:rPr>
            <w:color w:val="0000FF"/>
          </w:rPr>
          <w:t>Часть 4 статьи 18</w:t>
        </w:r>
      </w:hyperlink>
      <w:r>
        <w:t xml:space="preserve"> Федерального закона от 25 декабря 2015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51591B" w:rsidRDefault="0051591B">
      <w:pPr>
        <w:pStyle w:val="ConsPlusNormal"/>
        <w:jc w:val="both"/>
      </w:pPr>
    </w:p>
    <w:p w:rsidR="0051591B" w:rsidRDefault="0051591B">
      <w:pPr>
        <w:pStyle w:val="ConsPlusNormal"/>
        <w:ind w:firstLine="540"/>
        <w:jc w:val="both"/>
      </w:pPr>
      <w:r>
        <w:t>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рыболовным участком (дата, время и подпись пользователя рыболовным участком).</w:t>
      </w:r>
    </w:p>
    <w:p w:rsidR="0051591B" w:rsidRDefault="0051591B">
      <w:pPr>
        <w:pStyle w:val="ConsPlusNormal"/>
        <w:spacing w:before="220"/>
        <w:ind w:firstLine="540"/>
        <w:jc w:val="both"/>
      </w:pPr>
      <w:r>
        <w:t>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договор пользования рыболовным участком, разрешение на добычу (вылов) водных биоресурсов, рыболовный журнал.</w:t>
      </w:r>
    </w:p>
    <w:p w:rsidR="0051591B" w:rsidRDefault="0051591B">
      <w:pPr>
        <w:pStyle w:val="ConsPlusNormal"/>
        <w:jc w:val="both"/>
      </w:pPr>
      <w:r>
        <w:t xml:space="preserve">(в ред. </w:t>
      </w:r>
      <w:hyperlink r:id="rId107">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51. При организации любительского рыболовства на основании договора пользования </w:t>
      </w:r>
      <w:r>
        <w:lastRenderedPageBreak/>
        <w:t>рыболовным участком пользователи (за исключением граждан) должны:</w:t>
      </w:r>
    </w:p>
    <w:p w:rsidR="0051591B" w:rsidRDefault="0051591B">
      <w:pPr>
        <w:pStyle w:val="ConsPlusNormal"/>
        <w:spacing w:before="220"/>
        <w:ind w:firstLine="540"/>
        <w:jc w:val="both"/>
      </w:pPr>
      <w:r>
        <w:t>а) произвести выдачу гражданам путевок в пределах выделенных пользователям объемов или квот добычи (вылова) водных биоресурсов;</w:t>
      </w:r>
    </w:p>
    <w:p w:rsidR="0051591B" w:rsidRDefault="0051591B">
      <w:pPr>
        <w:pStyle w:val="ConsPlusNormal"/>
        <w:spacing w:before="220"/>
        <w:ind w:firstLine="540"/>
        <w:jc w:val="both"/>
      </w:pPr>
      <w:r>
        <w:t>б) осуществлять раздельный учет улова водных биоресурсов по видам водных биоресурсов, указывать районы (места) добычи (вылова) водных биоресурсов, виды водных биоресурсов и объемы их добычи (вылова) в рыболовном журнале;</w:t>
      </w:r>
    </w:p>
    <w:p w:rsidR="0051591B" w:rsidRDefault="0051591B">
      <w:pPr>
        <w:pStyle w:val="ConsPlusNormal"/>
        <w:jc w:val="both"/>
      </w:pPr>
      <w:r>
        <w:t xml:space="preserve">(в ред. </w:t>
      </w:r>
      <w:hyperlink r:id="rId10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r:id="rId109">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&lt;19&gt;;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&lt;19&gt; </w:t>
      </w:r>
      <w:hyperlink r:id="rId110">
        <w:r>
          <w:rPr>
            <w:color w:val="0000FF"/>
          </w:rPr>
          <w:t>Приказ</w:t>
        </w:r>
      </w:hyperlink>
      <w:r>
        <w:t xml:space="preserve"> Минсельхоза России от 8 апреля 2013 г. N 170 "Об утверждении Порядка деятельности комиссии по регулированию добычи (вылова) анадромных видов рыб"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w:t>
      </w:r>
    </w:p>
    <w:p w:rsidR="0051591B" w:rsidRDefault="0051591B">
      <w:pPr>
        <w:pStyle w:val="ConsPlusNormal"/>
        <w:jc w:val="both"/>
      </w:pPr>
    </w:p>
    <w:p w:rsidR="0051591B" w:rsidRDefault="0051591B">
      <w:pPr>
        <w:pStyle w:val="ConsPlusNormal"/>
        <w:ind w:firstLine="540"/>
        <w:jc w:val="both"/>
      </w:pPr>
      <w:r>
        <w:t>г) представлять в территориальные органы Росрыболовства сведения о добыче (вылове):</w:t>
      </w:r>
    </w:p>
    <w:p w:rsidR="0051591B" w:rsidRDefault="0051591B">
      <w:pPr>
        <w:pStyle w:val="ConsPlusNormal"/>
        <w:spacing w:before="220"/>
        <w:ind w:firstLine="540"/>
        <w:jc w:val="both"/>
      </w:pPr>
      <w:r>
        <w:t xml:space="preserve">водных биоресурсов (за исключением анадромных видов рыб, добыча (вылов) которых регулируется </w:t>
      </w:r>
      <w:hyperlink r:id="rId111">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18-го и 3-го числа каждого месяца по состоянию на 15-е и последнее число месяца;</w:t>
      </w:r>
    </w:p>
    <w:p w:rsidR="0051591B" w:rsidRDefault="0051591B">
      <w:pPr>
        <w:pStyle w:val="ConsPlusNormal"/>
        <w:spacing w:before="220"/>
        <w:ind w:firstLine="540"/>
        <w:jc w:val="both"/>
      </w:pPr>
      <w:r>
        <w:t xml:space="preserve">анадромных видов рыб, добыча (вылов) которых регулируется </w:t>
      </w:r>
      <w:hyperlink r:id="rId112">
        <w:r>
          <w:rPr>
            <w:color w:val="0000FF"/>
          </w:rPr>
          <w:t>статьей 29.1</w:t>
        </w:r>
      </w:hyperlink>
      <w: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rsidR="0051591B" w:rsidRDefault="0051591B">
      <w:pPr>
        <w:pStyle w:val="ConsPlusNormal"/>
        <w:spacing w:before="220"/>
        <w:ind w:firstLine="540"/>
        <w:jc w:val="both"/>
      </w:pPr>
      <w:r>
        <w:t>д) заверять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записи в путевку и рыболовный журнал, с подведением ежесуточного итога.</w:t>
      </w:r>
    </w:p>
    <w:p w:rsidR="0051591B" w:rsidRDefault="0051591B">
      <w:pPr>
        <w:pStyle w:val="ConsPlusNormal"/>
        <w:jc w:val="both"/>
      </w:pPr>
      <w:r>
        <w:t xml:space="preserve">(в ред. </w:t>
      </w:r>
      <w:hyperlink r:id="rId113">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52. Пользователям рыболовными участками, предоставленными для организации </w:t>
      </w:r>
      <w:r>
        <w:lastRenderedPageBreak/>
        <w:t>любительского рыболовства, а также гражданам запрещается:</w:t>
      </w:r>
    </w:p>
    <w:p w:rsidR="0051591B" w:rsidRDefault="0051591B">
      <w:pPr>
        <w:pStyle w:val="ConsPlusNormal"/>
        <w:spacing w:before="220"/>
        <w:ind w:firstLine="540"/>
        <w:jc w:val="both"/>
      </w:pPr>
      <w:r>
        <w:t>52.1. Осуществлять любительское рыболовство:</w:t>
      </w:r>
    </w:p>
    <w:p w:rsidR="0051591B" w:rsidRDefault="0051591B">
      <w:pPr>
        <w:pStyle w:val="ConsPlusNormal"/>
        <w:spacing w:before="220"/>
        <w:ind w:firstLine="540"/>
        <w:jc w:val="both"/>
      </w:pPr>
      <w:r>
        <w:t>а) в запретные сроки и в закрытых для добычи (вылова) районах (местах);</w:t>
      </w:r>
    </w:p>
    <w:p w:rsidR="0051591B" w:rsidRDefault="0051591B">
      <w:pPr>
        <w:pStyle w:val="ConsPlusNormal"/>
        <w:spacing w:before="220"/>
        <w:ind w:firstLine="540"/>
        <w:jc w:val="both"/>
      </w:pPr>
      <w:r>
        <w:t>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&lt;20&gt; </w:t>
      </w:r>
      <w:hyperlink r:id="rId114">
        <w:r>
          <w:rPr>
            <w:color w:val="0000FF"/>
          </w:rPr>
          <w:t>Статья 33</w:t>
        </w:r>
      </w:hyperlink>
      <w:r>
        <w:t xml:space="preserve"> Кодекса торгового мореплавания Российской Федерации от 30 апреля 1999 г. N 81-ФЗ (Собрание законодательства Российской Федерации, 1999, N 18, ст. 2207; 2018, N 32, ст. 5089).</w:t>
      </w:r>
    </w:p>
    <w:p w:rsidR="0051591B" w:rsidRDefault="0051591B">
      <w:pPr>
        <w:pStyle w:val="ConsPlusNormal"/>
        <w:jc w:val="both"/>
      </w:pPr>
    </w:p>
    <w:p w:rsidR="0051591B" w:rsidRDefault="0051591B">
      <w:pPr>
        <w:pStyle w:val="ConsPlusNormal"/>
        <w:ind w:firstLine="540"/>
        <w:jc w:val="both"/>
      </w:pPr>
      <w:r>
        <w:t>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законодательством Российской Федерации орудий добычи (вылова);</w:t>
      </w:r>
    </w:p>
    <w:p w:rsidR="0051591B" w:rsidRDefault="0051591B">
      <w:pPr>
        <w:pStyle w:val="ConsPlusNormal"/>
        <w:spacing w:before="220"/>
        <w:ind w:firstLine="540"/>
        <w:jc w:val="both"/>
      </w:pPr>
      <w:r>
        <w:t>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51591B" w:rsidRDefault="0051591B">
      <w:pPr>
        <w:pStyle w:val="ConsPlusNormal"/>
        <w:spacing w:before="220"/>
        <w:ind w:firstLine="540"/>
        <w:jc w:val="both"/>
      </w:pPr>
      <w:r>
        <w:t>д) способами гона, багрения и глушения;</w:t>
      </w:r>
    </w:p>
    <w:p w:rsidR="0051591B" w:rsidRDefault="0051591B">
      <w:pPr>
        <w:pStyle w:val="ConsPlusNormal"/>
        <w:spacing w:before="220"/>
        <w:ind w:firstLine="540"/>
        <w:jc w:val="both"/>
      </w:pPr>
      <w:r>
        <w:t>е) способом подводной добычи водных биоресурсов (подводной охоты):</w:t>
      </w:r>
    </w:p>
    <w:p w:rsidR="0051591B" w:rsidRDefault="0051591B">
      <w:pPr>
        <w:pStyle w:val="ConsPlusNormal"/>
        <w:spacing w:before="220"/>
        <w:ind w:firstLine="540"/>
        <w:jc w:val="both"/>
      </w:pPr>
      <w:r>
        <w:t>с использованием аквалангов и других автономных дыхательных аппаратов;</w:t>
      </w:r>
    </w:p>
    <w:p w:rsidR="0051591B" w:rsidRDefault="0051591B">
      <w:pPr>
        <w:pStyle w:val="ConsPlusNormal"/>
        <w:spacing w:before="220"/>
        <w:ind w:firstLine="540"/>
        <w:jc w:val="both"/>
      </w:pPr>
      <w:r>
        <w:t>с использованием индивидуальных электронных средств обнаружения водных биоресурсов под водой.</w:t>
      </w:r>
    </w:p>
    <w:p w:rsidR="0051591B" w:rsidRDefault="0051591B">
      <w:pPr>
        <w:pStyle w:val="ConsPlusNormal"/>
        <w:spacing w:before="220"/>
        <w:ind w:firstLine="540"/>
        <w:jc w:val="both"/>
      </w:pPr>
      <w:r>
        <w:t>52.2. Осуществлять подводную охоту:</w:t>
      </w:r>
    </w:p>
    <w:p w:rsidR="0051591B" w:rsidRDefault="0051591B">
      <w:pPr>
        <w:pStyle w:val="ConsPlusNormal"/>
        <w:spacing w:before="220"/>
        <w:ind w:firstLine="540"/>
        <w:jc w:val="both"/>
      </w:pPr>
      <w:r>
        <w:t>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(далее - любительское рыболовство (добыча (вылов) по путевкам);</w:t>
      </w:r>
    </w:p>
    <w:p w:rsidR="0051591B" w:rsidRDefault="0051591B">
      <w:pPr>
        <w:pStyle w:val="ConsPlusNormal"/>
        <w:spacing w:before="220"/>
        <w:ind w:firstLine="540"/>
        <w:jc w:val="both"/>
      </w:pPr>
      <w:r>
        <w:t>б) в местах массового отдыха граждан.</w:t>
      </w:r>
    </w:p>
    <w:p w:rsidR="0051591B" w:rsidRDefault="0051591B">
      <w:pPr>
        <w:pStyle w:val="ConsPlusNormal"/>
        <w:spacing w:before="220"/>
        <w:ind w:firstLine="540"/>
        <w:jc w:val="both"/>
      </w:pPr>
      <w:r>
        <w:t>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rsidR="0051591B" w:rsidRDefault="0051591B">
      <w:pPr>
        <w:pStyle w:val="ConsPlusNormal"/>
        <w:spacing w:before="220"/>
        <w:ind w:firstLine="540"/>
        <w:jc w:val="both"/>
      </w:pPr>
      <w:r>
        <w:t>52.4. Устанавливать:</w:t>
      </w:r>
    </w:p>
    <w:p w:rsidR="0051591B" w:rsidRDefault="0051591B">
      <w:pPr>
        <w:pStyle w:val="ConsPlusNormal"/>
        <w:spacing w:before="220"/>
        <w:ind w:firstLine="540"/>
        <w:jc w:val="both"/>
      </w:pPr>
      <w:r>
        <w:t>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
    <w:p w:rsidR="0051591B" w:rsidRDefault="0051591B">
      <w:pPr>
        <w:pStyle w:val="ConsPlusNormal"/>
        <w:spacing w:before="220"/>
        <w:ind w:firstLine="540"/>
        <w:jc w:val="both"/>
      </w:pPr>
      <w:r>
        <w:t>б) ставные и плавные орудия добычи (вылова) в шахматном порядке.</w:t>
      </w:r>
    </w:p>
    <w:p w:rsidR="0051591B" w:rsidRDefault="0051591B">
      <w:pPr>
        <w:pStyle w:val="ConsPlusNormal"/>
        <w:spacing w:before="220"/>
        <w:ind w:firstLine="540"/>
        <w:jc w:val="both"/>
      </w:pPr>
      <w:r>
        <w:lastRenderedPageBreak/>
        <w:t>52.5. Использовать:</w:t>
      </w:r>
    </w:p>
    <w:p w:rsidR="0051591B" w:rsidRDefault="0051591B">
      <w:pPr>
        <w:pStyle w:val="ConsPlusNormal"/>
        <w:spacing w:before="220"/>
        <w:ind w:firstLine="540"/>
        <w:jc w:val="both"/>
      </w:pPr>
      <w:r>
        <w:t>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51591B" w:rsidRDefault="0051591B">
      <w:pPr>
        <w:pStyle w:val="ConsPlusNormal"/>
        <w:spacing w:before="220"/>
        <w:ind w:firstLine="540"/>
        <w:jc w:val="both"/>
      </w:pPr>
      <w:r>
        <w:t>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rsidR="0051591B" w:rsidRDefault="0051591B">
      <w:pPr>
        <w:pStyle w:val="ConsPlusNormal"/>
        <w:spacing w:before="220"/>
        <w:ind w:firstLine="540"/>
        <w:jc w:val="both"/>
      </w:pPr>
      <w:r>
        <w:t>в) сети, связанные в порядок.</w:t>
      </w:r>
    </w:p>
    <w:p w:rsidR="0051591B" w:rsidRDefault="0051591B">
      <w:pPr>
        <w:pStyle w:val="ConsPlusNormal"/>
        <w:spacing w:before="220"/>
        <w:ind w:firstLine="540"/>
        <w:jc w:val="both"/>
      </w:pPr>
      <w:r>
        <w:t>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района (места) добычи (вылова).</w:t>
      </w:r>
    </w:p>
    <w:p w:rsidR="0051591B" w:rsidRDefault="0051591B">
      <w:pPr>
        <w:pStyle w:val="ConsPlusNormal"/>
        <w:spacing w:before="220"/>
        <w:ind w:firstLine="540"/>
        <w:jc w:val="both"/>
      </w:pPr>
      <w:r>
        <w:t>52.7. Превышать объем и количество добытых (выловленных) водных биоресурсов, установленных в путевке (в Камчатском крае - с учетом суточной нормы добычи (вылова) водных биоресурсов) и в разрешении на добычу (вылов) водных биоресурсов, а при осуществлении рыболовства без путевок и разрешений - превышать разрешенное для добычи (вылова) количество водных биоресурсов, на которые Правилами рыболовства установлена суточная норма добычи (вылова).</w:t>
      </w:r>
    </w:p>
    <w:p w:rsidR="0051591B" w:rsidRDefault="0051591B">
      <w:pPr>
        <w:pStyle w:val="ConsPlusNormal"/>
        <w:spacing w:before="220"/>
        <w:ind w:firstLine="540"/>
        <w:jc w:val="both"/>
      </w:pPr>
      <w:r>
        <w:t>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rsidR="0051591B" w:rsidRDefault="0051591B">
      <w:pPr>
        <w:pStyle w:val="ConsPlusNormal"/>
        <w:spacing w:before="220"/>
        <w:ind w:firstLine="540"/>
        <w:jc w:val="both"/>
      </w:pPr>
      <w:r>
        <w:t>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51591B" w:rsidRDefault="0051591B">
      <w:pPr>
        <w:pStyle w:val="ConsPlusNormal"/>
        <w:spacing w:before="220"/>
        <w:ind w:firstLine="540"/>
        <w:jc w:val="both"/>
      </w:pPr>
      <w:r>
        <w:t>52.10. Применять орудия добычи (вылова), имеющие размер и оснастку, а также шаг ячеи, не соответствующий требованиям Правил рыболовства.</w:t>
      </w:r>
    </w:p>
    <w:p w:rsidR="0051591B" w:rsidRDefault="0051591B">
      <w:pPr>
        <w:pStyle w:val="ConsPlusNormal"/>
        <w:spacing w:before="220"/>
        <w:ind w:firstLine="540"/>
        <w:jc w:val="both"/>
      </w:pPr>
      <w:r>
        <w:t>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rsidR="0051591B" w:rsidRDefault="0051591B">
      <w:pPr>
        <w:pStyle w:val="ConsPlusNormal"/>
        <w:spacing w:before="220"/>
        <w:ind w:firstLine="540"/>
        <w:jc w:val="both"/>
      </w:pPr>
      <w:r>
        <w:t>52.12. Загрязнять водные объекты и допускать ухудшение естественных условий обитания водных биоресурсов.</w:t>
      </w:r>
    </w:p>
    <w:p w:rsidR="0051591B" w:rsidRDefault="0051591B">
      <w:pPr>
        <w:pStyle w:val="ConsPlusNormal"/>
        <w:spacing w:before="220"/>
        <w:ind w:firstLine="540"/>
        <w:jc w:val="both"/>
      </w:pPr>
      <w:r>
        <w:t>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rsidR="0051591B" w:rsidRDefault="0051591B">
      <w:pPr>
        <w:pStyle w:val="ConsPlusNormal"/>
        <w:jc w:val="both"/>
      </w:pPr>
    </w:p>
    <w:p w:rsidR="0051591B" w:rsidRDefault="0051591B">
      <w:pPr>
        <w:pStyle w:val="ConsPlusTitle"/>
        <w:jc w:val="center"/>
        <w:outlineLvl w:val="2"/>
      </w:pPr>
      <w:r>
        <w:t>III.II. Районы, запретные для добычи (вылова)</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53. Запрещается осуществлять любительское рыболовство:</w:t>
      </w:r>
    </w:p>
    <w:p w:rsidR="0051591B" w:rsidRDefault="0051591B">
      <w:pPr>
        <w:pStyle w:val="ConsPlusNormal"/>
        <w:spacing w:before="220"/>
        <w:ind w:firstLine="540"/>
        <w:jc w:val="both"/>
      </w:pPr>
      <w:r>
        <w:t xml:space="preserve">а) на нерестилищах тихоокеанских лососей в сроки, определяемые комиссией по </w:t>
      </w:r>
      <w:r>
        <w:lastRenderedPageBreak/>
        <w:t>регулированию добычи (вылова) анадромных видов рыб;</w:t>
      </w:r>
    </w:p>
    <w:p w:rsidR="0051591B" w:rsidRDefault="0051591B">
      <w:pPr>
        <w:pStyle w:val="ConsPlusNormal"/>
        <w:spacing w:before="220"/>
        <w:ind w:firstLine="540"/>
        <w:jc w:val="both"/>
      </w:pPr>
      <w:r>
        <w:t>б) в пределах установленных в соответствии с законодательством Российской Федерации охраняемых зон отчуждения гидротехнических сооружений и мостов &lt;21&gt;;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&lt;21&gt; </w:t>
      </w:r>
      <w:hyperlink r:id="rId115">
        <w:r>
          <w:rPr>
            <w:color w:val="0000FF"/>
          </w:rPr>
          <w:t>Постановления</w:t>
        </w:r>
      </w:hyperlink>
      <w: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N 884 "Об установлении охранных зон для гидроэнергетических объектов" (Собрание законодательства Российской Федерации, 2012, N 37, ст. 5004; 2014, N 10, ст. 1035; 2016, N 22, ст. 3223).</w:t>
      </w:r>
    </w:p>
    <w:p w:rsidR="0051591B" w:rsidRDefault="0051591B">
      <w:pPr>
        <w:pStyle w:val="ConsPlusNormal"/>
        <w:jc w:val="both"/>
      </w:pPr>
    </w:p>
    <w:p w:rsidR="0051591B" w:rsidRDefault="0051591B">
      <w:pPr>
        <w:pStyle w:val="ConsPlusNormal"/>
        <w:ind w:firstLine="540"/>
        <w:jc w:val="both"/>
      </w:pPr>
      <w:r>
        <w:t>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плавов;</w:t>
      </w:r>
    </w:p>
    <w:p w:rsidR="0051591B" w:rsidRDefault="0051591B">
      <w:pPr>
        <w:pStyle w:val="ConsPlusNormal"/>
        <w:spacing w:before="220"/>
        <w:ind w:firstLine="540"/>
        <w:jc w:val="both"/>
      </w:pPr>
      <w:r>
        <w:t>г) тихоокеанских лососей - за пределами рыболовных участков, за исключением:</w:t>
      </w:r>
    </w:p>
    <w:p w:rsidR="0051591B" w:rsidRDefault="0051591B">
      <w:pPr>
        <w:pStyle w:val="ConsPlusNormal"/>
        <w:spacing w:before="220"/>
        <w:ind w:firstLine="540"/>
        <w:jc w:val="both"/>
      </w:pPr>
      <w:r>
        <w:t xml:space="preserve">добычи (вылова) горбуши с использованием удебных орудий добычи (вылова) и ставных сетей в местах добычи (вылова), указанных в </w:t>
      </w:r>
      <w:hyperlink w:anchor="P2989">
        <w:r>
          <w:rPr>
            <w:color w:val="0000FF"/>
          </w:rPr>
          <w:t>приложении N 5</w:t>
        </w:r>
      </w:hyperlink>
      <w:r>
        <w:t xml:space="preserve"> к Правилам рыболовства. Если места добычи (вылова), указанные в </w:t>
      </w:r>
      <w:hyperlink w:anchor="P2989">
        <w:r>
          <w:rPr>
            <w:color w:val="0000FF"/>
          </w:rPr>
          <w:t>приложении N 5</w:t>
        </w:r>
      </w:hyperlink>
      <w:r>
        <w:t xml:space="preserve"> к Правилам рыболовства, находятся на рыболовных участках,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участками;</w:t>
      </w:r>
    </w:p>
    <w:p w:rsidR="0051591B" w:rsidRDefault="0051591B">
      <w:pPr>
        <w:pStyle w:val="ConsPlusNormal"/>
        <w:spacing w:before="220"/>
        <w:ind w:firstLine="540"/>
        <w:jc w:val="both"/>
      </w:pPr>
      <w:r>
        <w:t xml:space="preserve">добычи (вылова) горбуши с использованием удебных орудий добычи (вылова) в местах добычи (вылова), указанных в </w:t>
      </w:r>
      <w:hyperlink w:anchor="P3161">
        <w:r>
          <w:rPr>
            <w:color w:val="0000FF"/>
          </w:rPr>
          <w:t>приложении N 6</w:t>
        </w:r>
      </w:hyperlink>
      <w:r>
        <w:t xml:space="preserve"> к Правилам рыболовства;</w:t>
      </w:r>
    </w:p>
    <w:p w:rsidR="0051591B" w:rsidRDefault="0051591B">
      <w:pPr>
        <w:pStyle w:val="ConsPlusNormal"/>
        <w:spacing w:before="220"/>
        <w:ind w:firstLine="540"/>
        <w:jc w:val="both"/>
      </w:pPr>
      <w:r>
        <w:t xml:space="preserve">добычи (вылова) горбуши, кеты, симы в местах добычи (вылова), указанных в </w:t>
      </w:r>
      <w:hyperlink w:anchor="P3325">
        <w:r>
          <w:rPr>
            <w:color w:val="0000FF"/>
          </w:rPr>
          <w:t>приложении N 7</w:t>
        </w:r>
      </w:hyperlink>
      <w:r>
        <w:t xml:space="preserve"> к Правилам рыболовства;</w:t>
      </w:r>
    </w:p>
    <w:p w:rsidR="0051591B" w:rsidRDefault="0051591B">
      <w:pPr>
        <w:pStyle w:val="ConsPlusNormal"/>
        <w:spacing w:before="220"/>
        <w:ind w:firstLine="540"/>
        <w:jc w:val="both"/>
      </w:pPr>
      <w:r>
        <w:t xml:space="preserve">добычи (вылова) горбуши и кеты с использованием удебных орудий добычи (вылова) в местах добычи (вылова), указанных в </w:t>
      </w:r>
      <w:hyperlink w:anchor="P3358">
        <w:r>
          <w:rPr>
            <w:color w:val="0000FF"/>
          </w:rPr>
          <w:t>приложении N 8</w:t>
        </w:r>
      </w:hyperlink>
      <w:r>
        <w:t xml:space="preserve"> к Правилам рыболовства;</w:t>
      </w:r>
    </w:p>
    <w:p w:rsidR="0051591B" w:rsidRDefault="0051591B">
      <w:pPr>
        <w:pStyle w:val="ConsPlusNormal"/>
        <w:spacing w:before="220"/>
        <w:ind w:firstLine="540"/>
        <w:jc w:val="both"/>
      </w:pPr>
      <w:r>
        <w:t xml:space="preserve">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рыболовных участков, за исключением добычи (вылова) в местах добычи (вылова), указанных в </w:t>
      </w:r>
      <w:hyperlink w:anchor="P3325">
        <w:r>
          <w:rPr>
            <w:color w:val="0000FF"/>
          </w:rPr>
          <w:t>приложении N 7</w:t>
        </w:r>
      </w:hyperlink>
      <w:r>
        <w:t xml:space="preserve"> к Правилам рыболовства;</w:t>
      </w:r>
    </w:p>
    <w:p w:rsidR="0051591B" w:rsidRDefault="0051591B">
      <w:pPr>
        <w:pStyle w:val="ConsPlusNormal"/>
        <w:spacing w:before="220"/>
        <w:ind w:firstLine="540"/>
        <w:jc w:val="both"/>
      </w:pPr>
      <w:r>
        <w:t>е) на участках земли, заполненных водой и предназначенных для выращивания риса;</w:t>
      </w:r>
    </w:p>
    <w:p w:rsidR="0051591B" w:rsidRDefault="0051591B">
      <w:pPr>
        <w:pStyle w:val="ConsPlusNormal"/>
        <w:spacing w:before="220"/>
        <w:ind w:firstLine="540"/>
        <w:jc w:val="both"/>
      </w:pPr>
      <w:r>
        <w:t>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любительского рыболовства.</w:t>
      </w:r>
    </w:p>
    <w:p w:rsidR="0051591B" w:rsidRDefault="0051591B">
      <w:pPr>
        <w:pStyle w:val="ConsPlusNormal"/>
        <w:spacing w:before="220"/>
        <w:ind w:firstLine="540"/>
        <w:jc w:val="both"/>
      </w:pPr>
      <w:r>
        <w:t>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rsidR="0051591B" w:rsidRDefault="0051591B">
      <w:pPr>
        <w:pStyle w:val="ConsPlusNormal"/>
        <w:spacing w:before="220"/>
        <w:ind w:firstLine="540"/>
        <w:jc w:val="both"/>
      </w:pPr>
      <w:r>
        <w:t>54.1. Приморского края:</w:t>
      </w:r>
    </w:p>
    <w:p w:rsidR="0051591B" w:rsidRDefault="0051591B">
      <w:pPr>
        <w:pStyle w:val="ConsPlusNormal"/>
        <w:spacing w:before="220"/>
        <w:ind w:firstLine="540"/>
        <w:jc w:val="both"/>
      </w:pPr>
      <w:r>
        <w:lastRenderedPageBreak/>
        <w:t>а) в притоках реки Раздольной: реках Нежинка, Ананьевка, Грязная, Вторая речка от ее устья до реки Нежинка;</w:t>
      </w:r>
    </w:p>
    <w:p w:rsidR="0051591B" w:rsidRDefault="0051591B">
      <w:pPr>
        <w:pStyle w:val="ConsPlusNormal"/>
        <w:spacing w:before="220"/>
        <w:ind w:firstLine="540"/>
        <w:jc w:val="both"/>
      </w:pPr>
      <w:r>
        <w:t>б) в реке Желтая;</w:t>
      </w:r>
    </w:p>
    <w:p w:rsidR="0051591B" w:rsidRDefault="0051591B">
      <w:pPr>
        <w:pStyle w:val="ConsPlusNormal"/>
        <w:spacing w:before="220"/>
        <w:ind w:firstLine="540"/>
        <w:jc w:val="both"/>
      </w:pPr>
      <w:r>
        <w:t>в) в реках Рязановка, Барабашевка, Васильковка (приток реки Аввакумовка).</w:t>
      </w:r>
    </w:p>
    <w:p w:rsidR="0051591B" w:rsidRDefault="0051591B">
      <w:pPr>
        <w:pStyle w:val="ConsPlusNormal"/>
        <w:spacing w:before="220"/>
        <w:ind w:firstLine="540"/>
        <w:jc w:val="both"/>
      </w:pPr>
      <w:r>
        <w:t>54.2. Амурской области, Еврейской автономной области и Хабаровского края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rsidR="0051591B" w:rsidRDefault="0051591B">
      <w:pPr>
        <w:pStyle w:val="ConsPlusNormal"/>
        <w:spacing w:before="220"/>
        <w:ind w:firstLine="540"/>
        <w:jc w:val="both"/>
      </w:pPr>
      <w:r>
        <w:t>54.3. Чукотского автономного округа - на озере Эльгыгытгын.</w:t>
      </w:r>
    </w:p>
    <w:p w:rsidR="0051591B" w:rsidRDefault="0051591B">
      <w:pPr>
        <w:pStyle w:val="ConsPlusNormal"/>
        <w:jc w:val="both"/>
      </w:pPr>
    </w:p>
    <w:p w:rsidR="0051591B" w:rsidRDefault="0051591B">
      <w:pPr>
        <w:pStyle w:val="ConsPlusTitle"/>
        <w:jc w:val="center"/>
        <w:outlineLvl w:val="2"/>
      </w:pPr>
      <w:r>
        <w:t>III.III. Запретные сроки (периоды) для добычи (вылова)</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rsidR="0051591B" w:rsidRDefault="0051591B">
      <w:pPr>
        <w:pStyle w:val="ConsPlusNormal"/>
        <w:spacing w:before="220"/>
        <w:ind w:firstLine="540"/>
        <w:jc w:val="both"/>
      </w:pPr>
      <w:r>
        <w:t>55.1. В подзоне Приморье (в границах Приморского края):</w:t>
      </w:r>
    </w:p>
    <w:p w:rsidR="0051591B" w:rsidRDefault="0051591B">
      <w:pPr>
        <w:pStyle w:val="ConsPlusNormal"/>
        <w:spacing w:before="220"/>
        <w:ind w:firstLine="540"/>
        <w:jc w:val="both"/>
      </w:pPr>
      <w:r>
        <w:t>а) креветки травяной повсеместно - с 20 мая по 1 августа;</w:t>
      </w:r>
    </w:p>
    <w:p w:rsidR="0051591B" w:rsidRDefault="0051591B">
      <w:pPr>
        <w:pStyle w:val="ConsPlusNormal"/>
        <w:spacing w:before="220"/>
        <w:ind w:firstLine="540"/>
        <w:jc w:val="both"/>
      </w:pPr>
      <w:r>
        <w:t xml:space="preserve">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w:t>
      </w:r>
      <w:hyperlink w:anchor="P1497">
        <w:r>
          <w:rPr>
            <w:color w:val="0000FF"/>
          </w:rPr>
          <w:t>подпунктом "а" пункта 64.1</w:t>
        </w:r>
      </w:hyperlink>
      <w:r>
        <w:t xml:space="preserve"> Правил рыболовства, а также за исключением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anchor="P3325">
        <w:r>
          <w:rPr>
            <w:color w:val="0000FF"/>
          </w:rPr>
          <w:t>приложение N 7</w:t>
        </w:r>
      </w:hyperlink>
      <w:r>
        <w:t xml:space="preserve"> к Правилам рыболовства);</w:t>
      </w:r>
    </w:p>
    <w:p w:rsidR="0051591B" w:rsidRDefault="0051591B">
      <w:pPr>
        <w:pStyle w:val="ConsPlusNormal"/>
        <w:spacing w:before="220"/>
        <w:ind w:firstLine="540"/>
        <w:jc w:val="both"/>
      </w:pPr>
      <w:r>
        <w:t>в) симы - с 1 августа по 1 мая;</w:t>
      </w:r>
    </w:p>
    <w:p w:rsidR="0051591B" w:rsidRDefault="0051591B">
      <w:pPr>
        <w:pStyle w:val="ConsPlusNormal"/>
        <w:spacing w:before="220"/>
        <w:ind w:firstLine="540"/>
        <w:jc w:val="both"/>
      </w:pPr>
      <w:r>
        <w:t>г) крабов камчатского, синего, волосатого четырехугольного, колючего, крабов-стригунов - с 1 ноября по 1 мая и с 1 июня по 31 июля.</w:t>
      </w:r>
    </w:p>
    <w:p w:rsidR="0051591B" w:rsidRDefault="0051591B">
      <w:pPr>
        <w:pStyle w:val="ConsPlusNormal"/>
        <w:spacing w:before="220"/>
        <w:ind w:firstLine="540"/>
        <w:jc w:val="both"/>
      </w:pPr>
      <w:r>
        <w:t>55.2. В подзоне Приморье (в границах Хабаровского края):</w:t>
      </w:r>
    </w:p>
    <w:p w:rsidR="0051591B" w:rsidRDefault="0051591B">
      <w:pPr>
        <w:pStyle w:val="ConsPlusNormal"/>
        <w:spacing w:before="220"/>
        <w:ind w:firstLine="540"/>
        <w:jc w:val="both"/>
      </w:pPr>
      <w:r>
        <w:t>сельди тихоокеанской, а также добывание ламинарий, зостеры, филлоспадикса, на которых отложена икра сельди, - с 1 мая по 30 июня;</w:t>
      </w:r>
    </w:p>
    <w:p w:rsidR="0051591B" w:rsidRDefault="0051591B">
      <w:pPr>
        <w:pStyle w:val="ConsPlusNormal"/>
        <w:spacing w:before="220"/>
        <w:ind w:firstLine="540"/>
        <w:jc w:val="both"/>
      </w:pPr>
      <w:r>
        <w:t>краба камчатского - с 15 мая по 15 сентября;</w:t>
      </w:r>
    </w:p>
    <w:p w:rsidR="0051591B" w:rsidRDefault="0051591B">
      <w:pPr>
        <w:pStyle w:val="ConsPlusNormal"/>
        <w:spacing w:before="220"/>
        <w:ind w:firstLine="540"/>
        <w:jc w:val="both"/>
      </w:pPr>
      <w:r>
        <w:t>краба синего - с 1 июля по 1 октября;</w:t>
      </w:r>
    </w:p>
    <w:p w:rsidR="0051591B" w:rsidRDefault="0051591B">
      <w:pPr>
        <w:pStyle w:val="ConsPlusNormal"/>
        <w:spacing w:before="220"/>
        <w:ind w:firstLine="540"/>
        <w:jc w:val="both"/>
      </w:pPr>
      <w:r>
        <w:t>краба колючего - с 10 июня по 30 сентября;</w:t>
      </w:r>
    </w:p>
    <w:p w:rsidR="0051591B" w:rsidRDefault="0051591B">
      <w:pPr>
        <w:pStyle w:val="ConsPlusNormal"/>
        <w:spacing w:before="220"/>
        <w:ind w:firstLine="540"/>
        <w:jc w:val="both"/>
      </w:pPr>
      <w:r>
        <w:t>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rsidR="0051591B" w:rsidRDefault="0051591B">
      <w:pPr>
        <w:pStyle w:val="ConsPlusNormal"/>
        <w:spacing w:before="220"/>
        <w:ind w:firstLine="540"/>
        <w:jc w:val="both"/>
      </w:pPr>
      <w:r>
        <w:t xml:space="preserve">55.3. В Северо-Охотоморской подзоне и в Западно-Камчатской подзоне (в пределах границ </w:t>
      </w:r>
      <w:r>
        <w:lastRenderedPageBreak/>
        <w:t>Магаданской области):</w:t>
      </w:r>
    </w:p>
    <w:p w:rsidR="0051591B" w:rsidRDefault="0051591B">
      <w:pPr>
        <w:pStyle w:val="ConsPlusNormal"/>
        <w:spacing w:before="220"/>
        <w:ind w:firstLine="540"/>
        <w:jc w:val="both"/>
      </w:pPr>
      <w:r>
        <w:t>добыча водорослей во время нереста сельди тихоокеанской в период с 25 мая по 20 июня;</w:t>
      </w:r>
    </w:p>
    <w:p w:rsidR="0051591B" w:rsidRDefault="0051591B">
      <w:pPr>
        <w:pStyle w:val="ConsPlusNormal"/>
        <w:spacing w:before="220"/>
        <w:ind w:firstLine="540"/>
        <w:jc w:val="both"/>
      </w:pPr>
      <w:r>
        <w:t>добыча (вылов) водных биоресурсов ставными сетями с 10 июня по 30 октября, за исключением любительского рыболовства по путевкам;</w:t>
      </w:r>
    </w:p>
    <w:p w:rsidR="0051591B" w:rsidRDefault="0051591B">
      <w:pPr>
        <w:pStyle w:val="ConsPlusNormal"/>
        <w:spacing w:before="220"/>
        <w:ind w:firstLine="540"/>
        <w:jc w:val="both"/>
      </w:pPr>
      <w:r>
        <w:t>в районе от правого берега устья реки Яна до мыса Северный - добыча (вылов) водных биоресурсов ставными сетями с 15 мая по 20 июня.</w:t>
      </w:r>
    </w:p>
    <w:p w:rsidR="0051591B" w:rsidRDefault="0051591B">
      <w:pPr>
        <w:pStyle w:val="ConsPlusNormal"/>
        <w:spacing w:before="220"/>
        <w:ind w:firstLine="540"/>
        <w:jc w:val="both"/>
      </w:pPr>
      <w:r>
        <w:t>55.4. В Чукотском море и в Чукотской зоне Берингова моря (на акватории, примыкающей к границам Чукотского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rsidR="0051591B" w:rsidRDefault="0051591B">
      <w:pPr>
        <w:pStyle w:val="ConsPlusNormal"/>
        <w:spacing w:before="220"/>
        <w:ind w:firstLine="540"/>
        <w:jc w:val="both"/>
      </w:pPr>
      <w:r>
        <w:t>55.5. В Восточно-Сахалинской подзоне креветок и шримсов - с 15 мая по 15 июля.</w:t>
      </w:r>
    </w:p>
    <w:p w:rsidR="0051591B" w:rsidRDefault="0051591B">
      <w:pPr>
        <w:pStyle w:val="ConsPlusNormal"/>
        <w:spacing w:before="220"/>
        <w:ind w:firstLine="540"/>
        <w:jc w:val="both"/>
      </w:pPr>
      <w:r>
        <w:t>55.6. В Восточно-Сахалинской подзоне и Южно-Курильской зоне устриц, петушка и спизулы - с 1 декабря по 1 мая.</w:t>
      </w:r>
    </w:p>
    <w:p w:rsidR="0051591B" w:rsidRDefault="0051591B">
      <w:pPr>
        <w:pStyle w:val="ConsPlusNormal"/>
        <w:spacing w:before="220"/>
        <w:ind w:firstLine="540"/>
        <w:jc w:val="both"/>
      </w:pPr>
      <w:r>
        <w:t>55.7. В Южно-Курильской зоне креветок и шримсов - с 1 июля по 31 августа.</w:t>
      </w:r>
    </w:p>
    <w:p w:rsidR="0051591B" w:rsidRDefault="0051591B">
      <w:pPr>
        <w:pStyle w:val="ConsPlusNormal"/>
        <w:spacing w:before="220"/>
        <w:ind w:firstLine="540"/>
        <w:jc w:val="both"/>
      </w:pPr>
      <w:r>
        <w:t>55.8. В зонах Южно-Курильской, Северо-Курильской, подзоне Восточно-Сахалинской краба колючего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rsidR="0051591B" w:rsidRDefault="0051591B">
      <w:pPr>
        <w:pStyle w:val="ConsPlusNormal"/>
        <w:spacing w:before="220"/>
        <w:ind w:firstLine="540"/>
        <w:jc w:val="both"/>
      </w:pPr>
      <w:r>
        <w:t>55.9. Краба синего в подзоне Северо-Охотоморской - с 1 августа по 30 сентября, в подзоне Западно-Камчатской - с 15 июля по 10 октября.</w:t>
      </w:r>
    </w:p>
    <w:p w:rsidR="0051591B" w:rsidRDefault="0051591B">
      <w:pPr>
        <w:pStyle w:val="ConsPlusNormal"/>
        <w:spacing w:before="220"/>
        <w:ind w:firstLine="540"/>
        <w:jc w:val="both"/>
      </w:pPr>
      <w:r>
        <w:t>55.10. Краба камчатского в Северо-Охотоморской подзоне - с 1 августа по 31 августа.</w:t>
      </w:r>
    </w:p>
    <w:p w:rsidR="0051591B" w:rsidRDefault="0051591B">
      <w:pPr>
        <w:pStyle w:val="ConsPlusNormal"/>
        <w:spacing w:before="220"/>
        <w:ind w:firstLine="540"/>
        <w:jc w:val="both"/>
      </w:pPr>
      <w:r>
        <w:t>55.11. Горбуши с использованием удебных орудий добычи (вылова) в местах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rsidR="0051591B" w:rsidRDefault="0051591B">
      <w:pPr>
        <w:pStyle w:val="ConsPlusNormal"/>
        <w:spacing w:before="220"/>
        <w:ind w:firstLine="540"/>
        <w:jc w:val="both"/>
      </w:pPr>
      <w:r>
        <w:t>55.12. Горбуши и кеты с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 с 1 октября по 9 июля и подзоне Приморье - с 1 октября по 31 мая.</w:t>
      </w:r>
    </w:p>
    <w:p w:rsidR="0051591B" w:rsidRDefault="0051591B">
      <w:pPr>
        <w:pStyle w:val="ConsPlusNormal"/>
        <w:spacing w:before="220"/>
        <w:ind w:firstLine="540"/>
        <w:jc w:val="both"/>
      </w:pPr>
      <w:r>
        <w:t>55.13. Горбуши с использованием удебных орудий добычи (вылова) и ставных сетей в местах добычи (вылова) в прилегающих к территории Сахалинской области подзонах Западно-Сахалинская, Восточно-Сахалинская - с 1 сентября по 31 мая, в зонах Южно-Курильская и Северо-Курильская - с 1 октября по 14 июня.</w:t>
      </w:r>
    </w:p>
    <w:p w:rsidR="0051591B" w:rsidRDefault="0051591B">
      <w:pPr>
        <w:pStyle w:val="ConsPlusNormal"/>
        <w:spacing w:before="220"/>
        <w:ind w:firstLine="540"/>
        <w:jc w:val="both"/>
      </w:pPr>
      <w:r>
        <w:t>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rsidR="0051591B" w:rsidRDefault="0051591B">
      <w:pPr>
        <w:pStyle w:val="ConsPlusNormal"/>
        <w:spacing w:before="220"/>
        <w:ind w:firstLine="540"/>
        <w:jc w:val="both"/>
      </w:pPr>
      <w:r>
        <w:t>56.1. Приморского края - всех видов водных биоресурсов (за исключением рыболовства удебными орудиями добычи (вылова) всех видов и наименований):</w:t>
      </w:r>
    </w:p>
    <w:p w:rsidR="0051591B" w:rsidRDefault="0051591B">
      <w:pPr>
        <w:pStyle w:val="ConsPlusNormal"/>
        <w:spacing w:before="220"/>
        <w:ind w:firstLine="540"/>
        <w:jc w:val="both"/>
      </w:pPr>
      <w:r>
        <w:t>а) в озере Ханка, в устьях впадающих в него рек и на расстоянии 1 км от устья вверх по течению и в разливах - в период с 20 апреля по 20 июля;</w:t>
      </w:r>
    </w:p>
    <w:p w:rsidR="0051591B" w:rsidRDefault="0051591B">
      <w:pPr>
        <w:pStyle w:val="ConsPlusNormal"/>
        <w:spacing w:before="220"/>
        <w:ind w:firstLine="540"/>
        <w:jc w:val="both"/>
      </w:pPr>
      <w:r>
        <w:t xml:space="preserve">б) в озерах: Петропавловском (Дальнереченский муниципальный район), Заря (Лазовский муниципальный район), Гусином (остров Путятин), Орехово (Анучинский муниципальный район), </w:t>
      </w:r>
      <w:r>
        <w:lastRenderedPageBreak/>
        <w:t>Ковчег (Хасанский муниципальный район) - с 1 июня по 15 сентября;</w:t>
      </w:r>
    </w:p>
    <w:p w:rsidR="0051591B" w:rsidRDefault="0051591B">
      <w:pPr>
        <w:pStyle w:val="ConsPlusNormal"/>
        <w:spacing w:before="220"/>
        <w:ind w:firstLine="540"/>
        <w:jc w:val="both"/>
      </w:pPr>
      <w:r>
        <w:t>в) в устье протоки Вербовой, впадающей в реку Большая Уссурка, - с 1 сентября по 15 декабря;</w:t>
      </w:r>
    </w:p>
    <w:p w:rsidR="0051591B" w:rsidRDefault="0051591B">
      <w:pPr>
        <w:pStyle w:val="ConsPlusNormal"/>
        <w:spacing w:before="220"/>
        <w:ind w:firstLine="540"/>
        <w:jc w:val="both"/>
      </w:pPr>
      <w:r>
        <w:t>г) в реке Арсеньевка, на ее разливах и притоках - с 20 апреля по 20 июня;</w:t>
      </w:r>
    </w:p>
    <w:p w:rsidR="0051591B" w:rsidRDefault="0051591B">
      <w:pPr>
        <w:pStyle w:val="ConsPlusNormal"/>
        <w:spacing w:before="220"/>
        <w:ind w:firstLine="540"/>
        <w:jc w:val="both"/>
      </w:pPr>
      <w:r>
        <w:t>д) в реке Кривая (Лазовский муниципальный район) - с 20 августа по 20 сентября;</w:t>
      </w:r>
    </w:p>
    <w:p w:rsidR="0051591B" w:rsidRDefault="0051591B">
      <w:pPr>
        <w:pStyle w:val="ConsPlusNormal"/>
        <w:spacing w:before="220"/>
        <w:ind w:firstLine="540"/>
        <w:jc w:val="both"/>
      </w:pPr>
      <w:r>
        <w:t>е) в реке Спасовка от устья до Гайворонского шлюза - с 1 апреля по 1 июня;</w:t>
      </w:r>
    </w:p>
    <w:p w:rsidR="0051591B" w:rsidRDefault="0051591B">
      <w:pPr>
        <w:pStyle w:val="ConsPlusNormal"/>
        <w:spacing w:before="220"/>
        <w:ind w:firstLine="540"/>
        <w:jc w:val="both"/>
      </w:pPr>
      <w:r>
        <w:t>ж) на разливах реки Спасовка - с 20 апреля по 20 июня;</w:t>
      </w:r>
    </w:p>
    <w:p w:rsidR="0051591B" w:rsidRDefault="0051591B">
      <w:pPr>
        <w:pStyle w:val="ConsPlusNormal"/>
        <w:spacing w:before="220"/>
        <w:ind w:firstLine="540"/>
        <w:jc w:val="both"/>
      </w:pPr>
      <w:r>
        <w:t>з) на зимовальных ямах на всех реках - с 10 ноября по 30 марта.</w:t>
      </w:r>
    </w:p>
    <w:p w:rsidR="0051591B" w:rsidRDefault="0051591B">
      <w:pPr>
        <w:pStyle w:val="ConsPlusNormal"/>
        <w:spacing w:before="220"/>
        <w:ind w:firstLine="540"/>
        <w:jc w:val="both"/>
      </w:pPr>
      <w:r>
        <w:t>56.2. Амурской области:</w:t>
      </w:r>
    </w:p>
    <w:p w:rsidR="0051591B" w:rsidRDefault="0051591B">
      <w:pPr>
        <w:pStyle w:val="ConsPlusNormal"/>
        <w:spacing w:before="220"/>
        <w:ind w:firstLine="540"/>
        <w:jc w:val="both"/>
      </w:pPr>
      <w:r>
        <w:t>а) в местах скоплений:</w:t>
      </w:r>
    </w:p>
    <w:p w:rsidR="0051591B" w:rsidRDefault="0051591B">
      <w:pPr>
        <w:pStyle w:val="ConsPlusNormal"/>
        <w:spacing w:before="220"/>
        <w:ind w:firstLine="540"/>
        <w:jc w:val="both"/>
      </w:pPr>
      <w:r>
        <w:t>осетровых рыб - круглогодично;</w:t>
      </w:r>
    </w:p>
    <w:p w:rsidR="0051591B" w:rsidRDefault="0051591B">
      <w:pPr>
        <w:pStyle w:val="ConsPlusNormal"/>
        <w:spacing w:before="220"/>
        <w:ind w:firstLine="540"/>
        <w:jc w:val="both"/>
      </w:pPr>
      <w:r>
        <w:t>б) всех видов рыб:</w:t>
      </w:r>
    </w:p>
    <w:p w:rsidR="0051591B" w:rsidRDefault="0051591B">
      <w:pPr>
        <w:pStyle w:val="ConsPlusNormal"/>
        <w:spacing w:before="220"/>
        <w:ind w:firstLine="540"/>
        <w:jc w:val="both"/>
      </w:pPr>
      <w:r>
        <w:t>у отдушин, проталин и других мест естественного выхода насыщенных кислородом вод - с 1 февраля по 20 апреля;</w:t>
      </w:r>
    </w:p>
    <w:p w:rsidR="0051591B" w:rsidRDefault="0051591B">
      <w:pPr>
        <w:pStyle w:val="ConsPlusNormal"/>
        <w:spacing w:before="220"/>
        <w:ind w:firstLine="540"/>
        <w:jc w:val="both"/>
      </w:pPr>
      <w:r>
        <w:t>на зимовальных ямах - с 20 октября по 30 апреля.</w:t>
      </w:r>
    </w:p>
    <w:p w:rsidR="0051591B" w:rsidRDefault="0051591B">
      <w:pPr>
        <w:pStyle w:val="ConsPlusNormal"/>
        <w:spacing w:before="220"/>
        <w:ind w:firstLine="540"/>
        <w:jc w:val="both"/>
      </w:pPr>
      <w:r>
        <w:t>56.3. Еврейской автономной области:</w:t>
      </w:r>
    </w:p>
    <w:p w:rsidR="0051591B" w:rsidRDefault="0051591B">
      <w:pPr>
        <w:pStyle w:val="ConsPlusNormal"/>
        <w:spacing w:before="220"/>
        <w:ind w:firstLine="540"/>
        <w:jc w:val="both"/>
      </w:pPr>
      <w:r>
        <w:t>а) в местах нереста и на путях нерестовой миграции кеты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rsidR="0051591B" w:rsidRDefault="0051591B">
      <w:pPr>
        <w:pStyle w:val="ConsPlusNormal"/>
        <w:spacing w:before="220"/>
        <w:ind w:firstLine="540"/>
        <w:jc w:val="both"/>
      </w:pPr>
      <w:r>
        <w:t>б) в местах скоплений:</w:t>
      </w:r>
    </w:p>
    <w:p w:rsidR="0051591B" w:rsidRDefault="0051591B">
      <w:pPr>
        <w:pStyle w:val="ConsPlusNormal"/>
        <w:spacing w:before="220"/>
        <w:ind w:firstLine="540"/>
        <w:jc w:val="both"/>
      </w:pPr>
      <w:r>
        <w:t>осетровых рыб - круглогодично;</w:t>
      </w:r>
    </w:p>
    <w:p w:rsidR="0051591B" w:rsidRDefault="0051591B">
      <w:pPr>
        <w:pStyle w:val="ConsPlusNormal"/>
        <w:spacing w:before="220"/>
        <w:ind w:firstLine="540"/>
        <w:jc w:val="both"/>
      </w:pPr>
      <w:r>
        <w:t>всех видов рыб:</w:t>
      </w:r>
    </w:p>
    <w:p w:rsidR="0051591B" w:rsidRDefault="0051591B">
      <w:pPr>
        <w:pStyle w:val="ConsPlusNormal"/>
        <w:spacing w:before="220"/>
        <w:ind w:firstLine="540"/>
        <w:jc w:val="both"/>
      </w:pPr>
      <w:r>
        <w:t>у отдушин, проталин и других мест естественного выхода насыщенных кислородом вод - с 1 февраля по 20 апреля;</w:t>
      </w:r>
    </w:p>
    <w:p w:rsidR="0051591B" w:rsidRDefault="0051591B">
      <w:pPr>
        <w:pStyle w:val="ConsPlusNormal"/>
        <w:spacing w:before="220"/>
        <w:ind w:firstLine="540"/>
        <w:jc w:val="both"/>
      </w:pPr>
      <w:r>
        <w:t>на зимовальных рыбных ямах - с 20 октября по 30 апреля;</w:t>
      </w:r>
    </w:p>
    <w:p w:rsidR="0051591B" w:rsidRDefault="0051591B">
      <w:pPr>
        <w:pStyle w:val="ConsPlusNormal"/>
        <w:spacing w:before="220"/>
        <w:ind w:firstLine="540"/>
        <w:jc w:val="both"/>
      </w:pPr>
      <w:r>
        <w:t>в) в период нереста ранненерестующих видов рыб в реке Биджан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rsidR="0051591B" w:rsidRDefault="0051591B">
      <w:pPr>
        <w:pStyle w:val="ConsPlusNormal"/>
        <w:spacing w:before="220"/>
        <w:ind w:firstLine="540"/>
        <w:jc w:val="both"/>
      </w:pPr>
      <w:r>
        <w:t>56.4. Магаданской области и Чукотского автономного округа:</w:t>
      </w:r>
    </w:p>
    <w:p w:rsidR="0051591B" w:rsidRDefault="0051591B">
      <w:pPr>
        <w:pStyle w:val="ConsPlusNormal"/>
        <w:spacing w:before="220"/>
        <w:ind w:firstLine="540"/>
        <w:jc w:val="both"/>
      </w:pPr>
      <w:r>
        <w:t xml:space="preserve">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anchor="P3161">
        <w:r>
          <w:rPr>
            <w:color w:val="0000FF"/>
          </w:rPr>
          <w:t>приложении N 6</w:t>
        </w:r>
      </w:hyperlink>
      <w:r>
        <w:t xml:space="preserve"> к Правилам рыболовства, в период с 25 июня </w:t>
      </w:r>
      <w:r>
        <w:lastRenderedPageBreak/>
        <w:t>по 5 августа по четвергам, пятницам, субботам и воскресеньям каждой недели в указанный период;</w:t>
      </w:r>
    </w:p>
    <w:p w:rsidR="0051591B" w:rsidRDefault="0051591B">
      <w:pPr>
        <w:pStyle w:val="ConsPlusNormal"/>
        <w:spacing w:before="220"/>
        <w:ind w:firstLine="540"/>
        <w:jc w:val="both"/>
      </w:pPr>
      <w:r>
        <w:t>б) на реке Тауй от устья до 14-го плеса - с 25 мая по 20 июня;</w:t>
      </w:r>
    </w:p>
    <w:p w:rsidR="0051591B" w:rsidRDefault="0051591B">
      <w:pPr>
        <w:pStyle w:val="ConsPlusNormal"/>
        <w:spacing w:before="220"/>
        <w:ind w:firstLine="540"/>
        <w:jc w:val="both"/>
      </w:pPr>
      <w:r>
        <w:t>в) на реках: Наледный, Нильберкан (бассейн реки Ола) круглогодично;</w:t>
      </w:r>
    </w:p>
    <w:p w:rsidR="0051591B" w:rsidRDefault="0051591B">
      <w:pPr>
        <w:pStyle w:val="ConsPlusNormal"/>
        <w:spacing w:before="220"/>
        <w:ind w:firstLine="540"/>
        <w:jc w:val="both"/>
      </w:pPr>
      <w:r>
        <w:t>г) на Элекчанских озерах и в реке Яма от истока до впадения ручья Осадочный - с 1 сентября по 10 октября.</w:t>
      </w:r>
    </w:p>
    <w:p w:rsidR="0051591B" w:rsidRDefault="0051591B">
      <w:pPr>
        <w:pStyle w:val="ConsPlusNormal"/>
        <w:spacing w:before="220"/>
        <w:ind w:firstLine="540"/>
        <w:jc w:val="both"/>
      </w:pPr>
      <w:r>
        <w:t>56.5. Хабаровского края:</w:t>
      </w:r>
    </w:p>
    <w:p w:rsidR="0051591B" w:rsidRDefault="0051591B">
      <w:pPr>
        <w:pStyle w:val="ConsPlusNormal"/>
        <w:spacing w:before="220"/>
        <w:ind w:firstLine="540"/>
        <w:jc w:val="both"/>
      </w:pPr>
      <w: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anchor="P3447">
        <w:r>
          <w:rPr>
            <w:color w:val="0000FF"/>
          </w:rPr>
          <w:t>приложении N 9</w:t>
        </w:r>
      </w:hyperlink>
      <w:r>
        <w:t xml:space="preserve"> к Правилам рыболовства;</w:t>
      </w:r>
    </w:p>
    <w:p w:rsidR="0051591B" w:rsidRDefault="0051591B">
      <w:pPr>
        <w:pStyle w:val="ConsPlusNormal"/>
        <w:spacing w:before="220"/>
        <w:ind w:firstLine="540"/>
        <w:jc w:val="both"/>
      </w:pPr>
      <w:r>
        <w:t>б) в местах скоплений всех видов рыб у отдушин, проталин и других мест естественного выхода насыщенных кислородом вод - с 1 февраля по 20 апреля;</w:t>
      </w:r>
    </w:p>
    <w:p w:rsidR="0051591B" w:rsidRDefault="0051591B">
      <w:pPr>
        <w:pStyle w:val="ConsPlusNormal"/>
        <w:spacing w:before="220"/>
        <w:ind w:firstLine="540"/>
        <w:jc w:val="both"/>
      </w:pPr>
      <w:r>
        <w:t>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rsidR="0051591B" w:rsidRDefault="0051591B">
      <w:pPr>
        <w:pStyle w:val="ConsPlusNormal"/>
        <w:spacing w:before="220"/>
        <w:ind w:firstLine="540"/>
        <w:jc w:val="both"/>
      </w:pPr>
      <w:r>
        <w:t xml:space="preserve">г) горбуши и кеты с использованием удебных орудий добычи (вылова) в реке Амур с 16 октября по 14 июня в местах добычи (вылова), указанных в </w:t>
      </w:r>
      <w:hyperlink w:anchor="P3358">
        <w:r>
          <w:rPr>
            <w:color w:val="0000FF"/>
          </w:rPr>
          <w:t>приложении N 8</w:t>
        </w:r>
      </w:hyperlink>
      <w:r>
        <w:t xml:space="preserve"> к Правилам рыболовства.</w:t>
      </w:r>
    </w:p>
    <w:p w:rsidR="0051591B" w:rsidRDefault="0051591B">
      <w:pPr>
        <w:pStyle w:val="ConsPlusNormal"/>
        <w:jc w:val="both"/>
      </w:pPr>
    </w:p>
    <w:p w:rsidR="0051591B" w:rsidRDefault="0051591B">
      <w:pPr>
        <w:pStyle w:val="ConsPlusTitle"/>
        <w:jc w:val="center"/>
        <w:outlineLvl w:val="2"/>
      </w:pPr>
      <w:r>
        <w:t>III.IV. Запретные для добычи (вылова) виды</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rsidR="0051591B" w:rsidRDefault="0051591B">
      <w:pPr>
        <w:pStyle w:val="ConsPlusNormal"/>
        <w:spacing w:before="220"/>
        <w:ind w:firstLine="540"/>
        <w:jc w:val="both"/>
      </w:pPr>
      <w:r>
        <w:t>57.1. В подзоне Приморье (в границах Приморского края):</w:t>
      </w:r>
    </w:p>
    <w:p w:rsidR="0051591B" w:rsidRDefault="0051591B">
      <w:pPr>
        <w:pStyle w:val="ConsPlusNormal"/>
        <w:spacing w:before="220"/>
        <w:ind w:firstLine="540"/>
        <w:jc w:val="both"/>
      </w:pPr>
      <w:r>
        <w:t>а) молоди тихоокеанских лососей;</w:t>
      </w:r>
    </w:p>
    <w:p w:rsidR="0051591B" w:rsidRDefault="0051591B">
      <w:pPr>
        <w:pStyle w:val="ConsPlusNormal"/>
        <w:spacing w:before="220"/>
        <w:ind w:firstLine="540"/>
        <w:jc w:val="both"/>
      </w:pPr>
      <w:r>
        <w:t>б) многощетинковых червей (полихет);</w:t>
      </w:r>
    </w:p>
    <w:p w:rsidR="0051591B" w:rsidRDefault="0051591B">
      <w:pPr>
        <w:pStyle w:val="ConsPlusNormal"/>
        <w:spacing w:before="220"/>
        <w:ind w:firstLine="540"/>
        <w:jc w:val="both"/>
      </w:pPr>
      <w:r>
        <w:t>в) калуги;</w:t>
      </w:r>
    </w:p>
    <w:p w:rsidR="0051591B" w:rsidRDefault="0051591B">
      <w:pPr>
        <w:pStyle w:val="ConsPlusNormal"/>
        <w:spacing w:before="220"/>
        <w:ind w:firstLine="540"/>
        <w:jc w:val="both"/>
      </w:pPr>
      <w:r>
        <w:t>г) самок крабов всех видов;</w:t>
      </w:r>
    </w:p>
    <w:p w:rsidR="0051591B" w:rsidRDefault="0051591B">
      <w:pPr>
        <w:pStyle w:val="ConsPlusNormal"/>
        <w:spacing w:before="220"/>
        <w:ind w:firstLine="540"/>
        <w:jc w:val="both"/>
      </w:pPr>
      <w:r>
        <w:t>д) трепанга дальневосточного;</w:t>
      </w:r>
    </w:p>
    <w:p w:rsidR="0051591B" w:rsidRDefault="0051591B">
      <w:pPr>
        <w:pStyle w:val="ConsPlusNormal"/>
        <w:spacing w:before="220"/>
        <w:ind w:firstLine="540"/>
        <w:jc w:val="both"/>
      </w:pPr>
      <w:r>
        <w:t>е) ламинарий, зостеры, филлоспадикса, на которых отложена икра сельди тихоокеанской;</w:t>
      </w:r>
    </w:p>
    <w:p w:rsidR="0051591B" w:rsidRDefault="0051591B">
      <w:pPr>
        <w:pStyle w:val="ConsPlusNormal"/>
        <w:spacing w:before="220"/>
        <w:ind w:firstLine="540"/>
        <w:jc w:val="both"/>
      </w:pPr>
      <w:r>
        <w:t>ж) зирфеи;</w:t>
      </w:r>
    </w:p>
    <w:p w:rsidR="0051591B" w:rsidRDefault="0051591B">
      <w:pPr>
        <w:pStyle w:val="ConsPlusNormal"/>
        <w:spacing w:before="220"/>
        <w:ind w:firstLine="540"/>
        <w:jc w:val="both"/>
      </w:pPr>
      <w:r>
        <w:t>з) панопы.</w:t>
      </w:r>
    </w:p>
    <w:p w:rsidR="0051591B" w:rsidRDefault="0051591B">
      <w:pPr>
        <w:pStyle w:val="ConsPlusNormal"/>
        <w:spacing w:before="220"/>
        <w:ind w:firstLine="540"/>
        <w:jc w:val="both"/>
      </w:pPr>
      <w:r>
        <w:t>57.2. В подзоне Приморье (в границах Хабаровского края):</w:t>
      </w:r>
    </w:p>
    <w:p w:rsidR="0051591B" w:rsidRDefault="0051591B">
      <w:pPr>
        <w:pStyle w:val="ConsPlusNormal"/>
        <w:spacing w:before="220"/>
        <w:ind w:firstLine="540"/>
        <w:jc w:val="both"/>
      </w:pPr>
      <w:r>
        <w:t>а) крабов (камчатский, синий, волосатый четырехугольный), за исключением любительского рыболовства по путевкам;</w:t>
      </w:r>
    </w:p>
    <w:p w:rsidR="0051591B" w:rsidRDefault="0051591B">
      <w:pPr>
        <w:pStyle w:val="ConsPlusNormal"/>
        <w:spacing w:before="22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w:t>
      </w:r>
      <w:r>
        <w:lastRenderedPageBreak/>
        <w:t xml:space="preserve">морских водах Российской Федерации и территориальном море Российской Федерации, указанных в </w:t>
      </w:r>
      <w:hyperlink w:anchor="P3358">
        <w:r>
          <w:rPr>
            <w:color w:val="0000FF"/>
          </w:rPr>
          <w:t>приложении N 8</w:t>
        </w:r>
      </w:hyperlink>
      <w:r>
        <w:t xml:space="preserve"> к Правилам рыболовства, в период с 1 июня по 30 сентября по вторникам, четвергам, субботам и воскресеньям каждой недели в указанный период;</w:t>
      </w:r>
    </w:p>
    <w:p w:rsidR="0051591B" w:rsidRDefault="0051591B">
      <w:pPr>
        <w:pStyle w:val="ConsPlusNormal"/>
        <w:spacing w:before="220"/>
        <w:ind w:firstLine="540"/>
        <w:jc w:val="both"/>
      </w:pPr>
      <w:r>
        <w:t>в) ламинарий одногодичных;</w:t>
      </w:r>
    </w:p>
    <w:p w:rsidR="0051591B" w:rsidRDefault="0051591B">
      <w:pPr>
        <w:pStyle w:val="ConsPlusNormal"/>
        <w:spacing w:before="220"/>
        <w:ind w:firstLine="540"/>
        <w:jc w:val="both"/>
      </w:pPr>
      <w:r>
        <w:t>г) осетровых (калуги, осетра), а также их молоди;</w:t>
      </w:r>
    </w:p>
    <w:p w:rsidR="0051591B" w:rsidRDefault="0051591B">
      <w:pPr>
        <w:pStyle w:val="ConsPlusNormal"/>
        <w:spacing w:before="220"/>
        <w:ind w:firstLine="540"/>
        <w:jc w:val="both"/>
      </w:pPr>
      <w:r>
        <w:t>д) морских гребешков (приморского), за исключением любительского рыболовства по путевкам;</w:t>
      </w:r>
    </w:p>
    <w:p w:rsidR="0051591B" w:rsidRDefault="0051591B">
      <w:pPr>
        <w:pStyle w:val="ConsPlusNormal"/>
        <w:spacing w:before="220"/>
        <w:ind w:firstLine="540"/>
        <w:jc w:val="both"/>
      </w:pPr>
      <w:r>
        <w:t>е) самок крабов всех видов.</w:t>
      </w:r>
    </w:p>
    <w:p w:rsidR="0051591B" w:rsidRDefault="0051591B">
      <w:pPr>
        <w:pStyle w:val="ConsPlusNormal"/>
        <w:spacing w:before="220"/>
        <w:ind w:firstLine="540"/>
        <w:jc w:val="both"/>
      </w:pPr>
      <w:r>
        <w:t>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rsidR="0051591B" w:rsidRDefault="0051591B">
      <w:pPr>
        <w:pStyle w:val="ConsPlusNormal"/>
        <w:spacing w:before="220"/>
        <w:ind w:firstLine="540"/>
        <w:jc w:val="both"/>
      </w:pPr>
      <w:r>
        <w:t>а) калуги;</w:t>
      </w:r>
    </w:p>
    <w:p w:rsidR="0051591B" w:rsidRDefault="0051591B">
      <w:pPr>
        <w:pStyle w:val="ConsPlusNormal"/>
        <w:spacing w:before="220"/>
        <w:ind w:firstLine="540"/>
        <w:jc w:val="both"/>
      </w:pPr>
      <w:r>
        <w:t>б) кеты, кижуча, нерки, за исключением любительского рыболовства по путевкам;</w:t>
      </w:r>
    </w:p>
    <w:p w:rsidR="0051591B" w:rsidRDefault="0051591B">
      <w:pPr>
        <w:pStyle w:val="ConsPlusNormal"/>
        <w:spacing w:before="220"/>
        <w:ind w:firstLine="540"/>
        <w:jc w:val="both"/>
      </w:pPr>
      <w:r>
        <w:t>в) молоди тихоокеанских лососей;</w:t>
      </w:r>
    </w:p>
    <w:p w:rsidR="0051591B" w:rsidRDefault="0051591B">
      <w:pPr>
        <w:pStyle w:val="ConsPlusNormal"/>
        <w:spacing w:before="220"/>
        <w:ind w:firstLine="540"/>
        <w:jc w:val="both"/>
      </w:pPr>
      <w:r>
        <w:t>г) корюшки азиатской зубастой нерестовой, за исключением любительского рыболовства по путевкам;</w:t>
      </w:r>
    </w:p>
    <w:p w:rsidR="0051591B" w:rsidRDefault="0051591B">
      <w:pPr>
        <w:pStyle w:val="ConsPlusNormal"/>
        <w:spacing w:before="220"/>
        <w:ind w:firstLine="540"/>
        <w:jc w:val="both"/>
      </w:pPr>
      <w:r>
        <w:t>д) сельди тихоокеанской нерестовой (за исключением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без путевок);</w:t>
      </w:r>
    </w:p>
    <w:p w:rsidR="0051591B" w:rsidRDefault="0051591B">
      <w:pPr>
        <w:pStyle w:val="ConsPlusNormal"/>
        <w:spacing w:before="220"/>
        <w:ind w:firstLine="540"/>
        <w:jc w:val="both"/>
      </w:pPr>
      <w:r>
        <w:t>е) самок крабов всех видов;</w:t>
      </w:r>
    </w:p>
    <w:p w:rsidR="0051591B" w:rsidRDefault="0051591B">
      <w:pPr>
        <w:pStyle w:val="ConsPlusNormal"/>
        <w:spacing w:before="220"/>
        <w:ind w:firstLine="540"/>
        <w:jc w:val="both"/>
      </w:pPr>
      <w:r>
        <w:t>ж) ламинарий, зостеры, филлоспадикса, лессонии ламинаревидной, цистозиры, на которые отложена икра сельди тихоокеанской.</w:t>
      </w:r>
    </w:p>
    <w:p w:rsidR="0051591B" w:rsidRDefault="0051591B">
      <w:pPr>
        <w:pStyle w:val="ConsPlusNormal"/>
        <w:spacing w:before="220"/>
        <w:ind w:firstLine="540"/>
        <w:jc w:val="both"/>
      </w:pPr>
      <w:r>
        <w:t>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Западно-Камчатской и Камчатско-Курильской подзонах:</w:t>
      </w:r>
    </w:p>
    <w:p w:rsidR="0051591B" w:rsidRDefault="0051591B">
      <w:pPr>
        <w:pStyle w:val="ConsPlusNormal"/>
        <w:spacing w:before="220"/>
        <w:ind w:firstLine="540"/>
        <w:jc w:val="both"/>
      </w:pPr>
      <w:r>
        <w:t>а) тихоокеанских лососей, за исключением любительского рыболовства по путевкам;</w:t>
      </w:r>
    </w:p>
    <w:p w:rsidR="0051591B" w:rsidRDefault="0051591B">
      <w:pPr>
        <w:pStyle w:val="ConsPlusNormal"/>
        <w:spacing w:before="220"/>
        <w:ind w:firstLine="540"/>
        <w:jc w:val="both"/>
      </w:pPr>
      <w:r>
        <w:t>б) молоди тихоокеанских лососей, карликовых форм нерки и кижуча;</w:t>
      </w:r>
    </w:p>
    <w:p w:rsidR="0051591B" w:rsidRDefault="0051591B">
      <w:pPr>
        <w:pStyle w:val="ConsPlusNormal"/>
        <w:spacing w:before="220"/>
        <w:ind w:firstLine="540"/>
        <w:jc w:val="both"/>
      </w:pPr>
      <w:r>
        <w:t>в) ламинарий, зостеры, филлоспадикса, на которых отложена икра сельди тихоокеанской;</w:t>
      </w:r>
    </w:p>
    <w:p w:rsidR="0051591B" w:rsidRDefault="0051591B">
      <w:pPr>
        <w:pStyle w:val="ConsPlusNormal"/>
        <w:spacing w:before="220"/>
        <w:ind w:firstLine="540"/>
        <w:jc w:val="both"/>
      </w:pPr>
      <w:r>
        <w:t>г) самок крабов всех видов.</w:t>
      </w:r>
    </w:p>
    <w:p w:rsidR="0051591B" w:rsidRDefault="0051591B">
      <w:pPr>
        <w:pStyle w:val="ConsPlusNormal"/>
        <w:spacing w:before="220"/>
        <w:ind w:firstLine="540"/>
        <w:jc w:val="both"/>
      </w:pPr>
      <w:r>
        <w:t>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 и Приморье:</w:t>
      </w:r>
    </w:p>
    <w:p w:rsidR="0051591B" w:rsidRDefault="0051591B">
      <w:pPr>
        <w:pStyle w:val="ConsPlusNormal"/>
        <w:spacing w:before="220"/>
        <w:ind w:firstLine="540"/>
        <w:jc w:val="both"/>
      </w:pPr>
      <w:r>
        <w:t>а) симы, кеты, кижуча, нерки, чавычи, за исключением любительского рыболовства по путевкам;</w:t>
      </w:r>
    </w:p>
    <w:p w:rsidR="0051591B" w:rsidRDefault="0051591B">
      <w:pPr>
        <w:pStyle w:val="ConsPlusNormal"/>
        <w:spacing w:before="220"/>
        <w:ind w:firstLine="540"/>
        <w:jc w:val="both"/>
      </w:pPr>
      <w:r>
        <w:t>б) молоди тихоокеанских лососей;</w:t>
      </w:r>
    </w:p>
    <w:p w:rsidR="0051591B" w:rsidRDefault="0051591B">
      <w:pPr>
        <w:pStyle w:val="ConsPlusNormal"/>
        <w:spacing w:before="220"/>
        <w:ind w:firstLine="540"/>
        <w:jc w:val="both"/>
      </w:pPr>
      <w:r>
        <w:t>в) трепанга дальневосточного, за исключением любительского рыболовства по путевкам;</w:t>
      </w:r>
    </w:p>
    <w:p w:rsidR="0051591B" w:rsidRDefault="0051591B">
      <w:pPr>
        <w:pStyle w:val="ConsPlusNormal"/>
        <w:spacing w:before="220"/>
        <w:ind w:firstLine="540"/>
        <w:jc w:val="both"/>
      </w:pPr>
      <w:r>
        <w:lastRenderedPageBreak/>
        <w:t>г) калуги;</w:t>
      </w:r>
    </w:p>
    <w:p w:rsidR="0051591B" w:rsidRDefault="0051591B">
      <w:pPr>
        <w:pStyle w:val="ConsPlusNormal"/>
        <w:spacing w:before="220"/>
        <w:ind w:firstLine="540"/>
        <w:jc w:val="both"/>
      </w:pPr>
      <w:r>
        <w:t>д) краба камчатского;</w:t>
      </w:r>
    </w:p>
    <w:p w:rsidR="0051591B" w:rsidRDefault="0051591B">
      <w:pPr>
        <w:pStyle w:val="ConsPlusNormal"/>
        <w:spacing w:before="220"/>
        <w:ind w:firstLine="540"/>
        <w:jc w:val="both"/>
      </w:pPr>
      <w:r>
        <w:t>е) краба волосатого четырехугольного;</w:t>
      </w:r>
    </w:p>
    <w:p w:rsidR="0051591B" w:rsidRDefault="0051591B">
      <w:pPr>
        <w:pStyle w:val="ConsPlusNormal"/>
        <w:spacing w:before="220"/>
        <w:ind w:firstLine="540"/>
        <w:jc w:val="both"/>
      </w:pPr>
      <w:r>
        <w:t>ж) краба колючего (только в Западно-Сахалинской подзоне);</w:t>
      </w:r>
    </w:p>
    <w:p w:rsidR="0051591B" w:rsidRDefault="0051591B">
      <w:pPr>
        <w:pStyle w:val="ConsPlusNormal"/>
        <w:spacing w:before="220"/>
        <w:ind w:firstLine="540"/>
        <w:jc w:val="both"/>
      </w:pPr>
      <w:r>
        <w:t>з) самок крабов всех видов;</w:t>
      </w:r>
    </w:p>
    <w:p w:rsidR="0051591B" w:rsidRDefault="0051591B">
      <w:pPr>
        <w:pStyle w:val="ConsPlusNormal"/>
        <w:spacing w:before="220"/>
        <w:ind w:firstLine="540"/>
        <w:jc w:val="both"/>
      </w:pPr>
      <w:r>
        <w:t>и) морских гребешков.</w:t>
      </w:r>
    </w:p>
    <w:p w:rsidR="0051591B" w:rsidRDefault="0051591B">
      <w:pPr>
        <w:pStyle w:val="ConsPlusNormal"/>
        <w:spacing w:before="220"/>
        <w:ind w:firstLine="540"/>
        <w:jc w:val="both"/>
      </w:pPr>
      <w:r>
        <w:t>57.6. В Чукотское море и в Чукотской зоне Берингова моря:</w:t>
      </w:r>
    </w:p>
    <w:p w:rsidR="0051591B" w:rsidRDefault="0051591B">
      <w:pPr>
        <w:pStyle w:val="ConsPlusNormal"/>
        <w:spacing w:before="220"/>
        <w:ind w:firstLine="540"/>
        <w:jc w:val="both"/>
      </w:pPr>
      <w:r>
        <w:t>а) тихоокеанских лососей, за исключением любительского рыболовства по путевкам;</w:t>
      </w:r>
    </w:p>
    <w:p w:rsidR="0051591B" w:rsidRDefault="0051591B">
      <w:pPr>
        <w:pStyle w:val="ConsPlusNormal"/>
        <w:spacing w:before="220"/>
        <w:ind w:firstLine="540"/>
        <w:jc w:val="both"/>
      </w:pPr>
      <w:r>
        <w:t>б) корюшки зубастой азиатской нерестовой;</w:t>
      </w:r>
    </w:p>
    <w:p w:rsidR="0051591B" w:rsidRDefault="0051591B">
      <w:pPr>
        <w:pStyle w:val="ConsPlusNormal"/>
        <w:spacing w:before="220"/>
        <w:ind w:firstLine="540"/>
        <w:jc w:val="both"/>
      </w:pPr>
      <w:r>
        <w:t>в) сельди тихоокеанской нерестовой;</w:t>
      </w:r>
    </w:p>
    <w:p w:rsidR="0051591B" w:rsidRDefault="0051591B">
      <w:pPr>
        <w:pStyle w:val="ConsPlusNormal"/>
        <w:spacing w:before="220"/>
        <w:ind w:firstLine="540"/>
        <w:jc w:val="both"/>
      </w:pPr>
      <w:r>
        <w:t>г) самок крабов всех видов.</w:t>
      </w:r>
    </w:p>
    <w:p w:rsidR="0051591B" w:rsidRDefault="0051591B">
      <w:pPr>
        <w:pStyle w:val="ConsPlusNormal"/>
        <w:spacing w:before="220"/>
        <w:ind w:firstLine="540"/>
        <w:jc w:val="both"/>
      </w:pPr>
      <w:r>
        <w:t>57.7. В Северо-Охотоморской подзоне (в границах Хабаровского края):</w:t>
      </w:r>
    </w:p>
    <w:p w:rsidR="0051591B" w:rsidRDefault="0051591B">
      <w:pPr>
        <w:pStyle w:val="ConsPlusNormal"/>
        <w:spacing w:before="220"/>
        <w:ind w:firstLine="540"/>
        <w:jc w:val="both"/>
      </w:pPr>
      <w:r>
        <w:t>а) калуги;</w:t>
      </w:r>
    </w:p>
    <w:p w:rsidR="0051591B" w:rsidRDefault="0051591B">
      <w:pPr>
        <w:pStyle w:val="ConsPlusNormal"/>
        <w:spacing w:before="220"/>
        <w:ind w:firstLine="540"/>
        <w:jc w:val="both"/>
      </w:pPr>
      <w: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anchor="P3358">
        <w:r>
          <w:rPr>
            <w:color w:val="0000FF"/>
          </w:rPr>
          <w:t>приложении N 8</w:t>
        </w:r>
      </w:hyperlink>
      <w:r>
        <w:t xml:space="preserve"> к Правилам рыболовства, в период с 10 июля по 30 сентября по вторникам, четвергам, субботам и воскресеньям каждой недели в указанный период;</w:t>
      </w:r>
    </w:p>
    <w:p w:rsidR="0051591B" w:rsidRDefault="0051591B">
      <w:pPr>
        <w:pStyle w:val="ConsPlusNormal"/>
        <w:spacing w:before="220"/>
        <w:ind w:firstLine="540"/>
        <w:jc w:val="both"/>
      </w:pPr>
      <w:r>
        <w:t>в) самок крабов всех видов;</w:t>
      </w:r>
    </w:p>
    <w:p w:rsidR="0051591B" w:rsidRDefault="0051591B">
      <w:pPr>
        <w:pStyle w:val="ConsPlusNormal"/>
        <w:spacing w:before="220"/>
        <w:ind w:firstLine="540"/>
        <w:jc w:val="both"/>
      </w:pPr>
      <w:r>
        <w:t>г) ламинарий, зостеры, филлоспадикса, на которых отложена икра сельди тихоокеанской.</w:t>
      </w:r>
    </w:p>
    <w:p w:rsidR="0051591B" w:rsidRDefault="0051591B">
      <w:pPr>
        <w:pStyle w:val="ConsPlusNormal"/>
        <w:spacing w:before="220"/>
        <w:ind w:firstLine="540"/>
        <w:jc w:val="both"/>
      </w:pPr>
      <w:r>
        <w:t>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rsidR="0051591B" w:rsidRDefault="0051591B">
      <w:pPr>
        <w:pStyle w:val="ConsPlusNormal"/>
        <w:spacing w:before="220"/>
        <w:ind w:firstLine="540"/>
        <w:jc w:val="both"/>
      </w:pPr>
      <w:r>
        <w:t>58.1. Приморского края:</w:t>
      </w:r>
    </w:p>
    <w:p w:rsidR="0051591B" w:rsidRDefault="0051591B">
      <w:pPr>
        <w:pStyle w:val="ConsPlusNormal"/>
        <w:spacing w:before="220"/>
        <w:ind w:firstLine="540"/>
        <w:jc w:val="both"/>
      </w:pPr>
      <w:r>
        <w:t>а) молоди тихоокеанских лососей;</w:t>
      </w:r>
    </w:p>
    <w:p w:rsidR="0051591B" w:rsidRDefault="0051591B">
      <w:pPr>
        <w:pStyle w:val="ConsPlusNormal"/>
        <w:spacing w:before="220"/>
        <w:ind w:firstLine="540"/>
        <w:jc w:val="both"/>
      </w:pPr>
      <w:r>
        <w:t>б) дальневосточной мягкотелой черепахи;</w:t>
      </w:r>
    </w:p>
    <w:p w:rsidR="0051591B" w:rsidRDefault="0051591B">
      <w:pPr>
        <w:pStyle w:val="ConsPlusNormal"/>
        <w:spacing w:before="220"/>
        <w:ind w:firstLine="540"/>
        <w:jc w:val="both"/>
      </w:pPr>
      <w:r>
        <w:t>в) миддендорфовой перловицы Арсеньева;</w:t>
      </w:r>
    </w:p>
    <w:p w:rsidR="0051591B" w:rsidRDefault="0051591B">
      <w:pPr>
        <w:pStyle w:val="ConsPlusNormal"/>
        <w:spacing w:before="220"/>
        <w:ind w:firstLine="540"/>
        <w:jc w:val="both"/>
      </w:pPr>
      <w:r>
        <w:t>г) калуги.</w:t>
      </w:r>
    </w:p>
    <w:p w:rsidR="0051591B" w:rsidRDefault="0051591B">
      <w:pPr>
        <w:pStyle w:val="ConsPlusNormal"/>
        <w:spacing w:before="220"/>
        <w:ind w:firstLine="540"/>
        <w:jc w:val="both"/>
      </w:pPr>
      <w:r>
        <w:t>58.2. Амурской области, Еврейской автономной области и Хабаровского края:</w:t>
      </w:r>
    </w:p>
    <w:p w:rsidR="0051591B" w:rsidRDefault="0051591B">
      <w:pPr>
        <w:pStyle w:val="ConsPlusNormal"/>
        <w:spacing w:before="220"/>
        <w:ind w:firstLine="540"/>
        <w:jc w:val="both"/>
      </w:pPr>
      <w:r>
        <w:t>а) белого амура;</w:t>
      </w:r>
    </w:p>
    <w:p w:rsidR="0051591B" w:rsidRDefault="0051591B">
      <w:pPr>
        <w:pStyle w:val="ConsPlusNormal"/>
        <w:spacing w:before="220"/>
        <w:ind w:firstLine="540"/>
        <w:jc w:val="both"/>
      </w:pPr>
      <w:r>
        <w:t>б) бразении Шребера;</w:t>
      </w:r>
    </w:p>
    <w:p w:rsidR="0051591B" w:rsidRDefault="0051591B">
      <w:pPr>
        <w:pStyle w:val="ConsPlusNormal"/>
        <w:spacing w:before="220"/>
        <w:ind w:firstLine="540"/>
        <w:jc w:val="both"/>
      </w:pPr>
      <w:r>
        <w:t>в) водяного ореха-чилима;</w:t>
      </w:r>
    </w:p>
    <w:p w:rsidR="0051591B" w:rsidRDefault="0051591B">
      <w:pPr>
        <w:pStyle w:val="ConsPlusNormal"/>
        <w:spacing w:before="220"/>
        <w:ind w:firstLine="540"/>
        <w:jc w:val="both"/>
      </w:pPr>
      <w:r>
        <w:lastRenderedPageBreak/>
        <w:t xml:space="preserve">г) кеты, горбуши, нерки, кижуча,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реке Амур, указанных в </w:t>
      </w:r>
      <w:hyperlink w:anchor="P3358">
        <w:r>
          <w:rPr>
            <w:color w:val="0000FF"/>
          </w:rPr>
          <w:t>приложении N 8</w:t>
        </w:r>
      </w:hyperlink>
      <w:r>
        <w:t xml:space="preserve"> к Правилам рыболовства, в период с 15 июня по 15 октября по средам, пятницам и воскресеньям каждой недели с 7 часов 00 минут до 22 часов 00 минут в указанный период;</w:t>
      </w:r>
    </w:p>
    <w:p w:rsidR="0051591B" w:rsidRDefault="0051591B">
      <w:pPr>
        <w:pStyle w:val="ConsPlusNormal"/>
        <w:spacing w:before="220"/>
        <w:ind w:firstLine="540"/>
        <w:jc w:val="both"/>
      </w:pPr>
      <w:r>
        <w:t>д) симы;</w:t>
      </w:r>
    </w:p>
    <w:p w:rsidR="0051591B" w:rsidRDefault="0051591B">
      <w:pPr>
        <w:pStyle w:val="ConsPlusNormal"/>
        <w:spacing w:before="220"/>
        <w:ind w:firstLine="540"/>
        <w:jc w:val="both"/>
      </w:pPr>
      <w:r>
        <w:t>е) осетровых (калуги, осетра), а также их молоди;</w:t>
      </w:r>
    </w:p>
    <w:p w:rsidR="0051591B" w:rsidRDefault="0051591B">
      <w:pPr>
        <w:pStyle w:val="ConsPlusNormal"/>
        <w:spacing w:before="220"/>
        <w:ind w:firstLine="540"/>
        <w:jc w:val="both"/>
      </w:pPr>
      <w:r>
        <w:t>ж) миддендорфовой перловицы Арсеньева;</w:t>
      </w:r>
    </w:p>
    <w:p w:rsidR="0051591B" w:rsidRDefault="0051591B">
      <w:pPr>
        <w:pStyle w:val="ConsPlusNormal"/>
        <w:spacing w:before="220"/>
        <w:ind w:firstLine="540"/>
        <w:jc w:val="both"/>
      </w:pPr>
      <w:r>
        <w:t>з) пестрого толстолобика;</w:t>
      </w:r>
    </w:p>
    <w:p w:rsidR="0051591B" w:rsidRDefault="0051591B">
      <w:pPr>
        <w:pStyle w:val="ConsPlusNormal"/>
        <w:spacing w:before="220"/>
        <w:ind w:firstLine="540"/>
        <w:jc w:val="both"/>
      </w:pPr>
      <w:r>
        <w:t>и) самок раков в период их нахождения с икрой;</w:t>
      </w:r>
    </w:p>
    <w:p w:rsidR="0051591B" w:rsidRDefault="0051591B">
      <w:pPr>
        <w:pStyle w:val="ConsPlusNormal"/>
        <w:spacing w:before="220"/>
        <w:ind w:firstLine="540"/>
        <w:jc w:val="both"/>
      </w:pPr>
      <w:r>
        <w:t>к) омуля (Зейского водохранилища).</w:t>
      </w:r>
    </w:p>
    <w:p w:rsidR="0051591B" w:rsidRDefault="0051591B">
      <w:pPr>
        <w:pStyle w:val="ConsPlusNormal"/>
        <w:spacing w:before="220"/>
        <w:ind w:firstLine="540"/>
        <w:jc w:val="both"/>
      </w:pPr>
      <w:r>
        <w:t>58.3. Магаданской области:</w:t>
      </w:r>
    </w:p>
    <w:p w:rsidR="0051591B" w:rsidRDefault="0051591B">
      <w:pPr>
        <w:pStyle w:val="ConsPlusNormal"/>
        <w:spacing w:before="220"/>
        <w:ind w:firstLine="540"/>
        <w:jc w:val="both"/>
      </w:pPr>
      <w:r>
        <w:t>а) калуги;</w:t>
      </w:r>
    </w:p>
    <w:p w:rsidR="0051591B" w:rsidRDefault="0051591B">
      <w:pPr>
        <w:pStyle w:val="ConsPlusNormal"/>
        <w:spacing w:before="220"/>
        <w:ind w:firstLine="540"/>
        <w:jc w:val="both"/>
      </w:pPr>
      <w:r>
        <w:t>б) кеты, кижуча, нерки, за исключением любительского рыболовства по путевкам;</w:t>
      </w:r>
    </w:p>
    <w:p w:rsidR="0051591B" w:rsidRDefault="0051591B">
      <w:pPr>
        <w:pStyle w:val="ConsPlusNormal"/>
        <w:spacing w:before="220"/>
        <w:ind w:firstLine="540"/>
        <w:jc w:val="both"/>
      </w:pPr>
      <w:r>
        <w:t>в) молоди тихоокеанских лососей;</w:t>
      </w:r>
    </w:p>
    <w:p w:rsidR="0051591B" w:rsidRDefault="0051591B">
      <w:pPr>
        <w:pStyle w:val="ConsPlusNormal"/>
        <w:spacing w:before="220"/>
        <w:ind w:firstLine="540"/>
        <w:jc w:val="both"/>
      </w:pPr>
      <w:r>
        <w:t>г) чира (за исключением любительского рыболовства по путевкам);</w:t>
      </w:r>
    </w:p>
    <w:p w:rsidR="0051591B" w:rsidRDefault="0051591B">
      <w:pPr>
        <w:pStyle w:val="ConsPlusNormal"/>
        <w:spacing w:before="220"/>
        <w:ind w:firstLine="540"/>
        <w:jc w:val="both"/>
      </w:pPr>
      <w:r>
        <w:t>д) корюшки нерестовой.</w:t>
      </w:r>
    </w:p>
    <w:p w:rsidR="0051591B" w:rsidRDefault="0051591B">
      <w:pPr>
        <w:pStyle w:val="ConsPlusNormal"/>
        <w:spacing w:before="220"/>
        <w:ind w:firstLine="540"/>
        <w:jc w:val="both"/>
      </w:pPr>
      <w:r>
        <w:t>58.4. Камчатского края:</w:t>
      </w:r>
    </w:p>
    <w:p w:rsidR="0051591B" w:rsidRDefault="0051591B">
      <w:pPr>
        <w:pStyle w:val="ConsPlusNormal"/>
        <w:spacing w:before="220"/>
        <w:ind w:firstLine="540"/>
        <w:jc w:val="both"/>
      </w:pPr>
      <w:r>
        <w:t>а) тихоокеанских лососей, за исключением любительского рыболовства по путевкам;</w:t>
      </w:r>
    </w:p>
    <w:p w:rsidR="0051591B" w:rsidRDefault="0051591B">
      <w:pPr>
        <w:pStyle w:val="ConsPlusNormal"/>
        <w:spacing w:before="220"/>
        <w:ind w:firstLine="540"/>
        <w:jc w:val="both"/>
      </w:pPr>
      <w:r>
        <w:t>б) молоди тихоокеанских лососей, карликовых форм нерки и кижуча;</w:t>
      </w:r>
    </w:p>
    <w:p w:rsidR="0051591B" w:rsidRDefault="0051591B">
      <w:pPr>
        <w:pStyle w:val="ConsPlusNormal"/>
        <w:spacing w:before="220"/>
        <w:ind w:firstLine="540"/>
        <w:jc w:val="both"/>
      </w:pPr>
      <w:r>
        <w:t>в) ламинарий, зостеры, филлоспадикса, на которых отложена икра сельди тихоокеанской.</w:t>
      </w:r>
    </w:p>
    <w:p w:rsidR="0051591B" w:rsidRDefault="0051591B">
      <w:pPr>
        <w:pStyle w:val="ConsPlusNormal"/>
        <w:spacing w:before="220"/>
        <w:ind w:firstLine="540"/>
        <w:jc w:val="both"/>
      </w:pPr>
      <w:r>
        <w:t>58.5. Сахалинской области:</w:t>
      </w:r>
    </w:p>
    <w:p w:rsidR="0051591B" w:rsidRDefault="0051591B">
      <w:pPr>
        <w:pStyle w:val="ConsPlusNormal"/>
        <w:spacing w:before="220"/>
        <w:ind w:firstLine="540"/>
        <w:jc w:val="both"/>
      </w:pPr>
      <w:r>
        <w:t>а) тихоокеанских лососей, за исключением любительского рыболовства по путевкам;</w:t>
      </w:r>
    </w:p>
    <w:p w:rsidR="0051591B" w:rsidRDefault="0051591B">
      <w:pPr>
        <w:pStyle w:val="ConsPlusNormal"/>
        <w:spacing w:before="220"/>
        <w:ind w:firstLine="540"/>
        <w:jc w:val="both"/>
      </w:pPr>
      <w:r>
        <w:t>б) молоди тихоокеанских лососей;</w:t>
      </w:r>
    </w:p>
    <w:p w:rsidR="0051591B" w:rsidRDefault="0051591B">
      <w:pPr>
        <w:pStyle w:val="ConsPlusNormal"/>
        <w:spacing w:before="220"/>
        <w:ind w:firstLine="540"/>
        <w:jc w:val="both"/>
      </w:pPr>
      <w:r>
        <w:t>в) сибирского, или обыкновенного, тайменя;</w:t>
      </w:r>
    </w:p>
    <w:p w:rsidR="0051591B" w:rsidRDefault="0051591B">
      <w:pPr>
        <w:pStyle w:val="ConsPlusNormal"/>
        <w:spacing w:before="220"/>
        <w:ind w:firstLine="540"/>
        <w:jc w:val="both"/>
      </w:pPr>
      <w:r>
        <w:t>г) маньчжурского гольяна Лаговского.</w:t>
      </w:r>
    </w:p>
    <w:p w:rsidR="0051591B" w:rsidRDefault="0051591B">
      <w:pPr>
        <w:pStyle w:val="ConsPlusNormal"/>
        <w:spacing w:before="220"/>
        <w:ind w:firstLine="540"/>
        <w:jc w:val="both"/>
      </w:pPr>
      <w:r>
        <w:t>58.6. Чукотского автономного округа:</w:t>
      </w:r>
    </w:p>
    <w:p w:rsidR="0051591B" w:rsidRDefault="0051591B">
      <w:pPr>
        <w:pStyle w:val="ConsPlusNormal"/>
        <w:spacing w:before="220"/>
        <w:ind w:firstLine="540"/>
        <w:jc w:val="both"/>
      </w:pPr>
      <w:r>
        <w:t>а) тихоокеанских лососей, за исключением любительского рыболовства по путевкам;</w:t>
      </w:r>
    </w:p>
    <w:p w:rsidR="0051591B" w:rsidRDefault="0051591B">
      <w:pPr>
        <w:pStyle w:val="ConsPlusNormal"/>
        <w:spacing w:before="220"/>
        <w:ind w:firstLine="540"/>
        <w:jc w:val="both"/>
      </w:pPr>
      <w:r>
        <w:t>б) нельмы;</w:t>
      </w:r>
    </w:p>
    <w:p w:rsidR="0051591B" w:rsidRDefault="0051591B">
      <w:pPr>
        <w:pStyle w:val="ConsPlusNormal"/>
        <w:spacing w:before="220"/>
        <w:ind w:firstLine="540"/>
        <w:jc w:val="both"/>
      </w:pPr>
      <w:r>
        <w:t>в) боганидской палии;</w:t>
      </w:r>
    </w:p>
    <w:p w:rsidR="0051591B" w:rsidRDefault="0051591B">
      <w:pPr>
        <w:pStyle w:val="ConsPlusNormal"/>
        <w:spacing w:before="220"/>
        <w:ind w:firstLine="540"/>
        <w:jc w:val="both"/>
      </w:pPr>
      <w:r>
        <w:t>г) пильхыкайской даллии;</w:t>
      </w:r>
    </w:p>
    <w:p w:rsidR="0051591B" w:rsidRDefault="0051591B">
      <w:pPr>
        <w:pStyle w:val="ConsPlusNormal"/>
        <w:spacing w:before="220"/>
        <w:ind w:firstLine="540"/>
        <w:jc w:val="both"/>
      </w:pPr>
      <w:r>
        <w:t>д) амгуэмской даллии;</w:t>
      </w:r>
    </w:p>
    <w:p w:rsidR="0051591B" w:rsidRDefault="0051591B">
      <w:pPr>
        <w:pStyle w:val="ConsPlusNormal"/>
        <w:spacing w:before="220"/>
        <w:ind w:firstLine="540"/>
        <w:jc w:val="both"/>
      </w:pPr>
      <w:r>
        <w:lastRenderedPageBreak/>
        <w:t>е) муксуна;</w:t>
      </w:r>
    </w:p>
    <w:p w:rsidR="0051591B" w:rsidRDefault="0051591B">
      <w:pPr>
        <w:pStyle w:val="ConsPlusNormal"/>
        <w:spacing w:before="220"/>
        <w:ind w:firstLine="540"/>
        <w:jc w:val="both"/>
      </w:pPr>
      <w:r>
        <w:t>ж) ледовитоморского омуля;</w:t>
      </w:r>
    </w:p>
    <w:p w:rsidR="0051591B" w:rsidRDefault="0051591B">
      <w:pPr>
        <w:pStyle w:val="ConsPlusNormal"/>
        <w:spacing w:before="220"/>
        <w:ind w:firstLine="540"/>
        <w:jc w:val="both"/>
      </w:pPr>
      <w:r>
        <w:t>з) чира (за исключением любительского рыболовства по путевкам);</w:t>
      </w:r>
    </w:p>
    <w:p w:rsidR="0051591B" w:rsidRDefault="0051591B">
      <w:pPr>
        <w:pStyle w:val="ConsPlusNormal"/>
        <w:spacing w:before="220"/>
        <w:ind w:firstLine="540"/>
        <w:jc w:val="both"/>
      </w:pPr>
      <w:r>
        <w:t>и) молоди тихоокеанских лососей;</w:t>
      </w:r>
    </w:p>
    <w:p w:rsidR="0051591B" w:rsidRDefault="0051591B">
      <w:pPr>
        <w:pStyle w:val="ConsPlusNormal"/>
        <w:spacing w:before="220"/>
        <w:ind w:firstLine="540"/>
        <w:jc w:val="both"/>
      </w:pPr>
      <w:r>
        <w:t>к) берингийского омуля.</w:t>
      </w:r>
    </w:p>
    <w:p w:rsidR="0051591B" w:rsidRDefault="0051591B">
      <w:pPr>
        <w:pStyle w:val="ConsPlusNormal"/>
        <w:spacing w:before="220"/>
        <w:ind w:firstLine="540"/>
        <w:jc w:val="both"/>
      </w:pPr>
      <w:r>
        <w:t>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rsidR="0051591B" w:rsidRDefault="0051591B">
      <w:pPr>
        <w:pStyle w:val="ConsPlusNormal"/>
        <w:spacing w:before="220"/>
        <w:ind w:firstLine="540"/>
        <w:jc w:val="both"/>
      </w:pPr>
      <w:r>
        <w:t>60. Добыча (вылов) кумжи, палии, омуля, чира может осуществляться только на основании путевок.</w:t>
      </w:r>
    </w:p>
    <w:p w:rsidR="0051591B" w:rsidRDefault="0051591B">
      <w:pPr>
        <w:pStyle w:val="ConsPlusNormal"/>
        <w:spacing w:before="220"/>
        <w:ind w:firstLine="540"/>
        <w:jc w:val="both"/>
      </w:pPr>
      <w:r>
        <w:t>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выбросов.</w:t>
      </w:r>
    </w:p>
    <w:p w:rsidR="0051591B" w:rsidRDefault="0051591B">
      <w:pPr>
        <w:pStyle w:val="ConsPlusNormal"/>
        <w:jc w:val="both"/>
      </w:pPr>
    </w:p>
    <w:p w:rsidR="0051591B" w:rsidRDefault="0051591B">
      <w:pPr>
        <w:pStyle w:val="ConsPlusTitle"/>
        <w:jc w:val="center"/>
        <w:outlineLvl w:val="2"/>
      </w:pPr>
      <w:r>
        <w:t>III.V. Виды запретных орудий и способов добычи (вылова)</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62. При любительском рыболовстве запрещаются:</w:t>
      </w:r>
    </w:p>
    <w:p w:rsidR="0051591B" w:rsidRDefault="0051591B">
      <w:pPr>
        <w:pStyle w:val="ConsPlusNormal"/>
        <w:spacing w:before="220"/>
        <w:ind w:firstLine="540"/>
        <w:jc w:val="both"/>
      </w:pPr>
      <w:r>
        <w:t>а) применение аханов (сетей с шагом ячеи 90 мм и более), самоловов, тралов, капканов, острог;</w:t>
      </w:r>
    </w:p>
    <w:p w:rsidR="0051591B" w:rsidRDefault="0051591B">
      <w:pPr>
        <w:pStyle w:val="ConsPlusNormal"/>
        <w:spacing w:before="220"/>
        <w:ind w:firstLine="540"/>
        <w:jc w:val="both"/>
      </w:pPr>
      <w:r>
        <w:t>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rsidR="0051591B" w:rsidRDefault="0051591B">
      <w:pPr>
        <w:pStyle w:val="ConsPlusNormal"/>
        <w:spacing w:before="220"/>
        <w:ind w:firstLine="540"/>
        <w:jc w:val="both"/>
      </w:pPr>
      <w:r>
        <w:t>в) установка в водных объектах заколов и других видов заграждений;</w:t>
      </w:r>
    </w:p>
    <w:p w:rsidR="0051591B" w:rsidRDefault="0051591B">
      <w:pPr>
        <w:pStyle w:val="ConsPlusNormal"/>
        <w:spacing w:before="220"/>
        <w:ind w:firstLine="540"/>
        <w:jc w:val="both"/>
      </w:pPr>
      <w:r>
        <w:t>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rsidR="0051591B" w:rsidRDefault="0051591B">
      <w:pPr>
        <w:pStyle w:val="ConsPlusNormal"/>
        <w:spacing w:before="220"/>
        <w:ind w:firstLine="540"/>
        <w:jc w:val="both"/>
      </w:pPr>
      <w:r>
        <w:t>д) установка крючковых орудий добычи (вылова) с количеством блесен или крючков, превышающим установленное Правилами рыболовства;</w:t>
      </w:r>
    </w:p>
    <w:p w:rsidR="0051591B" w:rsidRDefault="0051591B">
      <w:pPr>
        <w:pStyle w:val="ConsPlusNormal"/>
        <w:spacing w:before="220"/>
        <w:ind w:firstLine="540"/>
        <w:jc w:val="both"/>
      </w:pPr>
      <w:r>
        <w:t>е) осуществление добычи (вылова) тихоокеанских лососей ставными и плавными сетями в Елизовском районе Камчатского края (за исключением акватории Авачинской губы);</w:t>
      </w:r>
    </w:p>
    <w:p w:rsidR="0051591B" w:rsidRDefault="0051591B">
      <w:pPr>
        <w:pStyle w:val="ConsPlusNormal"/>
        <w:spacing w:before="220"/>
        <w:ind w:firstLine="540"/>
        <w:jc w:val="both"/>
      </w:pPr>
      <w:r>
        <w:t>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Амгунь и реках, впадающих в Охотское море;</w:t>
      </w:r>
    </w:p>
    <w:p w:rsidR="0051591B" w:rsidRDefault="0051591B">
      <w:pPr>
        <w:pStyle w:val="ConsPlusNormal"/>
        <w:spacing w:before="220"/>
        <w:ind w:firstLine="540"/>
        <w:jc w:val="both"/>
      </w:pPr>
      <w:r>
        <w:t>з) применение плавных донных сетей и плавных сетей с подвесками (поводцами) в реке Амур (включая протоки) на участке от города Хабаровск до линии, соединяющей мыс Пронге и мыс Табах;</w:t>
      </w:r>
    </w:p>
    <w:p w:rsidR="0051591B" w:rsidRDefault="0051591B">
      <w:pPr>
        <w:pStyle w:val="ConsPlusNormal"/>
        <w:spacing w:before="220"/>
        <w:ind w:firstLine="540"/>
        <w:jc w:val="both"/>
      </w:pPr>
      <w:r>
        <w:t xml:space="preserve">и) применение плавных, донных и ставных сетей в прилегающих к территории Приморского </w:t>
      </w:r>
      <w:r>
        <w:lastRenderedPageBreak/>
        <w:t>края внутренних морских водах Российской Федерации и территориальном море Российской Федерации - в подзоне Приморье, и во внутренних водах Российской Федерации, расположенных на территории Приморского края;</w:t>
      </w:r>
    </w:p>
    <w:p w:rsidR="0051591B" w:rsidRDefault="0051591B">
      <w:pPr>
        <w:pStyle w:val="ConsPlusNormal"/>
        <w:spacing w:before="220"/>
        <w:ind w:firstLine="540"/>
        <w:jc w:val="both"/>
      </w:pPr>
      <w:r>
        <w:t>к) применение одним гражданином в водных объектах, расположенных на территории Камчатского края, в период с 20 мая по 15 июля более одного удебного орудия добычи (вылова), при этом запрещается применение более одной блесны или воблера или другой искусственной приманки, применение приманок с ароматизаторами и натуральных наживок (приманок);</w:t>
      </w:r>
    </w:p>
    <w:p w:rsidR="0051591B" w:rsidRDefault="0051591B">
      <w:pPr>
        <w:pStyle w:val="ConsPlusNormal"/>
        <w:spacing w:before="220"/>
        <w:ind w:firstLine="540"/>
        <w:jc w:val="both"/>
      </w:pPr>
      <w:r>
        <w:t>л) применение переметов (стационарно установленных лес, оснащенных блеснами и грузами) во внутренних водных объектах Камчатского края;</w:t>
      </w:r>
    </w:p>
    <w:p w:rsidR="0051591B" w:rsidRDefault="0051591B">
      <w:pPr>
        <w:pStyle w:val="ConsPlusNormal"/>
        <w:spacing w:before="220"/>
        <w:ind w:firstLine="540"/>
        <w:jc w:val="both"/>
      </w:pPr>
      <w:r>
        <w:t>м)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rsidR="0051591B" w:rsidRDefault="0051591B">
      <w:pPr>
        <w:pStyle w:val="ConsPlusNormal"/>
        <w:spacing w:before="220"/>
        <w:ind w:firstLine="540"/>
        <w:jc w:val="both"/>
      </w:pPr>
      <w:r>
        <w:t>н) применение во внутренних водных объектах Камчатского края:</w:t>
      </w:r>
    </w:p>
    <w:p w:rsidR="0051591B" w:rsidRDefault="0051591B">
      <w:pPr>
        <w:pStyle w:val="ConsPlusNormal"/>
        <w:spacing w:before="220"/>
        <w:ind w:firstLine="540"/>
        <w:jc w:val="both"/>
      </w:pPr>
      <w:r>
        <w:t>закидных неводов;</w:t>
      </w:r>
    </w:p>
    <w:p w:rsidR="0051591B" w:rsidRDefault="0051591B">
      <w:pPr>
        <w:pStyle w:val="ConsPlusNormal"/>
        <w:spacing w:before="220"/>
        <w:ind w:firstLine="540"/>
        <w:jc w:val="both"/>
      </w:pPr>
      <w:r>
        <w:t xml:space="preserve">ставных сетей и плавных сетей (за исключением добычи (вылова) тихоокеанских лососей на рыболовных участках в границах, указанных в </w:t>
      </w:r>
      <w:hyperlink w:anchor="P3519">
        <w:r>
          <w:rPr>
            <w:color w:val="0000FF"/>
          </w:rPr>
          <w:t>приложении N 10</w:t>
        </w:r>
      </w:hyperlink>
      <w:r>
        <w:t xml:space="preserve"> к Правилам рыболовства).</w:t>
      </w:r>
    </w:p>
    <w:p w:rsidR="0051591B" w:rsidRDefault="0051591B">
      <w:pPr>
        <w:pStyle w:val="ConsPlusNormal"/>
        <w:spacing w:before="220"/>
        <w:ind w:firstLine="540"/>
        <w:jc w:val="both"/>
      </w:pPr>
      <w:r>
        <w:t>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rsidR="0051591B" w:rsidRDefault="0051591B">
      <w:pPr>
        <w:pStyle w:val="ConsPlusNormal"/>
        <w:jc w:val="both"/>
      </w:pPr>
    </w:p>
    <w:p w:rsidR="0051591B" w:rsidRDefault="0051591B">
      <w:pPr>
        <w:pStyle w:val="ConsPlusTitle"/>
        <w:jc w:val="center"/>
        <w:outlineLvl w:val="2"/>
      </w:pPr>
      <w:r>
        <w:t>III.VI. Размер ячеи орудий добычи (вылова), размер</w:t>
      </w:r>
    </w:p>
    <w:p w:rsidR="0051591B" w:rsidRDefault="0051591B">
      <w:pPr>
        <w:pStyle w:val="ConsPlusTitle"/>
        <w:jc w:val="center"/>
      </w:pPr>
      <w:r>
        <w:t>и конструкция орудий добычи (вылова) водных биоресурсов</w:t>
      </w:r>
    </w:p>
    <w:p w:rsidR="0051591B" w:rsidRDefault="0051591B">
      <w:pPr>
        <w:pStyle w:val="ConsPlusNormal"/>
        <w:jc w:val="both"/>
      </w:pPr>
    </w:p>
    <w:p w:rsidR="0051591B" w:rsidRDefault="0051591B">
      <w:pPr>
        <w:pStyle w:val="ConsPlusNormal"/>
        <w:ind w:firstLine="540"/>
        <w:jc w:val="both"/>
      </w:pPr>
      <w:r>
        <w:t>64. Любительское рыболовство разрешается следующими орудиями добычи (вылова):</w:t>
      </w:r>
    </w:p>
    <w:p w:rsidR="0051591B" w:rsidRDefault="0051591B">
      <w:pPr>
        <w:pStyle w:val="ConsPlusNormal"/>
        <w:spacing w:before="220"/>
        <w:ind w:firstLine="540"/>
        <w:jc w:val="both"/>
      </w:pPr>
      <w:r>
        <w:t>64.1. Без путевки:</w:t>
      </w:r>
    </w:p>
    <w:p w:rsidR="0051591B" w:rsidRDefault="0051591B">
      <w:pPr>
        <w:pStyle w:val="ConsPlusNormal"/>
        <w:spacing w:before="220"/>
        <w:ind w:firstLine="540"/>
        <w:jc w:val="both"/>
      </w:pPr>
      <w:bookmarkStart w:id="20" w:name="P1497"/>
      <w:bookmarkEnd w:id="20"/>
      <w:r>
        <w:t>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
    <w:p w:rsidR="0051591B" w:rsidRDefault="0051591B">
      <w:pPr>
        <w:pStyle w:val="ConsPlusNormal"/>
        <w:spacing w:before="220"/>
        <w:ind w:firstLine="540"/>
        <w:jc w:val="both"/>
      </w:pPr>
      <w:r>
        <w:t>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rsidR="0051591B" w:rsidRDefault="0051591B">
      <w:pPr>
        <w:pStyle w:val="ConsPlusNormal"/>
        <w:spacing w:before="220"/>
        <w:ind w:firstLine="540"/>
        <w:jc w:val="both"/>
      </w:pPr>
      <w:r>
        <w:t>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rsidR="0051591B" w:rsidRDefault="0051591B">
      <w:pPr>
        <w:pStyle w:val="ConsPlusNormal"/>
        <w:spacing w:before="220"/>
        <w:ind w:firstLine="540"/>
        <w:jc w:val="both"/>
      </w:pPr>
      <w:r>
        <w:t>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rsidR="0051591B" w:rsidRDefault="0051591B">
      <w:pPr>
        <w:pStyle w:val="ConsPlusNormal"/>
        <w:spacing w:before="220"/>
        <w:ind w:firstLine="540"/>
        <w:jc w:val="both"/>
      </w:pPr>
      <w:r>
        <w:t xml:space="preserve">д) многокрючковыми снастями с вертикальным расположением крючков с общим </w:t>
      </w:r>
      <w:r>
        <w:lastRenderedPageBreak/>
        <w:t>количеством крючков не более 10 штук на орудиях добычи (вылова) у одного гражданина;</w:t>
      </w:r>
    </w:p>
    <w:p w:rsidR="0051591B" w:rsidRDefault="0051591B">
      <w:pPr>
        <w:pStyle w:val="ConsPlusNormal"/>
        <w:spacing w:before="220"/>
        <w:ind w:firstLine="540"/>
        <w:jc w:val="both"/>
      </w:pPr>
      <w:r>
        <w:t>е) специальным ружьем или пистолетом для подводной охоты;</w:t>
      </w:r>
    </w:p>
    <w:p w:rsidR="0051591B" w:rsidRDefault="0051591B">
      <w:pPr>
        <w:pStyle w:val="ConsPlusNormal"/>
        <w:spacing w:before="220"/>
        <w:ind w:firstLine="540"/>
        <w:jc w:val="both"/>
      </w:pPr>
      <w:r>
        <w:t>ж) в морских водных объектах - переметами (не более 20 крючков у одного гражданина), за исключением периода нерестового хода лососевых;</w:t>
      </w:r>
    </w:p>
    <w:p w:rsidR="0051591B" w:rsidRDefault="0051591B">
      <w:pPr>
        <w:pStyle w:val="ConsPlusNormal"/>
        <w:spacing w:before="220"/>
        <w:ind w:firstLine="540"/>
        <w:jc w:val="both"/>
      </w:pPr>
      <w:r>
        <w:t>з) плоским или многоугольным складывающимся поддоном (обруч или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51591B" w:rsidRDefault="0051591B">
      <w:pPr>
        <w:pStyle w:val="ConsPlusNormal"/>
        <w:spacing w:before="220"/>
        <w:ind w:firstLine="540"/>
        <w:jc w:val="both"/>
      </w:pPr>
      <w:r>
        <w:t>и) троллингом, но не более 4 оснащенных приманок на 1 судно;</w:t>
      </w:r>
    </w:p>
    <w:p w:rsidR="0051591B" w:rsidRDefault="0051591B">
      <w:pPr>
        <w:pStyle w:val="ConsPlusNormal"/>
        <w:spacing w:before="220"/>
        <w:ind w:firstLine="540"/>
        <w:jc w:val="both"/>
      </w:pPr>
      <w:r>
        <w:t>к) щипцами и сачками для добычи (вылова) моллюсков (кроме ракушки-жемчужницы, устриц);</w:t>
      </w:r>
    </w:p>
    <w:p w:rsidR="0051591B" w:rsidRDefault="0051591B">
      <w:pPr>
        <w:pStyle w:val="ConsPlusNormal"/>
        <w:spacing w:before="220"/>
        <w:ind w:firstLine="540"/>
        <w:jc w:val="both"/>
      </w:pPr>
      <w:r>
        <w:t>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rsidR="0051591B" w:rsidRDefault="0051591B">
      <w:pPr>
        <w:pStyle w:val="ConsPlusNormal"/>
        <w:spacing w:before="220"/>
        <w:ind w:firstLine="540"/>
        <w:jc w:val="both"/>
      </w:pPr>
      <w:r>
        <w:t>м) раколовкой для добычи (вылова) рака;</w:t>
      </w:r>
    </w:p>
    <w:p w:rsidR="0051591B" w:rsidRDefault="0051591B">
      <w:pPr>
        <w:pStyle w:val="ConsPlusNormal"/>
        <w:spacing w:before="220"/>
        <w:ind w:firstLine="540"/>
        <w:jc w:val="both"/>
      </w:pPr>
      <w:r>
        <w:t>н) ручным сачком диаметром не более 0,7 м, исключая траления сачком по дну, для добычи (вылова) мойвы и анчоуса;</w:t>
      </w:r>
    </w:p>
    <w:p w:rsidR="0051591B" w:rsidRDefault="0051591B">
      <w:pPr>
        <w:pStyle w:val="ConsPlusNormal"/>
        <w:spacing w:before="220"/>
        <w:ind w:firstLine="540"/>
        <w:jc w:val="both"/>
      </w:pPr>
      <w:r>
        <w:t>о) конусной ловушкой для добычи (вылова) травяной креветки диаметром 60 см с шагом ячеи 10 мм не более 2 штук у одного гражданина;</w:t>
      </w:r>
    </w:p>
    <w:p w:rsidR="0051591B" w:rsidRDefault="0051591B">
      <w:pPr>
        <w:pStyle w:val="ConsPlusNormal"/>
        <w:spacing w:before="220"/>
        <w:ind w:firstLine="540"/>
        <w:jc w:val="both"/>
      </w:pPr>
      <w:r>
        <w:t>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rsidR="0051591B" w:rsidRDefault="0051591B">
      <w:pPr>
        <w:pStyle w:val="ConsPlusNormal"/>
        <w:spacing w:before="220"/>
        <w:ind w:firstLine="540"/>
        <w:jc w:val="both"/>
      </w:pPr>
      <w:r>
        <w:t>р) канзой (шестом) для добычи (вылова) ламинарий, не более одной штуки на лодку;</w:t>
      </w:r>
    </w:p>
    <w:p w:rsidR="0051591B" w:rsidRDefault="0051591B">
      <w:pPr>
        <w:pStyle w:val="ConsPlusNormal"/>
        <w:spacing w:before="220"/>
        <w:ind w:firstLine="540"/>
        <w:jc w:val="both"/>
      </w:pPr>
      <w:r>
        <w:t>с) кальмароловной снастью, оснащенной не более 5 кальмарницами у одного гражданина;</w:t>
      </w:r>
    </w:p>
    <w:p w:rsidR="0051591B" w:rsidRDefault="0051591B">
      <w:pPr>
        <w:pStyle w:val="ConsPlusNormal"/>
        <w:spacing w:before="220"/>
        <w:ind w:firstLine="540"/>
        <w:jc w:val="both"/>
      </w:pPr>
      <w:r>
        <w:t>т) вентерем (вершей) для добычи (вылова) карася в водных объектах в Усть-Камчатском и Мильковском районах Камчатского края размерами не более 2 x 1 x 1 м (не более 1 вентеря у одного гражданина);</w:t>
      </w:r>
    </w:p>
    <w:p w:rsidR="0051591B" w:rsidRDefault="0051591B">
      <w:pPr>
        <w:pStyle w:val="ConsPlusNormal"/>
        <w:spacing w:before="220"/>
        <w:ind w:firstLine="540"/>
        <w:jc w:val="both"/>
      </w:pPr>
      <w:r>
        <w:t>у) удебными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лова у одного гражданина);</w:t>
      </w:r>
    </w:p>
    <w:p w:rsidR="0051591B" w:rsidRDefault="0051591B">
      <w:pPr>
        <w:pStyle w:val="ConsPlusNormal"/>
        <w:spacing w:before="220"/>
        <w:ind w:firstLine="540"/>
        <w:jc w:val="both"/>
      </w:pPr>
      <w:r>
        <w:t xml:space="preserve">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расстоянием между сетями не менее 100 м, при добыче (вылове) горбуши с использованием удебных орудий добычи (вылова) и ставных сетей в местах добычи (вылова), указанных в </w:t>
      </w:r>
      <w:hyperlink w:anchor="P2989">
        <w:r>
          <w:rPr>
            <w:color w:val="0000FF"/>
          </w:rPr>
          <w:t>приложении N 5</w:t>
        </w:r>
      </w:hyperlink>
      <w:r>
        <w:t xml:space="preserve"> к Правилам рыболовства;</w:t>
      </w:r>
    </w:p>
    <w:p w:rsidR="0051591B" w:rsidRDefault="0051591B">
      <w:pPr>
        <w:pStyle w:val="ConsPlusNormal"/>
        <w:spacing w:before="220"/>
        <w:ind w:firstLine="540"/>
        <w:jc w:val="both"/>
      </w:pPr>
      <w:r>
        <w:t xml:space="preserve">х) плоским или многоугольным складывающимся поддоном (обруч или многоугольный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w:t>
      </w:r>
      <w:r>
        <w:lastRenderedPageBreak/>
        <w:t>поддонов у одного гражданина) для добычи (вылова) трубачей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rsidR="0051591B" w:rsidRDefault="0051591B">
      <w:pPr>
        <w:pStyle w:val="ConsPlusNormal"/>
        <w:spacing w:before="220"/>
        <w:ind w:firstLine="540"/>
        <w:jc w:val="both"/>
      </w:pPr>
      <w:r>
        <w:t>64.2. По путевкам:</w:t>
      </w:r>
    </w:p>
    <w:p w:rsidR="0051591B" w:rsidRDefault="0051591B">
      <w:pPr>
        <w:pStyle w:val="ConsPlusNormal"/>
        <w:spacing w:before="220"/>
        <w:ind w:firstLine="540"/>
        <w:jc w:val="both"/>
      </w:pPr>
      <w:r>
        <w:t>а) орудиями добычи (вылова), не запрещенными для осуществления любительского рыболовства без путевок;</w:t>
      </w:r>
    </w:p>
    <w:p w:rsidR="0051591B" w:rsidRDefault="0051591B">
      <w:pPr>
        <w:pStyle w:val="ConsPlusNormal"/>
        <w:spacing w:before="220"/>
        <w:ind w:firstLine="540"/>
        <w:jc w:val="both"/>
      </w:pPr>
      <w:r>
        <w:t>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rsidR="0051591B" w:rsidRDefault="0051591B">
      <w:pPr>
        <w:pStyle w:val="ConsPlusNormal"/>
        <w:spacing w:before="220"/>
        <w:ind w:firstLine="540"/>
        <w:jc w:val="both"/>
      </w:pPr>
      <w:r>
        <w:t>в) в реках Амур,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rsidR="0051591B" w:rsidRDefault="0051591B">
      <w:pPr>
        <w:pStyle w:val="ConsPlusNormal"/>
        <w:spacing w:before="220"/>
        <w:ind w:firstLine="540"/>
        <w:jc w:val="both"/>
      </w:pPr>
      <w:r>
        <w:t>тихоокеанских лососей (за исключением симы):</w:t>
      </w:r>
    </w:p>
    <w:p w:rsidR="0051591B" w:rsidRDefault="0051591B">
      <w:pPr>
        <w:pStyle w:val="ConsPlusNormal"/>
        <w:spacing w:before="220"/>
        <w:ind w:firstLine="540"/>
        <w:jc w:val="both"/>
      </w:pPr>
      <w:r>
        <w:t>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rsidR="0051591B" w:rsidRDefault="0051591B">
      <w:pPr>
        <w:pStyle w:val="ConsPlusNormal"/>
        <w:spacing w:before="220"/>
        <w:ind w:firstLine="540"/>
        <w:jc w:val="both"/>
      </w:pPr>
      <w:r>
        <w:t>в реке Амгунь - одной плавной сетью длиной до 30 м, высотой не более 3 м, с шагом ячеи от 40 до 70 мм (одна плавная сеть у одного гражданина);</w:t>
      </w:r>
    </w:p>
    <w:p w:rsidR="0051591B" w:rsidRDefault="0051591B">
      <w:pPr>
        <w:pStyle w:val="ConsPlusNormal"/>
        <w:spacing w:before="220"/>
        <w:ind w:firstLine="540"/>
        <w:jc w:val="both"/>
      </w:pPr>
      <w:r>
        <w:t>в реках, впадающих в Охотское море, вне мест нереста тихоокеанских лососей - одной плавной сетью длиной до 30 м, высотой не более 3 м с шагом ячеи от 40 до 70 мм (одна плавная сеть у одного гражданина);</w:t>
      </w:r>
    </w:p>
    <w:p w:rsidR="0051591B" w:rsidRDefault="0051591B">
      <w:pPr>
        <w:pStyle w:val="ConsPlusNormal"/>
        <w:spacing w:before="220"/>
        <w:ind w:firstLine="540"/>
        <w:jc w:val="both"/>
      </w:pPr>
      <w:r>
        <w:t>на морских рыболовных участках - одной ставной сетью длиной до 30 м, высотой не более 3 м, с шагом ячеи от 40 до 70 мм (одна ставная сеть у одного гражданина);</w:t>
      </w:r>
    </w:p>
    <w:p w:rsidR="0051591B" w:rsidRDefault="0051591B">
      <w:pPr>
        <w:pStyle w:val="ConsPlusNormal"/>
        <w:spacing w:before="220"/>
        <w:ind w:firstLine="540"/>
        <w:jc w:val="both"/>
      </w:pPr>
      <w:r>
        <w:t>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rsidR="0051591B" w:rsidRDefault="0051591B">
      <w:pPr>
        <w:pStyle w:val="ConsPlusNormal"/>
        <w:spacing w:before="220"/>
        <w:ind w:firstLine="540"/>
        <w:jc w:val="both"/>
      </w:pPr>
      <w:r>
        <w:t>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rsidR="0051591B" w:rsidRDefault="0051591B">
      <w:pPr>
        <w:pStyle w:val="ConsPlusNormal"/>
        <w:spacing w:before="220"/>
        <w:ind w:firstLine="540"/>
        <w:jc w:val="both"/>
      </w:pPr>
      <w:r>
        <w:t>мойвы - ручным сачком диаметром до 0,5 м с шагом ячеи до 12 мм;</w:t>
      </w:r>
    </w:p>
    <w:p w:rsidR="0051591B" w:rsidRDefault="0051591B">
      <w:pPr>
        <w:pStyle w:val="ConsPlusNormal"/>
        <w:spacing w:before="220"/>
        <w:ind w:firstLine="540"/>
        <w:jc w:val="both"/>
      </w:pPr>
      <w:r>
        <w:t>бычков (бычка-ротана) - переметом длиной до 50 м с количеством крючков не более 25 штук, двумя мордушами длиной не более 1 м, диаметром 0,4 м, с шагом ячеи не менее 15 мм;</w:t>
      </w:r>
    </w:p>
    <w:p w:rsidR="0051591B" w:rsidRDefault="0051591B">
      <w:pPr>
        <w:pStyle w:val="ConsPlusNormal"/>
        <w:spacing w:before="220"/>
        <w:ind w:firstLine="540"/>
        <w:jc w:val="both"/>
      </w:pPr>
      <w:r>
        <w:t>гольянов - подъемным ручным сачком диаметром не более 0,5 м;</w:t>
      </w:r>
    </w:p>
    <w:p w:rsidR="0051591B" w:rsidRDefault="0051591B">
      <w:pPr>
        <w:pStyle w:val="ConsPlusNormal"/>
        <w:spacing w:before="220"/>
        <w:ind w:firstLine="540"/>
        <w:jc w:val="both"/>
      </w:pPr>
      <w:r>
        <w:t>миног - ловушками вентерного типа с длиной крыльев не более 30 м, высотой не более 1 м, с шагом ячеи 10 мм;</w:t>
      </w:r>
    </w:p>
    <w:p w:rsidR="0051591B" w:rsidRDefault="0051591B">
      <w:pPr>
        <w:pStyle w:val="ConsPlusNormal"/>
        <w:spacing w:before="220"/>
        <w:ind w:firstLine="540"/>
        <w:jc w:val="both"/>
      </w:pPr>
      <w:r>
        <w:t>корюшки малоротой, корюшки малоротой морской - подъемной сетью площадью до 3 кв. м, с шагом ячеи до 12 мм;</w:t>
      </w:r>
    </w:p>
    <w:p w:rsidR="0051591B" w:rsidRDefault="0051591B">
      <w:pPr>
        <w:pStyle w:val="ConsPlusNormal"/>
        <w:spacing w:before="220"/>
        <w:ind w:firstLine="540"/>
        <w:jc w:val="both"/>
      </w:pPr>
      <w:r>
        <w:t>г) в примыкающих к территории Сахалинской области внутренних морских водах Российской Федерации и территориальном море Российской Федерации:</w:t>
      </w:r>
    </w:p>
    <w:p w:rsidR="0051591B" w:rsidRDefault="0051591B">
      <w:pPr>
        <w:pStyle w:val="ConsPlusNormal"/>
        <w:spacing w:before="220"/>
        <w:ind w:firstLine="540"/>
        <w:jc w:val="both"/>
      </w:pPr>
      <w:r>
        <w:t>ставными сетями длиной до 30 м и высотой стенки до 3 м с шагом ячеи не менее 45 мм при добыче (вылове) тихоокеанских лососей (за исключением симы);</w:t>
      </w:r>
    </w:p>
    <w:p w:rsidR="0051591B" w:rsidRDefault="0051591B">
      <w:pPr>
        <w:pStyle w:val="ConsPlusNormal"/>
        <w:spacing w:before="220"/>
        <w:ind w:firstLine="540"/>
        <w:jc w:val="both"/>
      </w:pPr>
      <w:r>
        <w:lastRenderedPageBreak/>
        <w:t>переметом с общим количеством одинарных крючков не более 20 штук на орудиях добычи (вылова) у гражданина;</w:t>
      </w:r>
    </w:p>
    <w:p w:rsidR="0051591B" w:rsidRDefault="0051591B">
      <w:pPr>
        <w:pStyle w:val="ConsPlusNormal"/>
        <w:spacing w:before="220"/>
        <w:ind w:firstLine="540"/>
        <w:jc w:val="both"/>
      </w:pPr>
      <w:r>
        <w:t>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тихоокеанских лососей;</w:t>
      </w:r>
    </w:p>
    <w:p w:rsidR="0051591B" w:rsidRDefault="0051591B">
      <w:pPr>
        <w:pStyle w:val="ConsPlusNormal"/>
        <w:spacing w:before="220"/>
        <w:ind w:firstLine="540"/>
        <w:jc w:val="both"/>
      </w:pPr>
      <w:r>
        <w:t>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rsidR="0051591B" w:rsidRDefault="0051591B">
      <w:pPr>
        <w:pStyle w:val="ConsPlusNormal"/>
        <w:spacing w:before="220"/>
        <w:ind w:firstLine="540"/>
        <w:jc w:val="both"/>
      </w:pPr>
      <w:r>
        <w:t>удебными снастями при добыче (вылове) тихоокеанских лососей - не более одной удебной снасти у одного гражданина;</w:t>
      </w:r>
    </w:p>
    <w:p w:rsidR="0051591B" w:rsidRDefault="0051591B">
      <w:pPr>
        <w:pStyle w:val="ConsPlusNormal"/>
        <w:spacing w:before="220"/>
        <w:ind w:firstLine="540"/>
        <w:jc w:val="both"/>
      </w:pPr>
      <w:r>
        <w:t>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одного гражданина) при добыче (вылове) тихоокеанских лососей (за исключением симы);</w:t>
      </w:r>
    </w:p>
    <w:p w:rsidR="0051591B" w:rsidRDefault="0051591B">
      <w:pPr>
        <w:pStyle w:val="ConsPlusNormal"/>
        <w:spacing w:before="220"/>
        <w:ind w:firstLine="540"/>
        <w:jc w:val="both"/>
      </w:pPr>
      <w:r>
        <w:t>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rsidR="0051591B" w:rsidRDefault="0051591B">
      <w:pPr>
        <w:pStyle w:val="ConsPlusNormal"/>
        <w:spacing w:before="220"/>
        <w:ind w:firstLine="540"/>
        <w:jc w:val="both"/>
      </w:pPr>
      <w:r>
        <w:t>переметами не более 20 крючков на орудиях добычи (вылова) у одного гражданина (во внутренних морских водах);</w:t>
      </w:r>
    </w:p>
    <w:p w:rsidR="0051591B" w:rsidRDefault="0051591B">
      <w:pPr>
        <w:pStyle w:val="ConsPlusNormal"/>
        <w:spacing w:before="220"/>
        <w:ind w:firstLine="540"/>
        <w:jc w:val="both"/>
      </w:pPr>
      <w:r>
        <w:t>конусной или прямоугольной донной ловушкой для добычи (вылова) крабов всех видов, с размерами ловушки, не превышающими для конусных ловушек 1500 мм по диаметру нижнего основания и для прямоугольных ловушек 1000 мм по любому параметру (длина, ширина, высота), с шагом ячеи не менее 35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1 ловушки у одного гражданина);</w:t>
      </w:r>
    </w:p>
    <w:p w:rsidR="0051591B" w:rsidRDefault="0051591B">
      <w:pPr>
        <w:pStyle w:val="ConsPlusNormal"/>
        <w:spacing w:before="220"/>
        <w:ind w:firstLine="540"/>
        <w:jc w:val="both"/>
      </w:pPr>
      <w:r>
        <w:t>ручным сачком диаметром не более 0,7 м, исключая траление сачком по дну, для добычи (вылова) мойвы;</w:t>
      </w:r>
    </w:p>
    <w:p w:rsidR="0051591B" w:rsidRDefault="0051591B">
      <w:pPr>
        <w:pStyle w:val="ConsPlusNormal"/>
        <w:spacing w:before="220"/>
        <w:ind w:firstLine="540"/>
        <w:jc w:val="both"/>
      </w:pPr>
      <w:r>
        <w:t>е) в реках, озерах и водохранилищах Чукотского автономного округа, а также в примыкающих к его территории внутренних морских водах Российской Федерации:</w:t>
      </w:r>
    </w:p>
    <w:p w:rsidR="0051591B" w:rsidRDefault="0051591B">
      <w:pPr>
        <w:pStyle w:val="ConsPlusNormal"/>
        <w:spacing w:before="220"/>
        <w:ind w:firstLine="540"/>
        <w:jc w:val="both"/>
      </w:pPr>
      <w:r>
        <w:t>сетями длиной до 30 м с шагом ячеи не менее 40 мм (одна сеть у одного гражданина) при добыче (вылове) тихоокеанских лососей;</w:t>
      </w:r>
    </w:p>
    <w:p w:rsidR="0051591B" w:rsidRDefault="0051591B">
      <w:pPr>
        <w:pStyle w:val="ConsPlusNormal"/>
        <w:spacing w:before="220"/>
        <w:ind w:firstLine="540"/>
        <w:jc w:val="both"/>
      </w:pPr>
      <w:r>
        <w:t>сетями длиной до 30 м с шагом ячеи 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в примыкающих к ним внутренних морских водах Российской Федерации - с 1 октября по 10 июня);</w:t>
      </w:r>
    </w:p>
    <w:p w:rsidR="0051591B" w:rsidRDefault="0051591B">
      <w:pPr>
        <w:pStyle w:val="ConsPlusNormal"/>
        <w:spacing w:before="220"/>
        <w:ind w:firstLine="540"/>
        <w:jc w:val="both"/>
      </w:pPr>
      <w:r>
        <w:t>ж) во внутренних водных объектах Магаданской области, а также в прилегающих к ее территории внутренних морских водах Российской Федерации и территориальном море Российской Федерации сетями длиной до 30 м:</w:t>
      </w:r>
    </w:p>
    <w:p w:rsidR="0051591B" w:rsidRDefault="0051591B">
      <w:pPr>
        <w:pStyle w:val="ConsPlusNormal"/>
        <w:spacing w:before="220"/>
        <w:ind w:firstLine="540"/>
        <w:jc w:val="both"/>
      </w:pPr>
      <w:r>
        <w:t>с шагом ячеи не менее 50 мм (одна сеть у одного гражданина при добыче (вылове) тихоокеанских лососей;</w:t>
      </w:r>
    </w:p>
    <w:p w:rsidR="0051591B" w:rsidRDefault="0051591B">
      <w:pPr>
        <w:pStyle w:val="ConsPlusNormal"/>
        <w:spacing w:before="220"/>
        <w:ind w:firstLine="540"/>
        <w:jc w:val="both"/>
      </w:pPr>
      <w:r>
        <w:lastRenderedPageBreak/>
        <w:t>с шагом ячеи не менее 30 мм (одна сеть у одного гражданина при добыче (вылове) нерестовой сельди тихоокеанской, наваги;</w:t>
      </w:r>
    </w:p>
    <w:p w:rsidR="0051591B" w:rsidRDefault="0051591B">
      <w:pPr>
        <w:pStyle w:val="ConsPlusNormal"/>
        <w:spacing w:before="220"/>
        <w:ind w:firstLine="540"/>
        <w:jc w:val="both"/>
      </w:pPr>
      <w:r>
        <w:t>с шагом ячеи не менее 70 мм (одна сеть у одного гражданина при добыче (вылове) камбал дальневосточных;</w:t>
      </w:r>
    </w:p>
    <w:p w:rsidR="0051591B" w:rsidRDefault="0051591B">
      <w:pPr>
        <w:pStyle w:val="ConsPlusNormal"/>
        <w:spacing w:before="220"/>
        <w:ind w:firstLine="540"/>
        <w:jc w:val="both"/>
      </w:pPr>
      <w:r>
        <w:t>с шагом ячеи не более 18 мм (одна сеть у одного гражданина при добыче (вылове) корюшки малоротой;</w:t>
      </w:r>
    </w:p>
    <w:p w:rsidR="0051591B" w:rsidRDefault="0051591B">
      <w:pPr>
        <w:pStyle w:val="ConsPlusNormal"/>
        <w:spacing w:before="220"/>
        <w:ind w:firstLine="540"/>
        <w:jc w:val="both"/>
      </w:pPr>
      <w:r>
        <w:t>с шагом ячеи не менее 40 мм (одна сеть у одного гражданина при добыче (вылове) других видов рыб.</w:t>
      </w:r>
    </w:p>
    <w:p w:rsidR="0051591B" w:rsidRDefault="0051591B">
      <w:pPr>
        <w:pStyle w:val="ConsPlusNormal"/>
        <w:jc w:val="both"/>
      </w:pPr>
    </w:p>
    <w:p w:rsidR="0051591B" w:rsidRDefault="0051591B">
      <w:pPr>
        <w:pStyle w:val="ConsPlusTitle"/>
        <w:jc w:val="center"/>
        <w:outlineLvl w:val="2"/>
      </w:pPr>
      <w:r>
        <w:t>III.VII. Минимальный размер добываемых (вылавливаемых)</w:t>
      </w:r>
    </w:p>
    <w:p w:rsidR="0051591B" w:rsidRDefault="0051591B">
      <w:pPr>
        <w:pStyle w:val="ConsPlusTitle"/>
        <w:jc w:val="center"/>
      </w:pPr>
      <w:r>
        <w:t>водных биоресурсов (промысловый размер) и суточная норма</w:t>
      </w:r>
    </w:p>
    <w:p w:rsidR="0051591B" w:rsidRDefault="0051591B">
      <w:pPr>
        <w:pStyle w:val="ConsPlusTitle"/>
        <w:jc w:val="center"/>
      </w:pPr>
      <w:r>
        <w:t>добычи (вылова) при осуществлении любительского рыболовства</w:t>
      </w:r>
    </w:p>
    <w:p w:rsidR="0051591B" w:rsidRDefault="0051591B">
      <w:pPr>
        <w:pStyle w:val="ConsPlusNormal"/>
        <w:jc w:val="both"/>
      </w:pPr>
    </w:p>
    <w:p w:rsidR="0051591B" w:rsidRDefault="0051591B">
      <w:pPr>
        <w:pStyle w:val="ConsPlusNormal"/>
        <w:ind w:firstLine="540"/>
        <w:jc w:val="both"/>
      </w:pPr>
      <w:r>
        <w:t>65. При любительском рыболовстве устанавливается следующий промысловый размер водных биоресурсов (таблица 3):</w:t>
      </w:r>
    </w:p>
    <w:p w:rsidR="0051591B" w:rsidRDefault="0051591B">
      <w:pPr>
        <w:pStyle w:val="ConsPlusNormal"/>
        <w:jc w:val="both"/>
      </w:pPr>
    </w:p>
    <w:p w:rsidR="0051591B" w:rsidRDefault="0051591B">
      <w:pPr>
        <w:pStyle w:val="ConsPlusNormal"/>
        <w:jc w:val="right"/>
      </w:pPr>
      <w:r>
        <w:t>Таблица 3</w:t>
      </w:r>
    </w:p>
    <w:p w:rsidR="0051591B" w:rsidRDefault="0051591B">
      <w:pPr>
        <w:pStyle w:val="ConsPlusNormal"/>
        <w:jc w:val="both"/>
      </w:pPr>
    </w:p>
    <w:p w:rsidR="0051591B" w:rsidRDefault="0051591B">
      <w:pPr>
        <w:pStyle w:val="ConsPlusNormal"/>
        <w:jc w:val="center"/>
      </w:pPr>
      <w:r>
        <w:t>Промысловый размер водных биоресурсов для осуществления</w:t>
      </w:r>
    </w:p>
    <w:p w:rsidR="0051591B" w:rsidRDefault="0051591B">
      <w:pPr>
        <w:pStyle w:val="ConsPlusNormal"/>
        <w:jc w:val="center"/>
      </w:pPr>
      <w:r>
        <w:t>любительского рыболовства</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6"/>
        <w:gridCol w:w="1814"/>
      </w:tblGrid>
      <w:tr w:rsidR="0051591B">
        <w:tc>
          <w:tcPr>
            <w:tcW w:w="7256" w:type="dxa"/>
          </w:tcPr>
          <w:p w:rsidR="0051591B" w:rsidRDefault="0051591B">
            <w:pPr>
              <w:pStyle w:val="ConsPlusNormal"/>
              <w:jc w:val="center"/>
            </w:pPr>
            <w:r>
              <w:t>Вид водных биоресурсов</w:t>
            </w:r>
          </w:p>
        </w:tc>
        <w:tc>
          <w:tcPr>
            <w:tcW w:w="1814" w:type="dxa"/>
          </w:tcPr>
          <w:p w:rsidR="0051591B" w:rsidRDefault="0051591B">
            <w:pPr>
              <w:pStyle w:val="ConsPlusNormal"/>
              <w:jc w:val="center"/>
            </w:pPr>
            <w:r>
              <w:t>Промысловый размер не менее (см)</w:t>
            </w:r>
          </w:p>
        </w:tc>
      </w:tr>
      <w:tr w:rsidR="0051591B">
        <w:tc>
          <w:tcPr>
            <w:tcW w:w="7256" w:type="dxa"/>
            <w:vAlign w:val="bottom"/>
          </w:tcPr>
          <w:p w:rsidR="0051591B" w:rsidRDefault="0051591B">
            <w:pPr>
              <w:pStyle w:val="ConsPlusNormal"/>
              <w:jc w:val="both"/>
            </w:pPr>
            <w:r>
              <w:t>Беззубка</w:t>
            </w:r>
          </w:p>
        </w:tc>
        <w:tc>
          <w:tcPr>
            <w:tcW w:w="1814" w:type="dxa"/>
          </w:tcPr>
          <w:p w:rsidR="0051591B" w:rsidRDefault="0051591B">
            <w:pPr>
              <w:pStyle w:val="ConsPlusNormal"/>
              <w:jc w:val="center"/>
            </w:pPr>
            <w:r>
              <w:t>10</w:t>
            </w:r>
          </w:p>
        </w:tc>
      </w:tr>
      <w:tr w:rsidR="0051591B">
        <w:tc>
          <w:tcPr>
            <w:tcW w:w="7256" w:type="dxa"/>
            <w:vAlign w:val="center"/>
          </w:tcPr>
          <w:p w:rsidR="0051591B" w:rsidRDefault="0051591B">
            <w:pPr>
              <w:pStyle w:val="ConsPlusNormal"/>
              <w:jc w:val="both"/>
            </w:pPr>
            <w:r>
              <w:t>Валек</w:t>
            </w:r>
          </w:p>
        </w:tc>
        <w:tc>
          <w:tcPr>
            <w:tcW w:w="1814" w:type="dxa"/>
          </w:tcPr>
          <w:p w:rsidR="0051591B" w:rsidRDefault="0051591B">
            <w:pPr>
              <w:pStyle w:val="ConsPlusNormal"/>
              <w:jc w:val="center"/>
            </w:pPr>
            <w:r>
              <w:t>25</w:t>
            </w:r>
          </w:p>
        </w:tc>
      </w:tr>
      <w:tr w:rsidR="0051591B">
        <w:tc>
          <w:tcPr>
            <w:tcW w:w="7256" w:type="dxa"/>
            <w:vAlign w:val="bottom"/>
          </w:tcPr>
          <w:p w:rsidR="0051591B" w:rsidRDefault="0051591B">
            <w:pPr>
              <w:pStyle w:val="ConsPlusNormal"/>
              <w:jc w:val="both"/>
            </w:pPr>
            <w:r>
              <w:t>Верхогляд</w:t>
            </w:r>
          </w:p>
        </w:tc>
        <w:tc>
          <w:tcPr>
            <w:tcW w:w="1814" w:type="dxa"/>
          </w:tcPr>
          <w:p w:rsidR="0051591B" w:rsidRDefault="0051591B">
            <w:pPr>
              <w:pStyle w:val="ConsPlusNormal"/>
              <w:jc w:val="center"/>
            </w:pPr>
            <w:r>
              <w:t>60</w:t>
            </w:r>
          </w:p>
        </w:tc>
      </w:tr>
      <w:tr w:rsidR="0051591B">
        <w:tc>
          <w:tcPr>
            <w:tcW w:w="7256" w:type="dxa"/>
            <w:vAlign w:val="bottom"/>
          </w:tcPr>
          <w:p w:rsidR="0051591B" w:rsidRDefault="0051591B">
            <w:pPr>
              <w:pStyle w:val="ConsPlusNormal"/>
              <w:jc w:val="both"/>
            </w:pPr>
            <w:r>
              <w:t>Гольцы (проходная форма) в водных объектах Камчатского края</w:t>
            </w:r>
          </w:p>
        </w:tc>
        <w:tc>
          <w:tcPr>
            <w:tcW w:w="1814" w:type="dxa"/>
          </w:tcPr>
          <w:p w:rsidR="0051591B" w:rsidRDefault="0051591B">
            <w:pPr>
              <w:pStyle w:val="ConsPlusNormal"/>
              <w:jc w:val="center"/>
            </w:pPr>
            <w:r>
              <w:t>26</w:t>
            </w:r>
          </w:p>
        </w:tc>
      </w:tr>
      <w:tr w:rsidR="0051591B">
        <w:tc>
          <w:tcPr>
            <w:tcW w:w="7256" w:type="dxa"/>
            <w:vAlign w:val="bottom"/>
          </w:tcPr>
          <w:p w:rsidR="0051591B" w:rsidRDefault="0051591B">
            <w:pPr>
              <w:pStyle w:val="ConsPlusNormal"/>
              <w:jc w:val="both"/>
            </w:pPr>
            <w:r>
              <w:t>Гольцы (проходная форма) в водных объектах Приморского края</w:t>
            </w:r>
          </w:p>
        </w:tc>
        <w:tc>
          <w:tcPr>
            <w:tcW w:w="1814" w:type="dxa"/>
          </w:tcPr>
          <w:p w:rsidR="0051591B" w:rsidRDefault="0051591B">
            <w:pPr>
              <w:pStyle w:val="ConsPlusNormal"/>
              <w:jc w:val="center"/>
            </w:pPr>
            <w:r>
              <w:t>45</w:t>
            </w:r>
          </w:p>
        </w:tc>
      </w:tr>
      <w:tr w:rsidR="0051591B">
        <w:tc>
          <w:tcPr>
            <w:tcW w:w="7256" w:type="dxa"/>
            <w:vAlign w:val="bottom"/>
          </w:tcPr>
          <w:p w:rsidR="0051591B" w:rsidRDefault="0051591B">
            <w:pPr>
              <w:pStyle w:val="ConsPlusNormal"/>
              <w:jc w:val="both"/>
            </w:pPr>
            <w:r>
              <w:t>Гольцы в реках, впадающих в Охотское море в пределах Северо-Охотоморской подзоны (в границах Магаданской области)</w:t>
            </w:r>
          </w:p>
        </w:tc>
        <w:tc>
          <w:tcPr>
            <w:tcW w:w="1814" w:type="dxa"/>
          </w:tcPr>
          <w:p w:rsidR="0051591B" w:rsidRDefault="0051591B">
            <w:pPr>
              <w:pStyle w:val="ConsPlusNormal"/>
              <w:jc w:val="center"/>
            </w:pPr>
            <w:r>
              <w:t>32</w:t>
            </w:r>
          </w:p>
        </w:tc>
      </w:tr>
      <w:tr w:rsidR="0051591B">
        <w:tc>
          <w:tcPr>
            <w:tcW w:w="7256" w:type="dxa"/>
            <w:vAlign w:val="bottom"/>
          </w:tcPr>
          <w:p w:rsidR="0051591B" w:rsidRDefault="0051591B">
            <w:pPr>
              <w:pStyle w:val="ConsPlusNormal"/>
              <w:jc w:val="both"/>
            </w:pPr>
            <w:r>
              <w:t>Гольцы (проходная форма) в водных объектах Хабаровского края</w:t>
            </w:r>
          </w:p>
        </w:tc>
        <w:tc>
          <w:tcPr>
            <w:tcW w:w="1814" w:type="dxa"/>
          </w:tcPr>
          <w:p w:rsidR="0051591B" w:rsidRDefault="0051591B">
            <w:pPr>
              <w:pStyle w:val="ConsPlusNormal"/>
              <w:jc w:val="center"/>
            </w:pPr>
            <w:r>
              <w:t>35</w:t>
            </w:r>
          </w:p>
        </w:tc>
      </w:tr>
      <w:tr w:rsidR="0051591B">
        <w:tc>
          <w:tcPr>
            <w:tcW w:w="7256" w:type="dxa"/>
            <w:vAlign w:val="center"/>
          </w:tcPr>
          <w:p w:rsidR="0051591B" w:rsidRDefault="0051591B">
            <w:pPr>
              <w:pStyle w:val="ConsPlusNormal"/>
              <w:jc w:val="both"/>
            </w:pPr>
            <w:r>
              <w:t>Гольцы (проходная форма) в водных объектах Сахалинской области</w:t>
            </w:r>
          </w:p>
        </w:tc>
        <w:tc>
          <w:tcPr>
            <w:tcW w:w="1814" w:type="dxa"/>
          </w:tcPr>
          <w:p w:rsidR="0051591B" w:rsidRDefault="0051591B">
            <w:pPr>
              <w:pStyle w:val="ConsPlusNormal"/>
              <w:jc w:val="center"/>
            </w:pPr>
            <w:r>
              <w:t>20</w:t>
            </w:r>
          </w:p>
        </w:tc>
      </w:tr>
      <w:tr w:rsidR="0051591B">
        <w:tc>
          <w:tcPr>
            <w:tcW w:w="7256" w:type="dxa"/>
            <w:vAlign w:val="bottom"/>
          </w:tcPr>
          <w:p w:rsidR="0051591B" w:rsidRDefault="0051591B">
            <w:pPr>
              <w:pStyle w:val="ConsPlusNormal"/>
              <w:jc w:val="both"/>
            </w:pPr>
            <w:r>
              <w:t>Гольцы в реках, впадающих в Охотское море в пределах Западно-Камчатской подзоны (в границах Магаданской области)</w:t>
            </w:r>
          </w:p>
        </w:tc>
        <w:tc>
          <w:tcPr>
            <w:tcW w:w="1814" w:type="dxa"/>
          </w:tcPr>
          <w:p w:rsidR="0051591B" w:rsidRDefault="0051591B">
            <w:pPr>
              <w:pStyle w:val="ConsPlusNormal"/>
              <w:jc w:val="center"/>
            </w:pPr>
            <w:r>
              <w:t>36</w:t>
            </w:r>
          </w:p>
        </w:tc>
      </w:tr>
      <w:tr w:rsidR="0051591B">
        <w:tc>
          <w:tcPr>
            <w:tcW w:w="7256" w:type="dxa"/>
            <w:vAlign w:val="center"/>
          </w:tcPr>
          <w:p w:rsidR="0051591B" w:rsidRDefault="0051591B">
            <w:pPr>
              <w:pStyle w:val="ConsPlusNormal"/>
              <w:jc w:val="both"/>
            </w:pPr>
            <w:r>
              <w:t>Гольцы (пресноводная жилая форма) в водных объектах Сахалинской области</w:t>
            </w:r>
          </w:p>
        </w:tc>
        <w:tc>
          <w:tcPr>
            <w:tcW w:w="1814" w:type="dxa"/>
          </w:tcPr>
          <w:p w:rsidR="0051591B" w:rsidRDefault="0051591B">
            <w:pPr>
              <w:pStyle w:val="ConsPlusNormal"/>
              <w:jc w:val="center"/>
            </w:pPr>
            <w:r>
              <w:t>11</w:t>
            </w:r>
          </w:p>
        </w:tc>
      </w:tr>
      <w:tr w:rsidR="0051591B">
        <w:tc>
          <w:tcPr>
            <w:tcW w:w="7256" w:type="dxa"/>
            <w:vAlign w:val="bottom"/>
          </w:tcPr>
          <w:p w:rsidR="0051591B" w:rsidRDefault="0051591B">
            <w:pPr>
              <w:pStyle w:val="ConsPlusNormal"/>
              <w:jc w:val="both"/>
            </w:pPr>
            <w:r>
              <w:t>Гольцы (пресноводная жилая форма) в водных объектах Приморского края</w:t>
            </w:r>
          </w:p>
        </w:tc>
        <w:tc>
          <w:tcPr>
            <w:tcW w:w="1814" w:type="dxa"/>
          </w:tcPr>
          <w:p w:rsidR="0051591B" w:rsidRDefault="0051591B">
            <w:pPr>
              <w:pStyle w:val="ConsPlusNormal"/>
              <w:jc w:val="center"/>
            </w:pPr>
            <w:r>
              <w:t>15</w:t>
            </w:r>
          </w:p>
        </w:tc>
      </w:tr>
      <w:tr w:rsidR="0051591B">
        <w:tc>
          <w:tcPr>
            <w:tcW w:w="7256" w:type="dxa"/>
            <w:vAlign w:val="bottom"/>
          </w:tcPr>
          <w:p w:rsidR="0051591B" w:rsidRDefault="0051591B">
            <w:pPr>
              <w:pStyle w:val="ConsPlusNormal"/>
              <w:jc w:val="both"/>
            </w:pPr>
            <w:r>
              <w:t>Жерех</w:t>
            </w:r>
          </w:p>
        </w:tc>
        <w:tc>
          <w:tcPr>
            <w:tcW w:w="1814" w:type="dxa"/>
          </w:tcPr>
          <w:p w:rsidR="0051591B" w:rsidRDefault="0051591B">
            <w:pPr>
              <w:pStyle w:val="ConsPlusNormal"/>
              <w:jc w:val="center"/>
            </w:pPr>
            <w:r>
              <w:t>25</w:t>
            </w:r>
          </w:p>
        </w:tc>
      </w:tr>
      <w:tr w:rsidR="0051591B">
        <w:tc>
          <w:tcPr>
            <w:tcW w:w="7256" w:type="dxa"/>
            <w:vAlign w:val="center"/>
          </w:tcPr>
          <w:p w:rsidR="0051591B" w:rsidRDefault="0051591B">
            <w:pPr>
              <w:pStyle w:val="ConsPlusNormal"/>
              <w:jc w:val="both"/>
            </w:pPr>
            <w:r>
              <w:t>Змееголов</w:t>
            </w:r>
          </w:p>
        </w:tc>
        <w:tc>
          <w:tcPr>
            <w:tcW w:w="1814" w:type="dxa"/>
          </w:tcPr>
          <w:p w:rsidR="0051591B" w:rsidRDefault="0051591B">
            <w:pPr>
              <w:pStyle w:val="ConsPlusNormal"/>
              <w:jc w:val="center"/>
            </w:pPr>
            <w:r>
              <w:t>40</w:t>
            </w:r>
          </w:p>
        </w:tc>
      </w:tr>
      <w:tr w:rsidR="0051591B">
        <w:tc>
          <w:tcPr>
            <w:tcW w:w="7256" w:type="dxa"/>
            <w:vAlign w:val="center"/>
          </w:tcPr>
          <w:p w:rsidR="0051591B" w:rsidRDefault="0051591B">
            <w:pPr>
              <w:pStyle w:val="ConsPlusNormal"/>
              <w:jc w:val="both"/>
            </w:pPr>
            <w:r>
              <w:lastRenderedPageBreak/>
              <w:t>Камбалы дальневосточные</w:t>
            </w:r>
          </w:p>
        </w:tc>
        <w:tc>
          <w:tcPr>
            <w:tcW w:w="1814" w:type="dxa"/>
          </w:tcPr>
          <w:p w:rsidR="0051591B" w:rsidRDefault="0051591B">
            <w:pPr>
              <w:pStyle w:val="ConsPlusNormal"/>
              <w:jc w:val="center"/>
            </w:pPr>
            <w:r>
              <w:t>21</w:t>
            </w:r>
          </w:p>
        </w:tc>
      </w:tr>
      <w:tr w:rsidR="0051591B">
        <w:tc>
          <w:tcPr>
            <w:tcW w:w="7256" w:type="dxa"/>
            <w:vAlign w:val="bottom"/>
          </w:tcPr>
          <w:p w:rsidR="0051591B" w:rsidRDefault="0051591B">
            <w:pPr>
              <w:pStyle w:val="ConsPlusNormal"/>
              <w:jc w:val="both"/>
            </w:pPr>
            <w:r>
              <w:t>Карась в бассейне реки Амур и других водных объектах Хабаровского края и Еврейской автономной области</w:t>
            </w:r>
          </w:p>
        </w:tc>
        <w:tc>
          <w:tcPr>
            <w:tcW w:w="1814" w:type="dxa"/>
          </w:tcPr>
          <w:p w:rsidR="0051591B" w:rsidRDefault="0051591B">
            <w:pPr>
              <w:pStyle w:val="ConsPlusNormal"/>
              <w:jc w:val="center"/>
            </w:pPr>
            <w:r>
              <w:t>20</w:t>
            </w:r>
          </w:p>
        </w:tc>
      </w:tr>
      <w:tr w:rsidR="0051591B">
        <w:tc>
          <w:tcPr>
            <w:tcW w:w="7256" w:type="dxa"/>
            <w:vAlign w:val="bottom"/>
          </w:tcPr>
          <w:p w:rsidR="0051591B" w:rsidRDefault="0051591B">
            <w:pPr>
              <w:pStyle w:val="ConsPlusNormal"/>
              <w:jc w:val="both"/>
            </w:pPr>
            <w:r>
              <w:t>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rsidR="0051591B" w:rsidRDefault="0051591B">
            <w:pPr>
              <w:pStyle w:val="ConsPlusNormal"/>
              <w:jc w:val="center"/>
            </w:pPr>
            <w:r>
              <w:t>18</w:t>
            </w:r>
          </w:p>
        </w:tc>
      </w:tr>
      <w:tr w:rsidR="0051591B">
        <w:tc>
          <w:tcPr>
            <w:tcW w:w="7256" w:type="dxa"/>
            <w:vAlign w:val="bottom"/>
          </w:tcPr>
          <w:p w:rsidR="0051591B" w:rsidRDefault="0051591B">
            <w:pPr>
              <w:pStyle w:val="ConsPlusNormal"/>
              <w:jc w:val="both"/>
            </w:pPr>
            <w:r>
              <w:t>Карась в Усть-Камчатском и Быстринском районах Камчатского края</w:t>
            </w:r>
          </w:p>
        </w:tc>
        <w:tc>
          <w:tcPr>
            <w:tcW w:w="1814" w:type="dxa"/>
          </w:tcPr>
          <w:p w:rsidR="0051591B" w:rsidRDefault="0051591B">
            <w:pPr>
              <w:pStyle w:val="ConsPlusNormal"/>
              <w:jc w:val="center"/>
            </w:pPr>
            <w:r>
              <w:t>18</w:t>
            </w:r>
          </w:p>
        </w:tc>
      </w:tr>
      <w:tr w:rsidR="0051591B">
        <w:tc>
          <w:tcPr>
            <w:tcW w:w="7256" w:type="dxa"/>
            <w:vAlign w:val="bottom"/>
          </w:tcPr>
          <w:p w:rsidR="0051591B" w:rsidRDefault="0051591B">
            <w:pPr>
              <w:pStyle w:val="ConsPlusNormal"/>
              <w:jc w:val="both"/>
            </w:pPr>
            <w:r>
              <w:t>Карась в прочих районах</w:t>
            </w:r>
          </w:p>
        </w:tc>
        <w:tc>
          <w:tcPr>
            <w:tcW w:w="1814" w:type="dxa"/>
          </w:tcPr>
          <w:p w:rsidR="0051591B" w:rsidRDefault="0051591B">
            <w:pPr>
              <w:pStyle w:val="ConsPlusNormal"/>
              <w:jc w:val="center"/>
            </w:pPr>
            <w:r>
              <w:t>16</w:t>
            </w:r>
          </w:p>
        </w:tc>
      </w:tr>
      <w:tr w:rsidR="0051591B">
        <w:tc>
          <w:tcPr>
            <w:tcW w:w="7256" w:type="dxa"/>
            <w:vAlign w:val="center"/>
          </w:tcPr>
          <w:p w:rsidR="0051591B" w:rsidRDefault="0051591B">
            <w:pPr>
              <w:pStyle w:val="ConsPlusNormal"/>
              <w:jc w:val="both"/>
            </w:pPr>
            <w:r>
              <w:t>Конь</w:t>
            </w:r>
          </w:p>
        </w:tc>
        <w:tc>
          <w:tcPr>
            <w:tcW w:w="1814" w:type="dxa"/>
          </w:tcPr>
          <w:p w:rsidR="0051591B" w:rsidRDefault="0051591B">
            <w:pPr>
              <w:pStyle w:val="ConsPlusNormal"/>
              <w:jc w:val="center"/>
            </w:pPr>
            <w:r>
              <w:t>20</w:t>
            </w:r>
          </w:p>
        </w:tc>
      </w:tr>
      <w:tr w:rsidR="0051591B">
        <w:tc>
          <w:tcPr>
            <w:tcW w:w="7256" w:type="dxa"/>
            <w:vAlign w:val="bottom"/>
          </w:tcPr>
          <w:p w:rsidR="0051591B" w:rsidRDefault="0051591B">
            <w:pPr>
              <w:pStyle w:val="ConsPlusNormal"/>
              <w:jc w:val="both"/>
            </w:pPr>
            <w:r>
              <w:t>Краб волосатый четырехугольный</w:t>
            </w:r>
          </w:p>
        </w:tc>
        <w:tc>
          <w:tcPr>
            <w:tcW w:w="1814" w:type="dxa"/>
          </w:tcPr>
          <w:p w:rsidR="0051591B" w:rsidRDefault="0051591B">
            <w:pPr>
              <w:pStyle w:val="ConsPlusNormal"/>
              <w:jc w:val="center"/>
            </w:pPr>
            <w:r>
              <w:t>8</w:t>
            </w:r>
          </w:p>
        </w:tc>
      </w:tr>
      <w:tr w:rsidR="0051591B">
        <w:tc>
          <w:tcPr>
            <w:tcW w:w="7256" w:type="dxa"/>
            <w:vAlign w:val="bottom"/>
          </w:tcPr>
          <w:p w:rsidR="0051591B" w:rsidRDefault="0051591B">
            <w:pPr>
              <w:pStyle w:val="ConsPlusNormal"/>
              <w:jc w:val="both"/>
            </w:pPr>
            <w:r>
              <w:t>Краб камчатский</w:t>
            </w:r>
          </w:p>
        </w:tc>
        <w:tc>
          <w:tcPr>
            <w:tcW w:w="1814" w:type="dxa"/>
          </w:tcPr>
          <w:p w:rsidR="0051591B" w:rsidRDefault="0051591B">
            <w:pPr>
              <w:pStyle w:val="ConsPlusNormal"/>
              <w:jc w:val="center"/>
            </w:pPr>
            <w:r>
              <w:t>13</w:t>
            </w:r>
          </w:p>
        </w:tc>
      </w:tr>
      <w:tr w:rsidR="0051591B">
        <w:tc>
          <w:tcPr>
            <w:tcW w:w="7256" w:type="dxa"/>
            <w:vAlign w:val="bottom"/>
          </w:tcPr>
          <w:p w:rsidR="0051591B" w:rsidRDefault="0051591B">
            <w:pPr>
              <w:pStyle w:val="ConsPlusNormal"/>
              <w:jc w:val="both"/>
            </w:pPr>
            <w:r>
              <w:t>Краб колючий</w:t>
            </w:r>
          </w:p>
        </w:tc>
        <w:tc>
          <w:tcPr>
            <w:tcW w:w="1814" w:type="dxa"/>
          </w:tcPr>
          <w:p w:rsidR="0051591B" w:rsidRDefault="0051591B">
            <w:pPr>
              <w:pStyle w:val="ConsPlusNormal"/>
              <w:jc w:val="center"/>
            </w:pPr>
            <w:r>
              <w:t>10</w:t>
            </w:r>
          </w:p>
        </w:tc>
      </w:tr>
      <w:tr w:rsidR="0051591B">
        <w:tc>
          <w:tcPr>
            <w:tcW w:w="7256" w:type="dxa"/>
            <w:vAlign w:val="bottom"/>
          </w:tcPr>
          <w:p w:rsidR="0051591B" w:rsidRDefault="0051591B">
            <w:pPr>
              <w:pStyle w:val="ConsPlusNormal"/>
              <w:jc w:val="both"/>
            </w:pPr>
            <w:r>
              <w:t>Краб мохнаторукий</w:t>
            </w:r>
          </w:p>
        </w:tc>
        <w:tc>
          <w:tcPr>
            <w:tcW w:w="1814" w:type="dxa"/>
          </w:tcPr>
          <w:p w:rsidR="0051591B" w:rsidRDefault="0051591B">
            <w:pPr>
              <w:pStyle w:val="ConsPlusNormal"/>
              <w:jc w:val="center"/>
            </w:pPr>
            <w:r>
              <w:t>5</w:t>
            </w:r>
          </w:p>
        </w:tc>
      </w:tr>
      <w:tr w:rsidR="0051591B">
        <w:tc>
          <w:tcPr>
            <w:tcW w:w="7256" w:type="dxa"/>
            <w:vAlign w:val="center"/>
          </w:tcPr>
          <w:p w:rsidR="0051591B" w:rsidRDefault="0051591B">
            <w:pPr>
              <w:pStyle w:val="ConsPlusNormal"/>
              <w:jc w:val="both"/>
            </w:pPr>
            <w:r>
              <w:t>Краб синий</w:t>
            </w:r>
          </w:p>
        </w:tc>
        <w:tc>
          <w:tcPr>
            <w:tcW w:w="1814" w:type="dxa"/>
          </w:tcPr>
          <w:p w:rsidR="0051591B" w:rsidRDefault="0051591B">
            <w:pPr>
              <w:pStyle w:val="ConsPlusNormal"/>
              <w:jc w:val="center"/>
            </w:pPr>
            <w:r>
              <w:t>13</w:t>
            </w:r>
          </w:p>
        </w:tc>
      </w:tr>
      <w:tr w:rsidR="0051591B">
        <w:tc>
          <w:tcPr>
            <w:tcW w:w="7256" w:type="dxa"/>
            <w:vAlign w:val="bottom"/>
          </w:tcPr>
          <w:p w:rsidR="0051591B" w:rsidRDefault="0051591B">
            <w:pPr>
              <w:pStyle w:val="ConsPlusNormal"/>
              <w:jc w:val="both"/>
            </w:pPr>
            <w:r>
              <w:t>Краснопер монгольский</w:t>
            </w:r>
          </w:p>
        </w:tc>
        <w:tc>
          <w:tcPr>
            <w:tcW w:w="1814" w:type="dxa"/>
          </w:tcPr>
          <w:p w:rsidR="0051591B" w:rsidRDefault="0051591B">
            <w:pPr>
              <w:pStyle w:val="ConsPlusNormal"/>
              <w:jc w:val="center"/>
            </w:pPr>
            <w:r>
              <w:t>30</w:t>
            </w:r>
          </w:p>
        </w:tc>
      </w:tr>
      <w:tr w:rsidR="0051591B">
        <w:tc>
          <w:tcPr>
            <w:tcW w:w="7256" w:type="dxa"/>
            <w:vAlign w:val="bottom"/>
          </w:tcPr>
          <w:p w:rsidR="0051591B" w:rsidRDefault="0051591B">
            <w:pPr>
              <w:pStyle w:val="ConsPlusNormal"/>
              <w:jc w:val="both"/>
            </w:pPr>
            <w:r>
              <w:t>Красноперки-угаи дальневосточные</w:t>
            </w:r>
          </w:p>
        </w:tc>
        <w:tc>
          <w:tcPr>
            <w:tcW w:w="1814" w:type="dxa"/>
          </w:tcPr>
          <w:p w:rsidR="0051591B" w:rsidRDefault="0051591B">
            <w:pPr>
              <w:pStyle w:val="ConsPlusNormal"/>
              <w:jc w:val="center"/>
            </w:pPr>
            <w:r>
              <w:t>15</w:t>
            </w:r>
          </w:p>
        </w:tc>
      </w:tr>
      <w:tr w:rsidR="0051591B">
        <w:tc>
          <w:tcPr>
            <w:tcW w:w="7256" w:type="dxa"/>
            <w:vAlign w:val="bottom"/>
          </w:tcPr>
          <w:p w:rsidR="0051591B" w:rsidRDefault="0051591B">
            <w:pPr>
              <w:pStyle w:val="ConsPlusNormal"/>
              <w:jc w:val="both"/>
            </w:pPr>
            <w:r>
              <w:t>Креветка травяная</w:t>
            </w:r>
          </w:p>
        </w:tc>
        <w:tc>
          <w:tcPr>
            <w:tcW w:w="1814" w:type="dxa"/>
          </w:tcPr>
          <w:p w:rsidR="0051591B" w:rsidRDefault="0051591B">
            <w:pPr>
              <w:pStyle w:val="ConsPlusNormal"/>
              <w:jc w:val="center"/>
            </w:pPr>
            <w:r>
              <w:t>6</w:t>
            </w:r>
          </w:p>
        </w:tc>
      </w:tr>
      <w:tr w:rsidR="0051591B">
        <w:tc>
          <w:tcPr>
            <w:tcW w:w="7256" w:type="dxa"/>
            <w:vAlign w:val="bottom"/>
          </w:tcPr>
          <w:p w:rsidR="0051591B" w:rsidRDefault="0051591B">
            <w:pPr>
              <w:pStyle w:val="ConsPlusNormal"/>
              <w:jc w:val="both"/>
            </w:pPr>
            <w:r>
              <w:t>Креветка углохвостая</w:t>
            </w:r>
          </w:p>
        </w:tc>
        <w:tc>
          <w:tcPr>
            <w:tcW w:w="1814" w:type="dxa"/>
          </w:tcPr>
          <w:p w:rsidR="0051591B" w:rsidRDefault="0051591B">
            <w:pPr>
              <w:pStyle w:val="ConsPlusNormal"/>
              <w:jc w:val="center"/>
            </w:pPr>
            <w:r>
              <w:t>6</w:t>
            </w:r>
          </w:p>
        </w:tc>
      </w:tr>
      <w:tr w:rsidR="0051591B">
        <w:tc>
          <w:tcPr>
            <w:tcW w:w="7256" w:type="dxa"/>
            <w:vAlign w:val="bottom"/>
          </w:tcPr>
          <w:p w:rsidR="0051591B" w:rsidRDefault="0051591B">
            <w:pPr>
              <w:pStyle w:val="ConsPlusNormal"/>
              <w:jc w:val="both"/>
            </w:pPr>
            <w:r>
              <w:t>Корбикула</w:t>
            </w:r>
          </w:p>
        </w:tc>
        <w:tc>
          <w:tcPr>
            <w:tcW w:w="1814" w:type="dxa"/>
          </w:tcPr>
          <w:p w:rsidR="0051591B" w:rsidRDefault="0051591B">
            <w:pPr>
              <w:pStyle w:val="ConsPlusNormal"/>
              <w:jc w:val="center"/>
            </w:pPr>
            <w:r>
              <w:t>2,2</w:t>
            </w:r>
          </w:p>
        </w:tc>
      </w:tr>
      <w:tr w:rsidR="0051591B">
        <w:tc>
          <w:tcPr>
            <w:tcW w:w="7256" w:type="dxa"/>
            <w:vAlign w:val="center"/>
          </w:tcPr>
          <w:p w:rsidR="0051591B" w:rsidRDefault="0051591B">
            <w:pPr>
              <w:pStyle w:val="ConsPlusNormal"/>
              <w:jc w:val="both"/>
            </w:pPr>
            <w:r>
              <w:t>Ленок</w:t>
            </w:r>
          </w:p>
        </w:tc>
        <w:tc>
          <w:tcPr>
            <w:tcW w:w="1814" w:type="dxa"/>
          </w:tcPr>
          <w:p w:rsidR="0051591B" w:rsidRDefault="0051591B">
            <w:pPr>
              <w:pStyle w:val="ConsPlusNormal"/>
              <w:jc w:val="center"/>
            </w:pPr>
            <w:r>
              <w:t>45</w:t>
            </w:r>
          </w:p>
        </w:tc>
      </w:tr>
      <w:tr w:rsidR="0051591B">
        <w:tc>
          <w:tcPr>
            <w:tcW w:w="7256" w:type="dxa"/>
            <w:vAlign w:val="center"/>
          </w:tcPr>
          <w:p w:rsidR="0051591B" w:rsidRDefault="0051591B">
            <w:pPr>
              <w:pStyle w:val="ConsPlusNormal"/>
              <w:jc w:val="both"/>
            </w:pPr>
            <w:r>
              <w:t>Лещ</w:t>
            </w:r>
          </w:p>
        </w:tc>
        <w:tc>
          <w:tcPr>
            <w:tcW w:w="1814" w:type="dxa"/>
          </w:tcPr>
          <w:p w:rsidR="0051591B" w:rsidRDefault="0051591B">
            <w:pPr>
              <w:pStyle w:val="ConsPlusNormal"/>
              <w:jc w:val="center"/>
            </w:pPr>
            <w:r>
              <w:t>35</w:t>
            </w:r>
          </w:p>
        </w:tc>
      </w:tr>
      <w:tr w:rsidR="0051591B">
        <w:tc>
          <w:tcPr>
            <w:tcW w:w="7256" w:type="dxa"/>
            <w:vAlign w:val="center"/>
          </w:tcPr>
          <w:p w:rsidR="0051591B" w:rsidRDefault="0051591B">
            <w:pPr>
              <w:pStyle w:val="ConsPlusNormal"/>
              <w:jc w:val="both"/>
            </w:pPr>
            <w:r>
              <w:t>Мидии</w:t>
            </w:r>
          </w:p>
        </w:tc>
        <w:tc>
          <w:tcPr>
            <w:tcW w:w="1814" w:type="dxa"/>
          </w:tcPr>
          <w:p w:rsidR="0051591B" w:rsidRDefault="0051591B">
            <w:pPr>
              <w:pStyle w:val="ConsPlusNormal"/>
              <w:jc w:val="center"/>
            </w:pPr>
            <w:r>
              <w:t>10</w:t>
            </w:r>
          </w:p>
        </w:tc>
      </w:tr>
      <w:tr w:rsidR="0051591B">
        <w:tc>
          <w:tcPr>
            <w:tcW w:w="7256" w:type="dxa"/>
            <w:vAlign w:val="center"/>
          </w:tcPr>
          <w:p w:rsidR="0051591B" w:rsidRDefault="0051591B">
            <w:pPr>
              <w:pStyle w:val="ConsPlusNormal"/>
              <w:jc w:val="both"/>
            </w:pPr>
            <w:r>
              <w:t>Минтай</w:t>
            </w:r>
          </w:p>
        </w:tc>
        <w:tc>
          <w:tcPr>
            <w:tcW w:w="1814" w:type="dxa"/>
          </w:tcPr>
          <w:p w:rsidR="0051591B" w:rsidRDefault="0051591B">
            <w:pPr>
              <w:pStyle w:val="ConsPlusNormal"/>
              <w:jc w:val="center"/>
            </w:pPr>
            <w:r>
              <w:t>30</w:t>
            </w:r>
          </w:p>
        </w:tc>
      </w:tr>
      <w:tr w:rsidR="0051591B">
        <w:tc>
          <w:tcPr>
            <w:tcW w:w="7256" w:type="dxa"/>
            <w:vAlign w:val="bottom"/>
          </w:tcPr>
          <w:p w:rsidR="0051591B" w:rsidRDefault="0051591B">
            <w:pPr>
              <w:pStyle w:val="ConsPlusNormal"/>
              <w:jc w:val="both"/>
            </w:pPr>
            <w:r>
              <w:t>Морские гребешки (приморский)</w:t>
            </w:r>
          </w:p>
        </w:tc>
        <w:tc>
          <w:tcPr>
            <w:tcW w:w="1814" w:type="dxa"/>
          </w:tcPr>
          <w:p w:rsidR="0051591B" w:rsidRDefault="0051591B">
            <w:pPr>
              <w:pStyle w:val="ConsPlusNormal"/>
              <w:jc w:val="center"/>
            </w:pPr>
            <w:r>
              <w:t>12</w:t>
            </w:r>
          </w:p>
        </w:tc>
      </w:tr>
      <w:tr w:rsidR="0051591B">
        <w:tc>
          <w:tcPr>
            <w:tcW w:w="7256" w:type="dxa"/>
            <w:vAlign w:val="center"/>
          </w:tcPr>
          <w:p w:rsidR="0051591B" w:rsidRDefault="0051591B">
            <w:pPr>
              <w:pStyle w:val="ConsPlusNormal"/>
              <w:jc w:val="both"/>
            </w:pPr>
            <w:r>
              <w:t>Морские гребешки (японский)</w:t>
            </w:r>
          </w:p>
        </w:tc>
        <w:tc>
          <w:tcPr>
            <w:tcW w:w="1814" w:type="dxa"/>
          </w:tcPr>
          <w:p w:rsidR="0051591B" w:rsidRDefault="0051591B">
            <w:pPr>
              <w:pStyle w:val="ConsPlusNormal"/>
              <w:jc w:val="center"/>
            </w:pPr>
            <w:r>
              <w:t>6</w:t>
            </w:r>
          </w:p>
        </w:tc>
      </w:tr>
      <w:tr w:rsidR="0051591B">
        <w:tc>
          <w:tcPr>
            <w:tcW w:w="7256" w:type="dxa"/>
            <w:vAlign w:val="bottom"/>
          </w:tcPr>
          <w:p w:rsidR="0051591B" w:rsidRDefault="0051591B">
            <w:pPr>
              <w:pStyle w:val="ConsPlusNormal"/>
              <w:jc w:val="both"/>
            </w:pPr>
            <w:r>
              <w:t>Морские гребешки (Свифта)</w:t>
            </w:r>
          </w:p>
        </w:tc>
        <w:tc>
          <w:tcPr>
            <w:tcW w:w="1814" w:type="dxa"/>
          </w:tcPr>
          <w:p w:rsidR="0051591B" w:rsidRDefault="0051591B">
            <w:pPr>
              <w:pStyle w:val="ConsPlusNormal"/>
              <w:jc w:val="center"/>
            </w:pPr>
            <w:r>
              <w:t>7</w:t>
            </w:r>
          </w:p>
        </w:tc>
      </w:tr>
      <w:tr w:rsidR="0051591B">
        <w:tc>
          <w:tcPr>
            <w:tcW w:w="7256" w:type="dxa"/>
            <w:vAlign w:val="bottom"/>
          </w:tcPr>
          <w:p w:rsidR="0051591B" w:rsidRDefault="0051591B">
            <w:pPr>
              <w:pStyle w:val="ConsPlusNormal"/>
              <w:jc w:val="both"/>
            </w:pPr>
            <w:r>
              <w:t>Муксун</w:t>
            </w:r>
          </w:p>
        </w:tc>
        <w:tc>
          <w:tcPr>
            <w:tcW w:w="1814" w:type="dxa"/>
          </w:tcPr>
          <w:p w:rsidR="0051591B" w:rsidRDefault="0051591B">
            <w:pPr>
              <w:pStyle w:val="ConsPlusNormal"/>
              <w:jc w:val="center"/>
            </w:pPr>
            <w:r>
              <w:t>39</w:t>
            </w:r>
          </w:p>
        </w:tc>
      </w:tr>
      <w:tr w:rsidR="0051591B">
        <w:tc>
          <w:tcPr>
            <w:tcW w:w="7256" w:type="dxa"/>
            <w:vAlign w:val="center"/>
          </w:tcPr>
          <w:p w:rsidR="0051591B" w:rsidRDefault="0051591B">
            <w:pPr>
              <w:pStyle w:val="ConsPlusNormal"/>
              <w:jc w:val="both"/>
            </w:pPr>
            <w:r>
              <w:t>Навага в лиманах Авачинского залива</w:t>
            </w:r>
          </w:p>
        </w:tc>
        <w:tc>
          <w:tcPr>
            <w:tcW w:w="1814" w:type="dxa"/>
          </w:tcPr>
          <w:p w:rsidR="0051591B" w:rsidRDefault="0051591B">
            <w:pPr>
              <w:pStyle w:val="ConsPlusNormal"/>
              <w:jc w:val="center"/>
            </w:pPr>
            <w:r>
              <w:t>17</w:t>
            </w:r>
          </w:p>
        </w:tc>
      </w:tr>
      <w:tr w:rsidR="0051591B">
        <w:tc>
          <w:tcPr>
            <w:tcW w:w="7256" w:type="dxa"/>
            <w:vAlign w:val="bottom"/>
          </w:tcPr>
          <w:p w:rsidR="0051591B" w:rsidRDefault="0051591B">
            <w:pPr>
              <w:pStyle w:val="ConsPlusNormal"/>
              <w:jc w:val="both"/>
            </w:pPr>
            <w:r>
              <w:t>Навага в прочих районах</w:t>
            </w:r>
          </w:p>
        </w:tc>
        <w:tc>
          <w:tcPr>
            <w:tcW w:w="1814" w:type="dxa"/>
          </w:tcPr>
          <w:p w:rsidR="0051591B" w:rsidRDefault="0051591B">
            <w:pPr>
              <w:pStyle w:val="ConsPlusNormal"/>
              <w:jc w:val="center"/>
            </w:pPr>
            <w:r>
              <w:t>19</w:t>
            </w:r>
          </w:p>
        </w:tc>
      </w:tr>
      <w:tr w:rsidR="0051591B">
        <w:tc>
          <w:tcPr>
            <w:tcW w:w="7256" w:type="dxa"/>
            <w:vAlign w:val="center"/>
          </w:tcPr>
          <w:p w:rsidR="0051591B" w:rsidRDefault="0051591B">
            <w:pPr>
              <w:pStyle w:val="ConsPlusNormal"/>
              <w:jc w:val="both"/>
            </w:pPr>
            <w:r>
              <w:t>Налим</w:t>
            </w:r>
          </w:p>
        </w:tc>
        <w:tc>
          <w:tcPr>
            <w:tcW w:w="1814" w:type="dxa"/>
          </w:tcPr>
          <w:p w:rsidR="0051591B" w:rsidRDefault="0051591B">
            <w:pPr>
              <w:pStyle w:val="ConsPlusNormal"/>
              <w:jc w:val="center"/>
            </w:pPr>
            <w:r>
              <w:t>45</w:t>
            </w:r>
          </w:p>
        </w:tc>
      </w:tr>
      <w:tr w:rsidR="0051591B">
        <w:tc>
          <w:tcPr>
            <w:tcW w:w="7256" w:type="dxa"/>
            <w:vAlign w:val="bottom"/>
          </w:tcPr>
          <w:p w:rsidR="0051591B" w:rsidRDefault="0051591B">
            <w:pPr>
              <w:pStyle w:val="ConsPlusNormal"/>
              <w:jc w:val="both"/>
            </w:pPr>
            <w:r>
              <w:t>Палтус белокорый</w:t>
            </w:r>
          </w:p>
        </w:tc>
        <w:tc>
          <w:tcPr>
            <w:tcW w:w="1814" w:type="dxa"/>
          </w:tcPr>
          <w:p w:rsidR="0051591B" w:rsidRDefault="0051591B">
            <w:pPr>
              <w:pStyle w:val="ConsPlusNormal"/>
              <w:jc w:val="center"/>
            </w:pPr>
            <w:r>
              <w:t>62</w:t>
            </w:r>
          </w:p>
        </w:tc>
      </w:tr>
      <w:tr w:rsidR="0051591B">
        <w:tc>
          <w:tcPr>
            <w:tcW w:w="7256" w:type="dxa"/>
            <w:vAlign w:val="center"/>
          </w:tcPr>
          <w:p w:rsidR="0051591B" w:rsidRDefault="0051591B">
            <w:pPr>
              <w:pStyle w:val="ConsPlusNormal"/>
              <w:jc w:val="both"/>
            </w:pPr>
            <w:r>
              <w:t>Перловица</w:t>
            </w:r>
          </w:p>
        </w:tc>
        <w:tc>
          <w:tcPr>
            <w:tcW w:w="1814" w:type="dxa"/>
          </w:tcPr>
          <w:p w:rsidR="0051591B" w:rsidRDefault="0051591B">
            <w:pPr>
              <w:pStyle w:val="ConsPlusNormal"/>
              <w:jc w:val="center"/>
            </w:pPr>
            <w:r>
              <w:t>7</w:t>
            </w:r>
          </w:p>
        </w:tc>
      </w:tr>
      <w:tr w:rsidR="0051591B">
        <w:tc>
          <w:tcPr>
            <w:tcW w:w="7256" w:type="dxa"/>
            <w:vAlign w:val="center"/>
          </w:tcPr>
          <w:p w:rsidR="0051591B" w:rsidRDefault="0051591B">
            <w:pPr>
              <w:pStyle w:val="ConsPlusNormal"/>
              <w:jc w:val="both"/>
            </w:pPr>
            <w:r>
              <w:lastRenderedPageBreak/>
              <w:t>Раки</w:t>
            </w:r>
          </w:p>
        </w:tc>
        <w:tc>
          <w:tcPr>
            <w:tcW w:w="1814" w:type="dxa"/>
          </w:tcPr>
          <w:p w:rsidR="0051591B" w:rsidRDefault="0051591B">
            <w:pPr>
              <w:pStyle w:val="ConsPlusNormal"/>
              <w:jc w:val="center"/>
            </w:pPr>
            <w:r>
              <w:t>8</w:t>
            </w:r>
          </w:p>
        </w:tc>
      </w:tr>
      <w:tr w:rsidR="0051591B">
        <w:tc>
          <w:tcPr>
            <w:tcW w:w="7256" w:type="dxa"/>
            <w:vAlign w:val="bottom"/>
          </w:tcPr>
          <w:p w:rsidR="0051591B" w:rsidRDefault="0051591B">
            <w:pPr>
              <w:pStyle w:val="ConsPlusNormal"/>
              <w:jc w:val="both"/>
            </w:pPr>
            <w:r>
              <w:t>Ряпушка</w:t>
            </w:r>
          </w:p>
        </w:tc>
        <w:tc>
          <w:tcPr>
            <w:tcW w:w="1814" w:type="dxa"/>
          </w:tcPr>
          <w:p w:rsidR="0051591B" w:rsidRDefault="0051591B">
            <w:pPr>
              <w:pStyle w:val="ConsPlusNormal"/>
              <w:jc w:val="center"/>
            </w:pPr>
            <w:r>
              <w:t>24</w:t>
            </w:r>
          </w:p>
        </w:tc>
      </w:tr>
      <w:tr w:rsidR="0051591B">
        <w:tc>
          <w:tcPr>
            <w:tcW w:w="7256" w:type="dxa"/>
            <w:vAlign w:val="bottom"/>
          </w:tcPr>
          <w:p w:rsidR="0051591B" w:rsidRDefault="0051591B">
            <w:pPr>
              <w:pStyle w:val="ConsPlusNormal"/>
              <w:jc w:val="both"/>
            </w:pPr>
            <w:r>
              <w:t>Сазан в бассейне реки Амур в границах Хабаровского края, Еврейской автономной области</w:t>
            </w:r>
          </w:p>
        </w:tc>
        <w:tc>
          <w:tcPr>
            <w:tcW w:w="1814" w:type="dxa"/>
          </w:tcPr>
          <w:p w:rsidR="0051591B" w:rsidRDefault="0051591B">
            <w:pPr>
              <w:pStyle w:val="ConsPlusNormal"/>
              <w:jc w:val="center"/>
            </w:pPr>
            <w:r>
              <w:t>42</w:t>
            </w:r>
          </w:p>
        </w:tc>
      </w:tr>
      <w:tr w:rsidR="0051591B">
        <w:tc>
          <w:tcPr>
            <w:tcW w:w="7256" w:type="dxa"/>
            <w:vAlign w:val="bottom"/>
          </w:tcPr>
          <w:p w:rsidR="0051591B" w:rsidRDefault="0051591B">
            <w:pPr>
              <w:pStyle w:val="ConsPlusNormal"/>
              <w:jc w:val="both"/>
            </w:pPr>
            <w:r>
              <w:t>Сазан в прочих районах</w:t>
            </w:r>
          </w:p>
        </w:tc>
        <w:tc>
          <w:tcPr>
            <w:tcW w:w="1814" w:type="dxa"/>
          </w:tcPr>
          <w:p w:rsidR="0051591B" w:rsidRDefault="0051591B">
            <w:pPr>
              <w:pStyle w:val="ConsPlusNormal"/>
              <w:jc w:val="center"/>
            </w:pPr>
            <w:r>
              <w:t>35</w:t>
            </w:r>
          </w:p>
        </w:tc>
      </w:tr>
      <w:tr w:rsidR="0051591B">
        <w:tc>
          <w:tcPr>
            <w:tcW w:w="7256" w:type="dxa"/>
            <w:vAlign w:val="center"/>
          </w:tcPr>
          <w:p w:rsidR="0051591B" w:rsidRDefault="0051591B">
            <w:pPr>
              <w:pStyle w:val="ConsPlusNormal"/>
              <w:jc w:val="both"/>
            </w:pPr>
            <w:r>
              <w:t>Сельдь тихоокеанская в Западно-Сахалинской подзоне севернее мыса Ламанон, в подзоне Приморье севернее мыса Золотой</w:t>
            </w:r>
          </w:p>
        </w:tc>
        <w:tc>
          <w:tcPr>
            <w:tcW w:w="1814" w:type="dxa"/>
          </w:tcPr>
          <w:p w:rsidR="0051591B" w:rsidRDefault="0051591B">
            <w:pPr>
              <w:pStyle w:val="ConsPlusNormal"/>
              <w:jc w:val="center"/>
            </w:pPr>
            <w:r>
              <w:t>19</w:t>
            </w:r>
          </w:p>
        </w:tc>
      </w:tr>
      <w:tr w:rsidR="0051591B">
        <w:tc>
          <w:tcPr>
            <w:tcW w:w="7256" w:type="dxa"/>
            <w:vAlign w:val="center"/>
          </w:tcPr>
          <w:p w:rsidR="0051591B" w:rsidRDefault="0051591B">
            <w:pPr>
              <w:pStyle w:val="ConsPlusNormal"/>
              <w:jc w:val="both"/>
            </w:pPr>
            <w:r>
              <w:t>Сельдь тихоокеанская в Западно-Беринговоморской зоне</w:t>
            </w:r>
          </w:p>
        </w:tc>
        <w:tc>
          <w:tcPr>
            <w:tcW w:w="1814" w:type="dxa"/>
          </w:tcPr>
          <w:p w:rsidR="0051591B" w:rsidRDefault="0051591B">
            <w:pPr>
              <w:pStyle w:val="ConsPlusNormal"/>
              <w:jc w:val="center"/>
            </w:pPr>
            <w:r>
              <w:t>25</w:t>
            </w:r>
          </w:p>
        </w:tc>
      </w:tr>
      <w:tr w:rsidR="0051591B">
        <w:tc>
          <w:tcPr>
            <w:tcW w:w="7256" w:type="dxa"/>
            <w:vAlign w:val="center"/>
          </w:tcPr>
          <w:p w:rsidR="0051591B" w:rsidRDefault="0051591B">
            <w:pPr>
              <w:pStyle w:val="ConsPlusNormal"/>
              <w:jc w:val="both"/>
            </w:pPr>
            <w:r>
              <w:t>Сельдь тихоокеанская в водных объектах Камчатского края</w:t>
            </w:r>
          </w:p>
        </w:tc>
        <w:tc>
          <w:tcPr>
            <w:tcW w:w="1814" w:type="dxa"/>
          </w:tcPr>
          <w:p w:rsidR="0051591B" w:rsidRDefault="0051591B">
            <w:pPr>
              <w:pStyle w:val="ConsPlusNormal"/>
              <w:jc w:val="center"/>
            </w:pPr>
            <w:r>
              <w:t>15</w:t>
            </w:r>
          </w:p>
        </w:tc>
      </w:tr>
      <w:tr w:rsidR="0051591B">
        <w:tc>
          <w:tcPr>
            <w:tcW w:w="7256" w:type="dxa"/>
            <w:vAlign w:val="center"/>
          </w:tcPr>
          <w:p w:rsidR="0051591B" w:rsidRDefault="0051591B">
            <w:pPr>
              <w:pStyle w:val="ConsPlusNormal"/>
              <w:jc w:val="both"/>
            </w:pPr>
            <w:r>
              <w:t>Сельдь тихоокеанская в водных объектах Сахалинской области</w:t>
            </w:r>
          </w:p>
        </w:tc>
        <w:tc>
          <w:tcPr>
            <w:tcW w:w="1814" w:type="dxa"/>
          </w:tcPr>
          <w:p w:rsidR="0051591B" w:rsidRDefault="0051591B">
            <w:pPr>
              <w:pStyle w:val="ConsPlusNormal"/>
              <w:jc w:val="center"/>
            </w:pPr>
            <w:r>
              <w:t>16</w:t>
            </w:r>
          </w:p>
        </w:tc>
      </w:tr>
      <w:tr w:rsidR="0051591B">
        <w:tc>
          <w:tcPr>
            <w:tcW w:w="7256" w:type="dxa"/>
            <w:vAlign w:val="center"/>
          </w:tcPr>
          <w:p w:rsidR="0051591B" w:rsidRDefault="0051591B">
            <w:pPr>
              <w:pStyle w:val="ConsPlusNormal"/>
              <w:jc w:val="both"/>
            </w:pPr>
            <w:r>
              <w:t>Сельдь тихоокеанская в подзоне Приморье южнее мыса Золотой</w:t>
            </w:r>
          </w:p>
        </w:tc>
        <w:tc>
          <w:tcPr>
            <w:tcW w:w="1814" w:type="dxa"/>
          </w:tcPr>
          <w:p w:rsidR="0051591B" w:rsidRDefault="0051591B">
            <w:pPr>
              <w:pStyle w:val="ConsPlusNormal"/>
              <w:jc w:val="center"/>
            </w:pPr>
            <w:r>
              <w:t>23</w:t>
            </w:r>
          </w:p>
        </w:tc>
      </w:tr>
      <w:tr w:rsidR="0051591B">
        <w:tc>
          <w:tcPr>
            <w:tcW w:w="7256" w:type="dxa"/>
            <w:vAlign w:val="center"/>
          </w:tcPr>
          <w:p w:rsidR="0051591B" w:rsidRDefault="0051591B">
            <w:pPr>
              <w:pStyle w:val="ConsPlusNormal"/>
              <w:jc w:val="both"/>
            </w:pPr>
            <w:r>
              <w:t>Сиг в бассейне реки Амур</w:t>
            </w:r>
          </w:p>
        </w:tc>
        <w:tc>
          <w:tcPr>
            <w:tcW w:w="1814" w:type="dxa"/>
          </w:tcPr>
          <w:p w:rsidR="0051591B" w:rsidRDefault="0051591B">
            <w:pPr>
              <w:pStyle w:val="ConsPlusNormal"/>
              <w:jc w:val="center"/>
            </w:pPr>
            <w:r>
              <w:t>35</w:t>
            </w:r>
          </w:p>
        </w:tc>
      </w:tr>
      <w:tr w:rsidR="0051591B">
        <w:tc>
          <w:tcPr>
            <w:tcW w:w="7256" w:type="dxa"/>
            <w:vAlign w:val="bottom"/>
          </w:tcPr>
          <w:p w:rsidR="0051591B" w:rsidRDefault="0051591B">
            <w:pPr>
              <w:pStyle w:val="ConsPlusNormal"/>
              <w:jc w:val="both"/>
            </w:pPr>
            <w:r>
              <w:t>Сиг в водных объектах Чукотского автономного округа</w:t>
            </w:r>
          </w:p>
        </w:tc>
        <w:tc>
          <w:tcPr>
            <w:tcW w:w="1814" w:type="dxa"/>
          </w:tcPr>
          <w:p w:rsidR="0051591B" w:rsidRDefault="0051591B">
            <w:pPr>
              <w:pStyle w:val="ConsPlusNormal"/>
              <w:jc w:val="center"/>
            </w:pPr>
            <w:r>
              <w:t>32</w:t>
            </w:r>
          </w:p>
        </w:tc>
      </w:tr>
      <w:tr w:rsidR="0051591B">
        <w:tc>
          <w:tcPr>
            <w:tcW w:w="7256" w:type="dxa"/>
            <w:vAlign w:val="center"/>
          </w:tcPr>
          <w:p w:rsidR="0051591B" w:rsidRDefault="0051591B">
            <w:pPr>
              <w:pStyle w:val="ConsPlusNormal"/>
              <w:jc w:val="both"/>
            </w:pPr>
            <w:r>
              <w:t>Сом пресноводный</w:t>
            </w:r>
          </w:p>
        </w:tc>
        <w:tc>
          <w:tcPr>
            <w:tcW w:w="1814" w:type="dxa"/>
          </w:tcPr>
          <w:p w:rsidR="0051591B" w:rsidRDefault="0051591B">
            <w:pPr>
              <w:pStyle w:val="ConsPlusNormal"/>
              <w:jc w:val="center"/>
            </w:pPr>
            <w:r>
              <w:t>50</w:t>
            </w:r>
          </w:p>
        </w:tc>
      </w:tr>
      <w:tr w:rsidR="0051591B">
        <w:tc>
          <w:tcPr>
            <w:tcW w:w="7256" w:type="dxa"/>
            <w:vAlign w:val="center"/>
          </w:tcPr>
          <w:p w:rsidR="0051591B" w:rsidRDefault="0051591B">
            <w:pPr>
              <w:pStyle w:val="ConsPlusNormal"/>
              <w:jc w:val="both"/>
            </w:pPr>
            <w:r>
              <w:t>Таймень</w:t>
            </w:r>
          </w:p>
        </w:tc>
        <w:tc>
          <w:tcPr>
            <w:tcW w:w="1814" w:type="dxa"/>
          </w:tcPr>
          <w:p w:rsidR="0051591B" w:rsidRDefault="0051591B">
            <w:pPr>
              <w:pStyle w:val="ConsPlusNormal"/>
              <w:jc w:val="center"/>
            </w:pPr>
            <w:r>
              <w:t>70</w:t>
            </w:r>
          </w:p>
        </w:tc>
      </w:tr>
      <w:tr w:rsidR="0051591B">
        <w:tc>
          <w:tcPr>
            <w:tcW w:w="7256" w:type="dxa"/>
            <w:vAlign w:val="bottom"/>
          </w:tcPr>
          <w:p w:rsidR="0051591B" w:rsidRDefault="0051591B">
            <w:pPr>
              <w:pStyle w:val="ConsPlusNormal"/>
              <w:jc w:val="both"/>
            </w:pPr>
            <w:r>
              <w:t>Терпуги в северной части Охотского моря, прилегающей к Магаданской области</w:t>
            </w:r>
          </w:p>
        </w:tc>
        <w:tc>
          <w:tcPr>
            <w:tcW w:w="1814" w:type="dxa"/>
          </w:tcPr>
          <w:p w:rsidR="0051591B" w:rsidRDefault="0051591B">
            <w:pPr>
              <w:pStyle w:val="ConsPlusNormal"/>
              <w:jc w:val="center"/>
            </w:pPr>
            <w:r>
              <w:t>18</w:t>
            </w:r>
          </w:p>
        </w:tc>
      </w:tr>
      <w:tr w:rsidR="0051591B">
        <w:tc>
          <w:tcPr>
            <w:tcW w:w="7256" w:type="dxa"/>
            <w:vAlign w:val="bottom"/>
          </w:tcPr>
          <w:p w:rsidR="0051591B" w:rsidRDefault="0051591B">
            <w:pPr>
              <w:pStyle w:val="ConsPlusNormal"/>
              <w:jc w:val="both"/>
            </w:pPr>
            <w:r>
              <w:t>Терпуги в прочих районах</w:t>
            </w:r>
          </w:p>
        </w:tc>
        <w:tc>
          <w:tcPr>
            <w:tcW w:w="1814" w:type="dxa"/>
          </w:tcPr>
          <w:p w:rsidR="0051591B" w:rsidRDefault="0051591B">
            <w:pPr>
              <w:pStyle w:val="ConsPlusNormal"/>
              <w:jc w:val="center"/>
            </w:pPr>
            <w:r>
              <w:t>25</w:t>
            </w:r>
          </w:p>
        </w:tc>
      </w:tr>
      <w:tr w:rsidR="0051591B">
        <w:tc>
          <w:tcPr>
            <w:tcW w:w="7256" w:type="dxa"/>
            <w:vAlign w:val="center"/>
          </w:tcPr>
          <w:p w:rsidR="0051591B" w:rsidRDefault="0051591B">
            <w:pPr>
              <w:pStyle w:val="ConsPlusNormal"/>
              <w:jc w:val="both"/>
            </w:pPr>
            <w:r>
              <w:t>Толстолобики</w:t>
            </w:r>
          </w:p>
        </w:tc>
        <w:tc>
          <w:tcPr>
            <w:tcW w:w="1814" w:type="dxa"/>
          </w:tcPr>
          <w:p w:rsidR="0051591B" w:rsidRDefault="0051591B">
            <w:pPr>
              <w:pStyle w:val="ConsPlusNormal"/>
              <w:jc w:val="center"/>
            </w:pPr>
            <w:r>
              <w:t>60</w:t>
            </w:r>
          </w:p>
        </w:tc>
      </w:tr>
      <w:tr w:rsidR="0051591B">
        <w:tc>
          <w:tcPr>
            <w:tcW w:w="7256" w:type="dxa"/>
            <w:vAlign w:val="bottom"/>
          </w:tcPr>
          <w:p w:rsidR="0051591B" w:rsidRDefault="0051591B">
            <w:pPr>
              <w:pStyle w:val="ConsPlusNormal"/>
              <w:jc w:val="both"/>
            </w:pPr>
            <w:r>
              <w:t>Трепанг дальневосточный (по массе кожно-мускульного мешка в граммах)</w:t>
            </w:r>
          </w:p>
        </w:tc>
        <w:tc>
          <w:tcPr>
            <w:tcW w:w="1814" w:type="dxa"/>
          </w:tcPr>
          <w:p w:rsidR="0051591B" w:rsidRDefault="0051591B">
            <w:pPr>
              <w:pStyle w:val="ConsPlusNormal"/>
              <w:jc w:val="center"/>
            </w:pPr>
            <w:r>
              <w:t>100</w:t>
            </w:r>
          </w:p>
        </w:tc>
      </w:tr>
      <w:tr w:rsidR="0051591B">
        <w:tc>
          <w:tcPr>
            <w:tcW w:w="7256" w:type="dxa"/>
            <w:vAlign w:val="bottom"/>
          </w:tcPr>
          <w:p w:rsidR="0051591B" w:rsidRDefault="0051591B">
            <w:pPr>
              <w:pStyle w:val="ConsPlusNormal"/>
              <w:jc w:val="both"/>
            </w:pPr>
            <w:r>
              <w:t>Треска</w:t>
            </w:r>
          </w:p>
        </w:tc>
        <w:tc>
          <w:tcPr>
            <w:tcW w:w="1814" w:type="dxa"/>
          </w:tcPr>
          <w:p w:rsidR="0051591B" w:rsidRDefault="0051591B">
            <w:pPr>
              <w:pStyle w:val="ConsPlusNormal"/>
              <w:jc w:val="center"/>
            </w:pPr>
            <w:r>
              <w:t>40</w:t>
            </w:r>
          </w:p>
        </w:tc>
      </w:tr>
      <w:tr w:rsidR="0051591B">
        <w:tc>
          <w:tcPr>
            <w:tcW w:w="7256" w:type="dxa"/>
            <w:vAlign w:val="bottom"/>
          </w:tcPr>
          <w:p w:rsidR="0051591B" w:rsidRDefault="0051591B">
            <w:pPr>
              <w:pStyle w:val="ConsPlusNormal"/>
              <w:jc w:val="both"/>
            </w:pPr>
            <w:r>
              <w:t>Трубачи</w:t>
            </w:r>
          </w:p>
        </w:tc>
        <w:tc>
          <w:tcPr>
            <w:tcW w:w="1814" w:type="dxa"/>
          </w:tcPr>
          <w:p w:rsidR="0051591B" w:rsidRDefault="0051591B">
            <w:pPr>
              <w:pStyle w:val="ConsPlusNormal"/>
              <w:jc w:val="center"/>
            </w:pPr>
            <w:r>
              <w:t>7</w:t>
            </w:r>
          </w:p>
        </w:tc>
      </w:tr>
      <w:tr w:rsidR="0051591B">
        <w:tc>
          <w:tcPr>
            <w:tcW w:w="7256" w:type="dxa"/>
            <w:vAlign w:val="bottom"/>
          </w:tcPr>
          <w:p w:rsidR="0051591B" w:rsidRDefault="0051591B">
            <w:pPr>
              <w:pStyle w:val="ConsPlusNormal"/>
              <w:jc w:val="both"/>
            </w:pPr>
            <w:r>
              <w:t>Устрицы</w:t>
            </w:r>
          </w:p>
        </w:tc>
        <w:tc>
          <w:tcPr>
            <w:tcW w:w="1814" w:type="dxa"/>
          </w:tcPr>
          <w:p w:rsidR="0051591B" w:rsidRDefault="0051591B">
            <w:pPr>
              <w:pStyle w:val="ConsPlusNormal"/>
              <w:jc w:val="center"/>
            </w:pPr>
            <w:r>
              <w:t>12</w:t>
            </w:r>
          </w:p>
        </w:tc>
      </w:tr>
      <w:tr w:rsidR="0051591B">
        <w:tc>
          <w:tcPr>
            <w:tcW w:w="7256" w:type="dxa"/>
            <w:vAlign w:val="center"/>
          </w:tcPr>
          <w:p w:rsidR="0051591B" w:rsidRDefault="0051591B">
            <w:pPr>
              <w:pStyle w:val="ConsPlusNormal"/>
              <w:jc w:val="both"/>
            </w:pPr>
            <w:r>
              <w:t>Хариус в бассейне реки Амур и в водных объектах Еврейской автономной области</w:t>
            </w:r>
          </w:p>
        </w:tc>
        <w:tc>
          <w:tcPr>
            <w:tcW w:w="1814" w:type="dxa"/>
          </w:tcPr>
          <w:p w:rsidR="0051591B" w:rsidRDefault="0051591B">
            <w:pPr>
              <w:pStyle w:val="ConsPlusNormal"/>
              <w:jc w:val="center"/>
            </w:pPr>
            <w:r>
              <w:t>18</w:t>
            </w:r>
          </w:p>
        </w:tc>
      </w:tr>
      <w:tr w:rsidR="0051591B">
        <w:tc>
          <w:tcPr>
            <w:tcW w:w="7256" w:type="dxa"/>
            <w:vAlign w:val="bottom"/>
          </w:tcPr>
          <w:p w:rsidR="0051591B" w:rsidRDefault="0051591B">
            <w:pPr>
              <w:pStyle w:val="ConsPlusNormal"/>
              <w:jc w:val="both"/>
            </w:pPr>
            <w:r>
              <w:t>Хариус в водных объектах Хабаровского края (за исключением реки Амур)</w:t>
            </w:r>
          </w:p>
        </w:tc>
        <w:tc>
          <w:tcPr>
            <w:tcW w:w="1814" w:type="dxa"/>
          </w:tcPr>
          <w:p w:rsidR="0051591B" w:rsidRDefault="0051591B">
            <w:pPr>
              <w:pStyle w:val="ConsPlusNormal"/>
              <w:jc w:val="center"/>
            </w:pPr>
            <w:r>
              <w:t>20</w:t>
            </w:r>
          </w:p>
        </w:tc>
      </w:tr>
      <w:tr w:rsidR="0051591B">
        <w:tc>
          <w:tcPr>
            <w:tcW w:w="7256" w:type="dxa"/>
            <w:vAlign w:val="center"/>
          </w:tcPr>
          <w:p w:rsidR="0051591B" w:rsidRDefault="0051591B">
            <w:pPr>
              <w:pStyle w:val="ConsPlusNormal"/>
              <w:jc w:val="both"/>
            </w:pPr>
            <w:r>
              <w:t>Хариус в прочих районах</w:t>
            </w:r>
          </w:p>
        </w:tc>
        <w:tc>
          <w:tcPr>
            <w:tcW w:w="1814" w:type="dxa"/>
          </w:tcPr>
          <w:p w:rsidR="0051591B" w:rsidRDefault="0051591B">
            <w:pPr>
              <w:pStyle w:val="ConsPlusNormal"/>
              <w:jc w:val="center"/>
            </w:pPr>
            <w:r>
              <w:t>25</w:t>
            </w:r>
          </w:p>
        </w:tc>
      </w:tr>
      <w:tr w:rsidR="0051591B">
        <w:tc>
          <w:tcPr>
            <w:tcW w:w="7256" w:type="dxa"/>
            <w:vAlign w:val="bottom"/>
          </w:tcPr>
          <w:p w:rsidR="0051591B" w:rsidRDefault="0051591B">
            <w:pPr>
              <w:pStyle w:val="ConsPlusNormal"/>
              <w:jc w:val="both"/>
            </w:pPr>
            <w:r>
              <w:t>Чир</w:t>
            </w:r>
          </w:p>
        </w:tc>
        <w:tc>
          <w:tcPr>
            <w:tcW w:w="1814" w:type="dxa"/>
          </w:tcPr>
          <w:p w:rsidR="0051591B" w:rsidRDefault="0051591B">
            <w:pPr>
              <w:pStyle w:val="ConsPlusNormal"/>
              <w:jc w:val="center"/>
            </w:pPr>
            <w:r>
              <w:t>40</w:t>
            </w:r>
          </w:p>
        </w:tc>
      </w:tr>
      <w:tr w:rsidR="0051591B">
        <w:tc>
          <w:tcPr>
            <w:tcW w:w="7256" w:type="dxa"/>
            <w:vAlign w:val="center"/>
          </w:tcPr>
          <w:p w:rsidR="0051591B" w:rsidRDefault="0051591B">
            <w:pPr>
              <w:pStyle w:val="ConsPlusNormal"/>
              <w:jc w:val="both"/>
            </w:pPr>
            <w:r>
              <w:t>Шримсы-медвежата</w:t>
            </w:r>
          </w:p>
        </w:tc>
        <w:tc>
          <w:tcPr>
            <w:tcW w:w="1814" w:type="dxa"/>
          </w:tcPr>
          <w:p w:rsidR="0051591B" w:rsidRDefault="0051591B">
            <w:pPr>
              <w:pStyle w:val="ConsPlusNormal"/>
              <w:jc w:val="center"/>
            </w:pPr>
            <w:r>
              <w:t>9</w:t>
            </w:r>
          </w:p>
        </w:tc>
      </w:tr>
      <w:tr w:rsidR="0051591B">
        <w:tc>
          <w:tcPr>
            <w:tcW w:w="7256" w:type="dxa"/>
            <w:vAlign w:val="bottom"/>
          </w:tcPr>
          <w:p w:rsidR="0051591B" w:rsidRDefault="0051591B">
            <w:pPr>
              <w:pStyle w:val="ConsPlusNormal"/>
              <w:jc w:val="both"/>
            </w:pPr>
            <w:r>
              <w:t>Щука в водных объектах Камчатского края и Чукотского автономного округа</w:t>
            </w:r>
          </w:p>
        </w:tc>
        <w:tc>
          <w:tcPr>
            <w:tcW w:w="1814" w:type="dxa"/>
          </w:tcPr>
          <w:p w:rsidR="0051591B" w:rsidRDefault="0051591B">
            <w:pPr>
              <w:pStyle w:val="ConsPlusNormal"/>
              <w:jc w:val="center"/>
            </w:pPr>
            <w:r>
              <w:t>40</w:t>
            </w:r>
          </w:p>
        </w:tc>
      </w:tr>
      <w:tr w:rsidR="0051591B">
        <w:tc>
          <w:tcPr>
            <w:tcW w:w="7256" w:type="dxa"/>
            <w:vAlign w:val="center"/>
          </w:tcPr>
          <w:p w:rsidR="0051591B" w:rsidRDefault="0051591B">
            <w:pPr>
              <w:pStyle w:val="ConsPlusNormal"/>
              <w:jc w:val="both"/>
            </w:pPr>
            <w:r>
              <w:t>Щука в прочих районах</w:t>
            </w:r>
          </w:p>
        </w:tc>
        <w:tc>
          <w:tcPr>
            <w:tcW w:w="1814" w:type="dxa"/>
          </w:tcPr>
          <w:p w:rsidR="0051591B" w:rsidRDefault="0051591B">
            <w:pPr>
              <w:pStyle w:val="ConsPlusNormal"/>
              <w:jc w:val="center"/>
            </w:pPr>
            <w:r>
              <w:t>50</w:t>
            </w:r>
          </w:p>
        </w:tc>
      </w:tr>
    </w:tbl>
    <w:p w:rsidR="0051591B" w:rsidRDefault="0051591B">
      <w:pPr>
        <w:pStyle w:val="ConsPlusNormal"/>
        <w:jc w:val="both"/>
      </w:pPr>
    </w:p>
    <w:p w:rsidR="0051591B" w:rsidRDefault="0051591B">
      <w:pPr>
        <w:pStyle w:val="ConsPlusNormal"/>
        <w:ind w:firstLine="540"/>
        <w:jc w:val="both"/>
      </w:pPr>
      <w:r>
        <w:lastRenderedPageBreak/>
        <w:t>66. Промысловый размер водных биоресурсов определяется в свежем виде:</w:t>
      </w:r>
    </w:p>
    <w:p w:rsidR="0051591B" w:rsidRDefault="0051591B">
      <w:pPr>
        <w:pStyle w:val="ConsPlusNormal"/>
        <w:spacing w:before="220"/>
        <w:ind w:firstLine="540"/>
        <w:jc w:val="both"/>
      </w:pPr>
      <w:r>
        <w:t>а) у рыб - путем измерения длины от вершины рыла (при закрытом рте) до основания средних лучей хвостового плавника;</w:t>
      </w:r>
    </w:p>
    <w:p w:rsidR="0051591B" w:rsidRDefault="0051591B">
      <w:pPr>
        <w:pStyle w:val="ConsPlusNormal"/>
        <w:spacing w:before="220"/>
        <w:ind w:firstLine="540"/>
        <w:jc w:val="both"/>
      </w:pPr>
      <w:r>
        <w:t>б) у шримсов и креветок - путем измерения расстояния от заднего края орбиты глаза до конца тельсона;</w:t>
      </w:r>
    </w:p>
    <w:p w:rsidR="0051591B" w:rsidRDefault="0051591B">
      <w:pPr>
        <w:pStyle w:val="ConsPlusNormal"/>
        <w:spacing w:before="220"/>
        <w:ind w:firstLine="540"/>
        <w:jc w:val="both"/>
      </w:pPr>
      <w:r>
        <w:t>в) у крабов - путем измерения по наибольшей ширине панциря без учета шипов;</w:t>
      </w:r>
    </w:p>
    <w:p w:rsidR="0051591B" w:rsidRDefault="0051591B">
      <w:pPr>
        <w:pStyle w:val="ConsPlusNormal"/>
        <w:spacing w:before="220"/>
        <w:ind w:firstLine="540"/>
        <w:jc w:val="both"/>
      </w:pPr>
      <w:r>
        <w:t>г) у трубачей и морских гребешков - путем измерения наибольшей высоты раковины;</w:t>
      </w:r>
    </w:p>
    <w:p w:rsidR="0051591B" w:rsidRDefault="0051591B">
      <w:pPr>
        <w:pStyle w:val="ConsPlusNormal"/>
        <w:spacing w:before="220"/>
        <w:ind w:firstLine="540"/>
        <w:jc w:val="both"/>
      </w:pPr>
      <w:r>
        <w:t>д) у прочих двустворчатых моллюсков - по наибольшей длине раковины.</w:t>
      </w:r>
    </w:p>
    <w:p w:rsidR="0051591B" w:rsidRDefault="0051591B">
      <w:pPr>
        <w:pStyle w:val="ConsPlusNormal"/>
        <w:spacing w:before="220"/>
        <w:ind w:firstLine="540"/>
        <w:jc w:val="both"/>
      </w:pPr>
      <w:r>
        <w:t>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
    <w:p w:rsidR="0051591B" w:rsidRDefault="0051591B">
      <w:pPr>
        <w:pStyle w:val="ConsPlusNormal"/>
        <w:spacing w:before="220"/>
        <w:ind w:firstLine="540"/>
        <w:jc w:val="both"/>
      </w:pPr>
      <w:r>
        <w:t>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rsidR="0051591B" w:rsidRDefault="0051591B">
      <w:pPr>
        <w:pStyle w:val="ConsPlusNormal"/>
        <w:spacing w:before="220"/>
        <w:ind w:firstLine="540"/>
        <w:jc w:val="both"/>
      </w:pPr>
      <w:r>
        <w:t>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rsidR="0051591B" w:rsidRDefault="0051591B">
      <w:pPr>
        <w:pStyle w:val="ConsPlusNormal"/>
        <w:spacing w:before="220"/>
        <w:ind w:firstLine="540"/>
        <w:jc w:val="both"/>
      </w:pPr>
      <w:r>
        <w:t>70. Суточная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Приморского края,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4:</w:t>
      </w:r>
    </w:p>
    <w:p w:rsidR="0051591B" w:rsidRDefault="0051591B">
      <w:pPr>
        <w:pStyle w:val="ConsPlusNormal"/>
        <w:jc w:val="both"/>
      </w:pPr>
    </w:p>
    <w:p w:rsidR="0051591B" w:rsidRDefault="0051591B">
      <w:pPr>
        <w:pStyle w:val="ConsPlusNormal"/>
        <w:jc w:val="right"/>
      </w:pPr>
      <w:r>
        <w:t>Таблица 4</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51591B">
        <w:tc>
          <w:tcPr>
            <w:tcW w:w="3061" w:type="dxa"/>
          </w:tcPr>
          <w:p w:rsidR="0051591B" w:rsidRDefault="0051591B">
            <w:pPr>
              <w:pStyle w:val="ConsPlusNormal"/>
              <w:jc w:val="center"/>
            </w:pPr>
            <w:r>
              <w:t>Виды водных биоресурсов</w:t>
            </w:r>
          </w:p>
        </w:tc>
        <w:tc>
          <w:tcPr>
            <w:tcW w:w="3572" w:type="dxa"/>
          </w:tcPr>
          <w:p w:rsidR="0051591B" w:rsidRDefault="0051591B">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51591B" w:rsidRDefault="0051591B">
            <w:pPr>
              <w:pStyle w:val="ConsPlusNormal"/>
              <w:jc w:val="center"/>
            </w:pPr>
            <w:r>
              <w:t>Суточная норма добычи (вылова) (внутренние водные объекты), штук</w:t>
            </w:r>
          </w:p>
        </w:tc>
      </w:tr>
      <w:tr w:rsidR="0051591B">
        <w:tc>
          <w:tcPr>
            <w:tcW w:w="3061" w:type="dxa"/>
            <w:vAlign w:val="center"/>
          </w:tcPr>
          <w:p w:rsidR="0051591B" w:rsidRDefault="0051591B">
            <w:pPr>
              <w:pStyle w:val="ConsPlusNormal"/>
              <w:jc w:val="center"/>
            </w:pPr>
            <w:r>
              <w:t>Краб волосатый четырехугольный</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камчатский</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синий</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колючий</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Крабы-стригуны</w:t>
            </w:r>
          </w:p>
        </w:tc>
        <w:tc>
          <w:tcPr>
            <w:tcW w:w="3572" w:type="dxa"/>
            <w:vAlign w:val="center"/>
          </w:tcPr>
          <w:p w:rsidR="0051591B" w:rsidRDefault="0051591B">
            <w:pPr>
              <w:pStyle w:val="ConsPlusNormal"/>
              <w:jc w:val="center"/>
            </w:pPr>
            <w:r>
              <w:t>3</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Горбуша</w:t>
            </w:r>
          </w:p>
        </w:tc>
        <w:tc>
          <w:tcPr>
            <w:tcW w:w="3572" w:type="dxa"/>
            <w:vAlign w:val="center"/>
          </w:tcPr>
          <w:p w:rsidR="0051591B" w:rsidRDefault="0051591B">
            <w:pPr>
              <w:pStyle w:val="ConsPlusNormal"/>
              <w:jc w:val="center"/>
            </w:pPr>
            <w:r>
              <w:t>2</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lastRenderedPageBreak/>
              <w:t>Кета</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Сима</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Терпуг</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Камбалы дальневосточные</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Навага</w:t>
            </w:r>
          </w:p>
        </w:tc>
        <w:tc>
          <w:tcPr>
            <w:tcW w:w="3572" w:type="dxa"/>
            <w:vAlign w:val="center"/>
          </w:tcPr>
          <w:p w:rsidR="0051591B" w:rsidRDefault="0051591B">
            <w:pPr>
              <w:pStyle w:val="ConsPlusNormal"/>
              <w:jc w:val="center"/>
            </w:pPr>
            <w:r>
              <w:t>60</w:t>
            </w:r>
          </w:p>
        </w:tc>
        <w:tc>
          <w:tcPr>
            <w:tcW w:w="2438" w:type="dxa"/>
            <w:vAlign w:val="center"/>
          </w:tcPr>
          <w:p w:rsidR="0051591B" w:rsidRDefault="0051591B">
            <w:pPr>
              <w:pStyle w:val="ConsPlusNormal"/>
              <w:jc w:val="center"/>
            </w:pPr>
            <w:r>
              <w:t>60</w:t>
            </w:r>
          </w:p>
        </w:tc>
      </w:tr>
      <w:tr w:rsidR="0051591B">
        <w:tc>
          <w:tcPr>
            <w:tcW w:w="3061" w:type="dxa"/>
            <w:vAlign w:val="center"/>
          </w:tcPr>
          <w:p w:rsidR="0051591B" w:rsidRDefault="0051591B">
            <w:pPr>
              <w:pStyle w:val="ConsPlusNormal"/>
              <w:jc w:val="center"/>
            </w:pPr>
            <w:r>
              <w:t>Минтай</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Сельдь тихоокеанская</w:t>
            </w:r>
          </w:p>
        </w:tc>
        <w:tc>
          <w:tcPr>
            <w:tcW w:w="3572" w:type="dxa"/>
            <w:vAlign w:val="center"/>
          </w:tcPr>
          <w:p w:rsidR="0051591B" w:rsidRDefault="0051591B">
            <w:pPr>
              <w:pStyle w:val="ConsPlusNormal"/>
              <w:jc w:val="center"/>
            </w:pPr>
            <w:r>
              <w:t>20</w:t>
            </w:r>
          </w:p>
        </w:tc>
        <w:tc>
          <w:tcPr>
            <w:tcW w:w="2438" w:type="dxa"/>
            <w:vAlign w:val="center"/>
          </w:tcPr>
          <w:p w:rsidR="0051591B" w:rsidRDefault="0051591B">
            <w:pPr>
              <w:pStyle w:val="ConsPlusNormal"/>
              <w:jc w:val="center"/>
            </w:pPr>
            <w:r>
              <w:t>20</w:t>
            </w:r>
          </w:p>
        </w:tc>
      </w:tr>
      <w:tr w:rsidR="0051591B">
        <w:tc>
          <w:tcPr>
            <w:tcW w:w="3061" w:type="dxa"/>
            <w:vAlign w:val="center"/>
          </w:tcPr>
          <w:p w:rsidR="0051591B" w:rsidRDefault="0051591B">
            <w:pPr>
              <w:pStyle w:val="ConsPlusNormal"/>
              <w:jc w:val="center"/>
            </w:pPr>
            <w:r>
              <w:t>Корюшка зубастая</w:t>
            </w:r>
          </w:p>
        </w:tc>
        <w:tc>
          <w:tcPr>
            <w:tcW w:w="3572" w:type="dxa"/>
            <w:vAlign w:val="center"/>
          </w:tcPr>
          <w:p w:rsidR="0051591B" w:rsidRDefault="0051591B">
            <w:pPr>
              <w:pStyle w:val="ConsPlusNormal"/>
              <w:jc w:val="center"/>
            </w:pPr>
            <w:r>
              <w:t>100</w:t>
            </w:r>
          </w:p>
        </w:tc>
        <w:tc>
          <w:tcPr>
            <w:tcW w:w="2438" w:type="dxa"/>
            <w:vAlign w:val="center"/>
          </w:tcPr>
          <w:p w:rsidR="0051591B" w:rsidRDefault="0051591B">
            <w:pPr>
              <w:pStyle w:val="ConsPlusNormal"/>
              <w:jc w:val="center"/>
            </w:pPr>
            <w:r>
              <w:t>100</w:t>
            </w:r>
          </w:p>
        </w:tc>
      </w:tr>
      <w:tr w:rsidR="0051591B">
        <w:tc>
          <w:tcPr>
            <w:tcW w:w="3061" w:type="dxa"/>
            <w:vAlign w:val="center"/>
          </w:tcPr>
          <w:p w:rsidR="0051591B" w:rsidRDefault="0051591B">
            <w:pPr>
              <w:pStyle w:val="ConsPlusNormal"/>
              <w:jc w:val="center"/>
            </w:pPr>
            <w:r>
              <w:t>Кунджа</w:t>
            </w:r>
          </w:p>
        </w:tc>
        <w:tc>
          <w:tcPr>
            <w:tcW w:w="3572" w:type="dxa"/>
            <w:vAlign w:val="center"/>
          </w:tcPr>
          <w:p w:rsidR="0051591B" w:rsidRDefault="0051591B">
            <w:pPr>
              <w:pStyle w:val="ConsPlusNormal"/>
              <w:jc w:val="center"/>
            </w:pPr>
            <w:r>
              <w:t>15</w:t>
            </w:r>
          </w:p>
        </w:tc>
        <w:tc>
          <w:tcPr>
            <w:tcW w:w="2438" w:type="dxa"/>
            <w:vAlign w:val="center"/>
          </w:tcPr>
          <w:p w:rsidR="0051591B" w:rsidRDefault="0051591B">
            <w:pPr>
              <w:pStyle w:val="ConsPlusNormal"/>
              <w:jc w:val="center"/>
            </w:pPr>
            <w:r>
              <w:t>15</w:t>
            </w:r>
          </w:p>
        </w:tc>
      </w:tr>
      <w:tr w:rsidR="0051591B">
        <w:tc>
          <w:tcPr>
            <w:tcW w:w="3061" w:type="dxa"/>
            <w:vAlign w:val="center"/>
          </w:tcPr>
          <w:p w:rsidR="0051591B" w:rsidRDefault="0051591B">
            <w:pPr>
              <w:pStyle w:val="ConsPlusNormal"/>
              <w:jc w:val="center"/>
            </w:pPr>
            <w:r>
              <w:t>Мальма</w:t>
            </w:r>
          </w:p>
        </w:tc>
        <w:tc>
          <w:tcPr>
            <w:tcW w:w="3572" w:type="dxa"/>
            <w:vAlign w:val="center"/>
          </w:tcPr>
          <w:p w:rsidR="0051591B" w:rsidRDefault="0051591B">
            <w:pPr>
              <w:pStyle w:val="ConsPlusNormal"/>
              <w:jc w:val="center"/>
            </w:pPr>
            <w:r>
              <w:t>25</w:t>
            </w:r>
          </w:p>
        </w:tc>
        <w:tc>
          <w:tcPr>
            <w:tcW w:w="2438" w:type="dxa"/>
            <w:vAlign w:val="center"/>
          </w:tcPr>
          <w:p w:rsidR="0051591B" w:rsidRDefault="0051591B">
            <w:pPr>
              <w:pStyle w:val="ConsPlusNormal"/>
              <w:jc w:val="center"/>
            </w:pPr>
            <w:r>
              <w:t>25</w:t>
            </w:r>
          </w:p>
        </w:tc>
      </w:tr>
      <w:tr w:rsidR="0051591B">
        <w:tc>
          <w:tcPr>
            <w:tcW w:w="3061" w:type="dxa"/>
            <w:vAlign w:val="center"/>
          </w:tcPr>
          <w:p w:rsidR="0051591B" w:rsidRDefault="0051591B">
            <w:pPr>
              <w:pStyle w:val="ConsPlusNormal"/>
              <w:jc w:val="center"/>
            </w:pPr>
            <w:r>
              <w:t>Пиленгас</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10</w:t>
            </w:r>
          </w:p>
        </w:tc>
      </w:tr>
      <w:tr w:rsidR="0051591B">
        <w:tc>
          <w:tcPr>
            <w:tcW w:w="3061" w:type="dxa"/>
            <w:vAlign w:val="center"/>
          </w:tcPr>
          <w:p w:rsidR="0051591B" w:rsidRDefault="0051591B">
            <w:pPr>
              <w:pStyle w:val="ConsPlusNormal"/>
              <w:jc w:val="center"/>
            </w:pPr>
            <w:r>
              <w:t>Красноперки-угаи дальневосточные</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Ленки</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Хариусы</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Толстолобики</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Сазан</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Верхогляд</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Щука</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Монгольский краснопер</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15</w:t>
            </w:r>
          </w:p>
        </w:tc>
      </w:tr>
      <w:tr w:rsidR="0051591B">
        <w:tc>
          <w:tcPr>
            <w:tcW w:w="3061" w:type="dxa"/>
            <w:vAlign w:val="center"/>
          </w:tcPr>
          <w:p w:rsidR="0051591B" w:rsidRDefault="0051591B">
            <w:pPr>
              <w:pStyle w:val="ConsPlusNormal"/>
              <w:jc w:val="center"/>
            </w:pPr>
            <w:r>
              <w:t>Белый амурский лещ</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3</w:t>
            </w:r>
          </w:p>
        </w:tc>
      </w:tr>
      <w:tr w:rsidR="0051591B">
        <w:tc>
          <w:tcPr>
            <w:tcW w:w="3061" w:type="dxa"/>
            <w:vAlign w:val="center"/>
          </w:tcPr>
          <w:p w:rsidR="0051591B" w:rsidRDefault="0051591B">
            <w:pPr>
              <w:pStyle w:val="ConsPlusNormal"/>
              <w:jc w:val="center"/>
            </w:pPr>
            <w:r>
              <w:t>Налим</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Таймень</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w:t>
            </w:r>
          </w:p>
        </w:tc>
      </w:tr>
      <w:tr w:rsidR="0051591B">
        <w:tc>
          <w:tcPr>
            <w:tcW w:w="3061" w:type="dxa"/>
            <w:vAlign w:val="center"/>
          </w:tcPr>
          <w:p w:rsidR="0051591B" w:rsidRDefault="0051591B">
            <w:pPr>
              <w:pStyle w:val="ConsPlusNormal"/>
              <w:jc w:val="center"/>
            </w:pPr>
            <w:r>
              <w:t>Сом амурский</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Карась серебряный</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20</w:t>
            </w:r>
          </w:p>
        </w:tc>
      </w:tr>
      <w:tr w:rsidR="0051591B">
        <w:tc>
          <w:tcPr>
            <w:tcW w:w="3061" w:type="dxa"/>
            <w:vAlign w:val="center"/>
          </w:tcPr>
          <w:p w:rsidR="0051591B" w:rsidRDefault="0051591B">
            <w:pPr>
              <w:pStyle w:val="ConsPlusNormal"/>
              <w:jc w:val="center"/>
            </w:pPr>
            <w:r>
              <w:t>Конь-губарь</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Конь пестрый</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20</w:t>
            </w:r>
          </w:p>
        </w:tc>
      </w:tr>
      <w:tr w:rsidR="0051591B">
        <w:tc>
          <w:tcPr>
            <w:tcW w:w="3061" w:type="dxa"/>
            <w:vAlign w:val="center"/>
          </w:tcPr>
          <w:p w:rsidR="0051591B" w:rsidRDefault="0051591B">
            <w:pPr>
              <w:pStyle w:val="ConsPlusNormal"/>
              <w:jc w:val="center"/>
            </w:pPr>
            <w:r>
              <w:t>Мидии Грея</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Креветка травяная</w:t>
            </w:r>
          </w:p>
        </w:tc>
        <w:tc>
          <w:tcPr>
            <w:tcW w:w="3572" w:type="dxa"/>
            <w:vAlign w:val="center"/>
          </w:tcPr>
          <w:p w:rsidR="0051591B" w:rsidRDefault="0051591B">
            <w:pPr>
              <w:pStyle w:val="ConsPlusNormal"/>
              <w:jc w:val="center"/>
            </w:pPr>
            <w:r>
              <w:t>200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Устрицы</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lastRenderedPageBreak/>
              <w:t>Кукумария</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Морские гребешки (приморский, японский, Свифта)</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bl>
    <w:p w:rsidR="0051591B" w:rsidRDefault="0051591B">
      <w:pPr>
        <w:pStyle w:val="ConsPlusNormal"/>
        <w:jc w:val="both"/>
      </w:pPr>
    </w:p>
    <w:p w:rsidR="0051591B" w:rsidRDefault="0051591B">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не более одной суточной нормы.</w:t>
      </w:r>
    </w:p>
    <w:p w:rsidR="0051591B" w:rsidRDefault="0051591B">
      <w:pPr>
        <w:pStyle w:val="ConsPlusNormal"/>
        <w:spacing w:before="22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51591B" w:rsidRDefault="0051591B">
      <w:pPr>
        <w:pStyle w:val="ConsPlusNormal"/>
        <w:spacing w:before="220"/>
        <w:ind w:firstLine="540"/>
        <w:jc w:val="both"/>
      </w:pPr>
      <w:r>
        <w:t>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Чукотского автономного округа,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5:</w:t>
      </w:r>
    </w:p>
    <w:p w:rsidR="0051591B" w:rsidRDefault="0051591B">
      <w:pPr>
        <w:pStyle w:val="ConsPlusNormal"/>
        <w:jc w:val="both"/>
      </w:pPr>
    </w:p>
    <w:p w:rsidR="0051591B" w:rsidRDefault="0051591B">
      <w:pPr>
        <w:pStyle w:val="ConsPlusNormal"/>
        <w:jc w:val="right"/>
      </w:pPr>
      <w:r>
        <w:t>Таблица 5</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51591B">
        <w:tc>
          <w:tcPr>
            <w:tcW w:w="3061" w:type="dxa"/>
          </w:tcPr>
          <w:p w:rsidR="0051591B" w:rsidRDefault="0051591B">
            <w:pPr>
              <w:pStyle w:val="ConsPlusNormal"/>
              <w:jc w:val="center"/>
            </w:pPr>
            <w:r>
              <w:t>Виды водных биоресуров</w:t>
            </w:r>
          </w:p>
        </w:tc>
        <w:tc>
          <w:tcPr>
            <w:tcW w:w="3572" w:type="dxa"/>
          </w:tcPr>
          <w:p w:rsidR="0051591B" w:rsidRDefault="0051591B">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51591B" w:rsidRDefault="0051591B">
            <w:pPr>
              <w:pStyle w:val="ConsPlusNormal"/>
              <w:jc w:val="center"/>
            </w:pPr>
            <w:r>
              <w:t>Суточная норма добычи (вылова) (внутренние водные объекты), штук</w:t>
            </w:r>
          </w:p>
        </w:tc>
      </w:tr>
      <w:tr w:rsidR="0051591B">
        <w:tc>
          <w:tcPr>
            <w:tcW w:w="3061" w:type="dxa"/>
            <w:vAlign w:val="center"/>
          </w:tcPr>
          <w:p w:rsidR="0051591B" w:rsidRDefault="0051591B">
            <w:pPr>
              <w:pStyle w:val="ConsPlusNormal"/>
              <w:jc w:val="center"/>
            </w:pPr>
            <w:r>
              <w:t>Горбуша</w:t>
            </w:r>
          </w:p>
        </w:tc>
        <w:tc>
          <w:tcPr>
            <w:tcW w:w="3572" w:type="dxa"/>
            <w:vAlign w:val="center"/>
          </w:tcPr>
          <w:p w:rsidR="0051591B" w:rsidRDefault="0051591B">
            <w:pPr>
              <w:pStyle w:val="ConsPlusNormal"/>
              <w:jc w:val="center"/>
            </w:pPr>
            <w:r>
              <w:t>7</w:t>
            </w:r>
          </w:p>
        </w:tc>
        <w:tc>
          <w:tcPr>
            <w:tcW w:w="2438" w:type="dxa"/>
            <w:vAlign w:val="center"/>
          </w:tcPr>
          <w:p w:rsidR="0051591B" w:rsidRDefault="0051591B">
            <w:pPr>
              <w:pStyle w:val="ConsPlusNormal"/>
              <w:jc w:val="center"/>
            </w:pPr>
            <w:r>
              <w:t>7</w:t>
            </w:r>
          </w:p>
        </w:tc>
      </w:tr>
      <w:tr w:rsidR="0051591B">
        <w:tc>
          <w:tcPr>
            <w:tcW w:w="3061" w:type="dxa"/>
            <w:vAlign w:val="center"/>
          </w:tcPr>
          <w:p w:rsidR="0051591B" w:rsidRDefault="0051591B">
            <w:pPr>
              <w:pStyle w:val="ConsPlusNormal"/>
              <w:jc w:val="center"/>
            </w:pPr>
            <w:r>
              <w:t>Кета</w:t>
            </w:r>
          </w:p>
        </w:tc>
        <w:tc>
          <w:tcPr>
            <w:tcW w:w="3572" w:type="dxa"/>
            <w:vAlign w:val="center"/>
          </w:tcPr>
          <w:p w:rsidR="0051591B" w:rsidRDefault="0051591B">
            <w:pPr>
              <w:pStyle w:val="ConsPlusNormal"/>
              <w:jc w:val="center"/>
            </w:pPr>
            <w:r>
              <w:t>5</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Гольцы проходные</w:t>
            </w:r>
          </w:p>
        </w:tc>
        <w:tc>
          <w:tcPr>
            <w:tcW w:w="3572" w:type="dxa"/>
            <w:vAlign w:val="center"/>
          </w:tcPr>
          <w:p w:rsidR="0051591B" w:rsidRDefault="0051591B">
            <w:pPr>
              <w:pStyle w:val="ConsPlusNormal"/>
              <w:jc w:val="center"/>
            </w:pPr>
            <w:r>
              <w:t>100</w:t>
            </w:r>
          </w:p>
        </w:tc>
        <w:tc>
          <w:tcPr>
            <w:tcW w:w="2438" w:type="dxa"/>
            <w:vAlign w:val="center"/>
          </w:tcPr>
          <w:p w:rsidR="0051591B" w:rsidRDefault="0051591B">
            <w:pPr>
              <w:pStyle w:val="ConsPlusNormal"/>
              <w:jc w:val="center"/>
            </w:pPr>
            <w:r>
              <w:t>100</w:t>
            </w:r>
          </w:p>
        </w:tc>
      </w:tr>
      <w:tr w:rsidR="0051591B">
        <w:tc>
          <w:tcPr>
            <w:tcW w:w="3061" w:type="dxa"/>
            <w:vAlign w:val="center"/>
          </w:tcPr>
          <w:p w:rsidR="0051591B" w:rsidRDefault="0051591B">
            <w:pPr>
              <w:pStyle w:val="ConsPlusNormal"/>
              <w:jc w:val="center"/>
            </w:pPr>
            <w:r>
              <w:t>Гольцы жилые</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100</w:t>
            </w:r>
          </w:p>
        </w:tc>
      </w:tr>
      <w:tr w:rsidR="0051591B">
        <w:tc>
          <w:tcPr>
            <w:tcW w:w="3061" w:type="dxa"/>
            <w:vAlign w:val="center"/>
          </w:tcPr>
          <w:p w:rsidR="0051591B" w:rsidRDefault="0051591B">
            <w:pPr>
              <w:pStyle w:val="ConsPlusNormal"/>
              <w:jc w:val="center"/>
            </w:pPr>
            <w:r>
              <w:t>Щука</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300</w:t>
            </w:r>
          </w:p>
        </w:tc>
      </w:tr>
      <w:tr w:rsidR="0051591B">
        <w:tc>
          <w:tcPr>
            <w:tcW w:w="3061" w:type="dxa"/>
            <w:vAlign w:val="center"/>
          </w:tcPr>
          <w:p w:rsidR="0051591B" w:rsidRDefault="0051591B">
            <w:pPr>
              <w:pStyle w:val="ConsPlusNormal"/>
              <w:jc w:val="center"/>
            </w:pPr>
            <w:r>
              <w:t>Валек обыкновенный</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20</w:t>
            </w:r>
          </w:p>
        </w:tc>
      </w:tr>
      <w:tr w:rsidR="0051591B">
        <w:tc>
          <w:tcPr>
            <w:tcW w:w="3061" w:type="dxa"/>
            <w:vAlign w:val="center"/>
          </w:tcPr>
          <w:p w:rsidR="0051591B" w:rsidRDefault="0051591B">
            <w:pPr>
              <w:pStyle w:val="ConsPlusNormal"/>
              <w:jc w:val="center"/>
            </w:pPr>
            <w:r>
              <w:t>Сиг-востряк</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Сиг-пыжьян</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Корюшка азиатская зубастая</w:t>
            </w:r>
          </w:p>
        </w:tc>
        <w:tc>
          <w:tcPr>
            <w:tcW w:w="3572" w:type="dxa"/>
            <w:vAlign w:val="center"/>
          </w:tcPr>
          <w:p w:rsidR="0051591B" w:rsidRDefault="0051591B">
            <w:pPr>
              <w:pStyle w:val="ConsPlusNormal"/>
              <w:jc w:val="center"/>
            </w:pPr>
            <w:r>
              <w:t>500</w:t>
            </w:r>
          </w:p>
        </w:tc>
        <w:tc>
          <w:tcPr>
            <w:tcW w:w="2438" w:type="dxa"/>
            <w:vAlign w:val="center"/>
          </w:tcPr>
          <w:p w:rsidR="0051591B" w:rsidRDefault="0051591B">
            <w:pPr>
              <w:pStyle w:val="ConsPlusNormal"/>
              <w:jc w:val="center"/>
            </w:pPr>
            <w:r>
              <w:t>500</w:t>
            </w:r>
          </w:p>
        </w:tc>
      </w:tr>
      <w:tr w:rsidR="0051591B">
        <w:tc>
          <w:tcPr>
            <w:tcW w:w="3061" w:type="dxa"/>
            <w:vAlign w:val="center"/>
          </w:tcPr>
          <w:p w:rsidR="0051591B" w:rsidRDefault="0051591B">
            <w:pPr>
              <w:pStyle w:val="ConsPlusNormal"/>
              <w:jc w:val="center"/>
            </w:pPr>
            <w:r>
              <w:t>Хариус</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Камбалы дальневосточные</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Навага</w:t>
            </w:r>
          </w:p>
        </w:tc>
        <w:tc>
          <w:tcPr>
            <w:tcW w:w="3572" w:type="dxa"/>
            <w:vAlign w:val="center"/>
          </w:tcPr>
          <w:p w:rsidR="0051591B" w:rsidRDefault="0051591B">
            <w:pPr>
              <w:pStyle w:val="ConsPlusNormal"/>
              <w:jc w:val="center"/>
            </w:pPr>
            <w:r>
              <w:t>100</w:t>
            </w:r>
          </w:p>
        </w:tc>
        <w:tc>
          <w:tcPr>
            <w:tcW w:w="2438" w:type="dxa"/>
            <w:vAlign w:val="center"/>
          </w:tcPr>
          <w:p w:rsidR="0051591B" w:rsidRDefault="0051591B">
            <w:pPr>
              <w:pStyle w:val="ConsPlusNormal"/>
              <w:jc w:val="center"/>
            </w:pPr>
            <w:r>
              <w:t>100</w:t>
            </w:r>
          </w:p>
        </w:tc>
      </w:tr>
      <w:tr w:rsidR="0051591B">
        <w:tc>
          <w:tcPr>
            <w:tcW w:w="3061" w:type="dxa"/>
            <w:vAlign w:val="center"/>
          </w:tcPr>
          <w:p w:rsidR="0051591B" w:rsidRDefault="0051591B">
            <w:pPr>
              <w:pStyle w:val="ConsPlusNormal"/>
              <w:jc w:val="center"/>
            </w:pPr>
            <w:r>
              <w:lastRenderedPageBreak/>
              <w:t>Треска</w:t>
            </w:r>
          </w:p>
        </w:tc>
        <w:tc>
          <w:tcPr>
            <w:tcW w:w="3572" w:type="dxa"/>
            <w:vAlign w:val="center"/>
          </w:tcPr>
          <w:p w:rsidR="0051591B" w:rsidRDefault="0051591B">
            <w:pPr>
              <w:pStyle w:val="ConsPlusNormal"/>
              <w:jc w:val="center"/>
            </w:pPr>
            <w:r>
              <w:t>20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Палтус белокорый</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Минтай</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Сельдь тихоокеанская (озерная форма)</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100</w:t>
            </w:r>
          </w:p>
        </w:tc>
      </w:tr>
      <w:tr w:rsidR="0051591B">
        <w:tc>
          <w:tcPr>
            <w:tcW w:w="3061" w:type="dxa"/>
            <w:vAlign w:val="center"/>
          </w:tcPr>
          <w:p w:rsidR="0051591B" w:rsidRDefault="0051591B">
            <w:pPr>
              <w:pStyle w:val="ConsPlusNormal"/>
              <w:jc w:val="center"/>
            </w:pPr>
            <w:r>
              <w:t>Сельдь тихоокеанская</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Колючий краб</w:t>
            </w:r>
          </w:p>
        </w:tc>
        <w:tc>
          <w:tcPr>
            <w:tcW w:w="3572" w:type="dxa"/>
            <w:vAlign w:val="center"/>
          </w:tcPr>
          <w:p w:rsidR="0051591B" w:rsidRDefault="0051591B">
            <w:pPr>
              <w:pStyle w:val="ConsPlusNormal"/>
              <w:jc w:val="center"/>
            </w:pPr>
            <w:r>
              <w:t>20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Волосатый пятиугольный краб</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bl>
    <w:p w:rsidR="0051591B" w:rsidRDefault="0051591B">
      <w:pPr>
        <w:pStyle w:val="ConsPlusNormal"/>
        <w:jc w:val="both"/>
      </w:pPr>
    </w:p>
    <w:p w:rsidR="0051591B" w:rsidRDefault="0051591B">
      <w:pPr>
        <w:pStyle w:val="ConsPlusNormal"/>
        <w:ind w:firstLine="540"/>
        <w:jc w:val="both"/>
      </w:pPr>
      <w:r>
        <w:t>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rsidR="0051591B" w:rsidRDefault="0051591B">
      <w:pPr>
        <w:pStyle w:val="ConsPlusNormal"/>
        <w:spacing w:before="22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51591B" w:rsidRDefault="0051591B">
      <w:pPr>
        <w:pStyle w:val="ConsPlusNormal"/>
        <w:spacing w:before="220"/>
        <w:ind w:firstLine="540"/>
        <w:jc w:val="both"/>
      </w:pPr>
      <w:r>
        <w:t>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Российской Федерации и в территориальном море Российской Федерации указана в таблице 6:</w:t>
      </w:r>
    </w:p>
    <w:p w:rsidR="0051591B" w:rsidRDefault="0051591B">
      <w:pPr>
        <w:pStyle w:val="ConsPlusNormal"/>
        <w:jc w:val="both"/>
      </w:pPr>
    </w:p>
    <w:p w:rsidR="0051591B" w:rsidRDefault="0051591B">
      <w:pPr>
        <w:pStyle w:val="ConsPlusNormal"/>
        <w:jc w:val="right"/>
      </w:pPr>
      <w:r>
        <w:t>Таблица 6</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51591B">
        <w:tc>
          <w:tcPr>
            <w:tcW w:w="3061" w:type="dxa"/>
          </w:tcPr>
          <w:p w:rsidR="0051591B" w:rsidRDefault="0051591B">
            <w:pPr>
              <w:pStyle w:val="ConsPlusNormal"/>
              <w:jc w:val="center"/>
            </w:pPr>
            <w:r>
              <w:t>Виды водных биоресурсов</w:t>
            </w:r>
          </w:p>
        </w:tc>
        <w:tc>
          <w:tcPr>
            <w:tcW w:w="3572" w:type="dxa"/>
          </w:tcPr>
          <w:p w:rsidR="0051591B" w:rsidRDefault="0051591B">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51591B" w:rsidRDefault="0051591B">
            <w:pPr>
              <w:pStyle w:val="ConsPlusNormal"/>
              <w:jc w:val="center"/>
            </w:pPr>
            <w:r>
              <w:t>Суточная норма добычи (вылова) (внутренние водные объекты), штук</w:t>
            </w:r>
          </w:p>
        </w:tc>
      </w:tr>
      <w:tr w:rsidR="0051591B">
        <w:tc>
          <w:tcPr>
            <w:tcW w:w="3061" w:type="dxa"/>
            <w:vAlign w:val="center"/>
          </w:tcPr>
          <w:p w:rsidR="0051591B" w:rsidRDefault="0051591B">
            <w:pPr>
              <w:pStyle w:val="ConsPlusNormal"/>
              <w:jc w:val="center"/>
            </w:pPr>
            <w:r>
              <w:t>Краб волосатый четырехугольный</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камчатский</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колючий</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Крабы-стригуны</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Сельдь тихоокеанская</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Хариус</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10</w:t>
            </w:r>
          </w:p>
        </w:tc>
      </w:tr>
      <w:tr w:rsidR="0051591B">
        <w:tc>
          <w:tcPr>
            <w:tcW w:w="3061" w:type="dxa"/>
            <w:vAlign w:val="center"/>
          </w:tcPr>
          <w:p w:rsidR="0051591B" w:rsidRDefault="0051591B">
            <w:pPr>
              <w:pStyle w:val="ConsPlusNormal"/>
              <w:jc w:val="center"/>
            </w:pPr>
            <w:r>
              <w:t>Корюшки в Петропавловско-Командорской и Карагинской подзонах</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200</w:t>
            </w:r>
          </w:p>
        </w:tc>
      </w:tr>
      <w:tr w:rsidR="0051591B">
        <w:tc>
          <w:tcPr>
            <w:tcW w:w="3061" w:type="dxa"/>
            <w:vAlign w:val="center"/>
          </w:tcPr>
          <w:p w:rsidR="0051591B" w:rsidRDefault="0051591B">
            <w:pPr>
              <w:pStyle w:val="ConsPlusNormal"/>
              <w:jc w:val="center"/>
            </w:pPr>
            <w:r>
              <w:lastRenderedPageBreak/>
              <w:t>Микижа (жилая форма)</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3</w:t>
            </w:r>
          </w:p>
        </w:tc>
      </w:tr>
      <w:tr w:rsidR="0051591B">
        <w:tc>
          <w:tcPr>
            <w:tcW w:w="3061" w:type="dxa"/>
            <w:vAlign w:val="center"/>
          </w:tcPr>
          <w:p w:rsidR="0051591B" w:rsidRDefault="0051591B">
            <w:pPr>
              <w:pStyle w:val="ConsPlusNormal"/>
              <w:jc w:val="center"/>
            </w:pPr>
            <w:r>
              <w:t>Чавыча</w:t>
            </w:r>
          </w:p>
        </w:tc>
        <w:tc>
          <w:tcPr>
            <w:tcW w:w="3572" w:type="dxa"/>
            <w:vAlign w:val="center"/>
          </w:tcPr>
          <w:p w:rsidR="0051591B" w:rsidRDefault="0051591B">
            <w:pPr>
              <w:pStyle w:val="ConsPlusNormal"/>
              <w:jc w:val="center"/>
            </w:pPr>
            <w:r>
              <w:t>1</w:t>
            </w:r>
          </w:p>
        </w:tc>
        <w:tc>
          <w:tcPr>
            <w:tcW w:w="2438" w:type="dxa"/>
            <w:vAlign w:val="center"/>
          </w:tcPr>
          <w:p w:rsidR="0051591B" w:rsidRDefault="0051591B">
            <w:pPr>
              <w:pStyle w:val="ConsPlusNormal"/>
              <w:jc w:val="center"/>
            </w:pPr>
            <w:r>
              <w:t>1</w:t>
            </w:r>
          </w:p>
        </w:tc>
      </w:tr>
      <w:tr w:rsidR="0051591B">
        <w:tc>
          <w:tcPr>
            <w:tcW w:w="3061" w:type="dxa"/>
            <w:vAlign w:val="center"/>
          </w:tcPr>
          <w:p w:rsidR="0051591B" w:rsidRDefault="0051591B">
            <w:pPr>
              <w:pStyle w:val="ConsPlusNormal"/>
              <w:jc w:val="center"/>
            </w:pPr>
            <w:r>
              <w:t>Нерка</w:t>
            </w:r>
          </w:p>
        </w:tc>
        <w:tc>
          <w:tcPr>
            <w:tcW w:w="3572" w:type="dxa"/>
            <w:vAlign w:val="center"/>
          </w:tcPr>
          <w:p w:rsidR="0051591B" w:rsidRDefault="0051591B">
            <w:pPr>
              <w:pStyle w:val="ConsPlusNormal"/>
              <w:jc w:val="center"/>
            </w:pPr>
            <w:r>
              <w:t>5</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Кета</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10</w:t>
            </w:r>
          </w:p>
        </w:tc>
      </w:tr>
      <w:tr w:rsidR="0051591B">
        <w:tc>
          <w:tcPr>
            <w:tcW w:w="3061" w:type="dxa"/>
            <w:vAlign w:val="center"/>
          </w:tcPr>
          <w:p w:rsidR="0051591B" w:rsidRDefault="0051591B">
            <w:pPr>
              <w:pStyle w:val="ConsPlusNormal"/>
              <w:jc w:val="center"/>
            </w:pPr>
            <w:r>
              <w:t>Кижуч</w:t>
            </w:r>
          </w:p>
        </w:tc>
        <w:tc>
          <w:tcPr>
            <w:tcW w:w="3572" w:type="dxa"/>
            <w:vAlign w:val="center"/>
          </w:tcPr>
          <w:p w:rsidR="0051591B" w:rsidRDefault="0051591B">
            <w:pPr>
              <w:pStyle w:val="ConsPlusNormal"/>
              <w:jc w:val="center"/>
            </w:pPr>
            <w:r>
              <w:t>5</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Сима</w:t>
            </w:r>
          </w:p>
        </w:tc>
        <w:tc>
          <w:tcPr>
            <w:tcW w:w="3572" w:type="dxa"/>
            <w:vAlign w:val="center"/>
          </w:tcPr>
          <w:p w:rsidR="0051591B" w:rsidRDefault="0051591B">
            <w:pPr>
              <w:pStyle w:val="ConsPlusNormal"/>
              <w:jc w:val="center"/>
            </w:pPr>
            <w:r>
              <w:t>3</w:t>
            </w:r>
          </w:p>
        </w:tc>
        <w:tc>
          <w:tcPr>
            <w:tcW w:w="2438" w:type="dxa"/>
            <w:vAlign w:val="center"/>
          </w:tcPr>
          <w:p w:rsidR="0051591B" w:rsidRDefault="0051591B">
            <w:pPr>
              <w:pStyle w:val="ConsPlusNormal"/>
              <w:jc w:val="center"/>
            </w:pPr>
            <w:r>
              <w:t>3</w:t>
            </w:r>
          </w:p>
        </w:tc>
      </w:tr>
      <w:tr w:rsidR="0051591B">
        <w:tc>
          <w:tcPr>
            <w:tcW w:w="3061" w:type="dxa"/>
            <w:vAlign w:val="center"/>
          </w:tcPr>
          <w:p w:rsidR="0051591B" w:rsidRDefault="0051591B">
            <w:pPr>
              <w:pStyle w:val="ConsPlusNormal"/>
              <w:jc w:val="center"/>
            </w:pPr>
            <w:r>
              <w:t>Горбуша</w:t>
            </w:r>
          </w:p>
        </w:tc>
        <w:tc>
          <w:tcPr>
            <w:tcW w:w="3572" w:type="dxa"/>
            <w:vAlign w:val="center"/>
          </w:tcPr>
          <w:p w:rsidR="0051591B" w:rsidRDefault="0051591B">
            <w:pPr>
              <w:pStyle w:val="ConsPlusNormal"/>
              <w:jc w:val="center"/>
            </w:pPr>
            <w:r>
              <w:t>20</w:t>
            </w:r>
          </w:p>
        </w:tc>
        <w:tc>
          <w:tcPr>
            <w:tcW w:w="2438" w:type="dxa"/>
            <w:vAlign w:val="center"/>
          </w:tcPr>
          <w:p w:rsidR="0051591B" w:rsidRDefault="0051591B">
            <w:pPr>
              <w:pStyle w:val="ConsPlusNormal"/>
              <w:jc w:val="center"/>
            </w:pPr>
            <w:r>
              <w:t>20</w:t>
            </w:r>
          </w:p>
        </w:tc>
      </w:tr>
    </w:tbl>
    <w:p w:rsidR="0051591B" w:rsidRDefault="0051591B">
      <w:pPr>
        <w:pStyle w:val="ConsPlusNormal"/>
        <w:jc w:val="both"/>
      </w:pPr>
    </w:p>
    <w:p w:rsidR="0051591B" w:rsidRDefault="0051591B">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водных биоресурсов его добыча (вылов) прекращается.</w:t>
      </w:r>
    </w:p>
    <w:p w:rsidR="0051591B" w:rsidRDefault="0051591B">
      <w:pPr>
        <w:pStyle w:val="ConsPlusNormal"/>
        <w:spacing w:before="220"/>
        <w:ind w:firstLine="540"/>
        <w:jc w:val="both"/>
      </w:pPr>
      <w:r>
        <w:t>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 территориальном море Российской Федерации указана в таблице 7:</w:t>
      </w:r>
    </w:p>
    <w:p w:rsidR="0051591B" w:rsidRDefault="0051591B">
      <w:pPr>
        <w:pStyle w:val="ConsPlusNormal"/>
        <w:jc w:val="both"/>
      </w:pPr>
    </w:p>
    <w:p w:rsidR="0051591B" w:rsidRDefault="0051591B">
      <w:pPr>
        <w:pStyle w:val="ConsPlusNormal"/>
        <w:jc w:val="right"/>
      </w:pPr>
      <w:r>
        <w:t>Таблица 7</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51591B">
        <w:tc>
          <w:tcPr>
            <w:tcW w:w="3061" w:type="dxa"/>
          </w:tcPr>
          <w:p w:rsidR="0051591B" w:rsidRDefault="0051591B">
            <w:pPr>
              <w:pStyle w:val="ConsPlusNormal"/>
              <w:jc w:val="center"/>
            </w:pPr>
            <w:r>
              <w:t>Виды водных биоресурсов</w:t>
            </w:r>
          </w:p>
        </w:tc>
        <w:tc>
          <w:tcPr>
            <w:tcW w:w="3572" w:type="dxa"/>
          </w:tcPr>
          <w:p w:rsidR="0051591B" w:rsidRDefault="0051591B">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51591B" w:rsidRDefault="0051591B">
            <w:pPr>
              <w:pStyle w:val="ConsPlusNormal"/>
              <w:jc w:val="center"/>
            </w:pPr>
            <w:r>
              <w:t>Суточная норма добычи (вылова) (внутренние водные объекты), штук</w:t>
            </w:r>
          </w:p>
        </w:tc>
      </w:tr>
      <w:tr w:rsidR="0051591B">
        <w:tc>
          <w:tcPr>
            <w:tcW w:w="3061" w:type="dxa"/>
            <w:vAlign w:val="center"/>
          </w:tcPr>
          <w:p w:rsidR="0051591B" w:rsidRDefault="0051591B">
            <w:pPr>
              <w:pStyle w:val="ConsPlusNormal"/>
              <w:jc w:val="center"/>
            </w:pPr>
            <w:r>
              <w:t>Карась</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20</w:t>
            </w:r>
          </w:p>
        </w:tc>
      </w:tr>
      <w:tr w:rsidR="0051591B">
        <w:tc>
          <w:tcPr>
            <w:tcW w:w="3061" w:type="dxa"/>
            <w:vAlign w:val="center"/>
          </w:tcPr>
          <w:p w:rsidR="0051591B" w:rsidRDefault="0051591B">
            <w:pPr>
              <w:pStyle w:val="ConsPlusNormal"/>
              <w:jc w:val="center"/>
            </w:pPr>
            <w:r>
              <w:t>Сазан</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Щука</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Сом амурский</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Сиги</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10</w:t>
            </w:r>
          </w:p>
        </w:tc>
      </w:tr>
      <w:tr w:rsidR="0051591B">
        <w:tc>
          <w:tcPr>
            <w:tcW w:w="3061" w:type="dxa"/>
            <w:vAlign w:val="center"/>
          </w:tcPr>
          <w:p w:rsidR="0051591B" w:rsidRDefault="0051591B">
            <w:pPr>
              <w:pStyle w:val="ConsPlusNormal"/>
              <w:jc w:val="center"/>
            </w:pPr>
            <w:r>
              <w:t>Верхогляд</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Краснопер</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10</w:t>
            </w:r>
          </w:p>
        </w:tc>
      </w:tr>
      <w:tr w:rsidR="0051591B">
        <w:tc>
          <w:tcPr>
            <w:tcW w:w="3061" w:type="dxa"/>
            <w:vAlign w:val="center"/>
          </w:tcPr>
          <w:p w:rsidR="0051591B" w:rsidRDefault="0051591B">
            <w:pPr>
              <w:pStyle w:val="ConsPlusNormal"/>
              <w:jc w:val="center"/>
            </w:pPr>
            <w:r>
              <w:t>Жерех</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10</w:t>
            </w:r>
          </w:p>
        </w:tc>
      </w:tr>
      <w:tr w:rsidR="0051591B">
        <w:tc>
          <w:tcPr>
            <w:tcW w:w="3061" w:type="dxa"/>
            <w:vAlign w:val="center"/>
          </w:tcPr>
          <w:p w:rsidR="0051591B" w:rsidRDefault="0051591B">
            <w:pPr>
              <w:pStyle w:val="ConsPlusNormal"/>
              <w:jc w:val="center"/>
            </w:pPr>
            <w:r>
              <w:t>Лещ</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lastRenderedPageBreak/>
              <w:t>Змееголов</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Ленок</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Таймень сибирский</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1</w:t>
            </w:r>
          </w:p>
        </w:tc>
      </w:tr>
      <w:tr w:rsidR="0051591B">
        <w:tc>
          <w:tcPr>
            <w:tcW w:w="3061" w:type="dxa"/>
            <w:vAlign w:val="center"/>
          </w:tcPr>
          <w:p w:rsidR="0051591B" w:rsidRDefault="0051591B">
            <w:pPr>
              <w:pStyle w:val="ConsPlusNormal"/>
              <w:jc w:val="center"/>
            </w:pPr>
            <w:r>
              <w:t>Хариус</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Кунджа (проходная форма)</w:t>
            </w:r>
          </w:p>
        </w:tc>
        <w:tc>
          <w:tcPr>
            <w:tcW w:w="3572" w:type="dxa"/>
            <w:vAlign w:val="center"/>
          </w:tcPr>
          <w:p w:rsidR="0051591B" w:rsidRDefault="0051591B">
            <w:pPr>
              <w:pStyle w:val="ConsPlusNormal"/>
            </w:pP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Мальма (проходная форма)</w:t>
            </w:r>
          </w:p>
        </w:tc>
        <w:tc>
          <w:tcPr>
            <w:tcW w:w="3572" w:type="dxa"/>
            <w:vAlign w:val="center"/>
          </w:tcPr>
          <w:p w:rsidR="0051591B" w:rsidRDefault="0051591B">
            <w:pPr>
              <w:pStyle w:val="ConsPlusNormal"/>
              <w:jc w:val="center"/>
            </w:pPr>
            <w:r>
              <w:t>-</w:t>
            </w:r>
          </w:p>
        </w:tc>
        <w:tc>
          <w:tcPr>
            <w:tcW w:w="2438" w:type="dxa"/>
            <w:vAlign w:val="center"/>
          </w:tcPr>
          <w:p w:rsidR="0051591B" w:rsidRDefault="0051591B">
            <w:pPr>
              <w:pStyle w:val="ConsPlusNormal"/>
              <w:jc w:val="center"/>
            </w:pPr>
            <w:r>
              <w:t>5</w:t>
            </w:r>
          </w:p>
        </w:tc>
      </w:tr>
      <w:tr w:rsidR="0051591B">
        <w:tc>
          <w:tcPr>
            <w:tcW w:w="3061" w:type="dxa"/>
            <w:vAlign w:val="center"/>
          </w:tcPr>
          <w:p w:rsidR="0051591B" w:rsidRDefault="0051591B">
            <w:pPr>
              <w:pStyle w:val="ConsPlusNormal"/>
              <w:jc w:val="center"/>
            </w:pPr>
            <w:r>
              <w:t>Корюшка азиатская зубастая</w:t>
            </w:r>
          </w:p>
        </w:tc>
        <w:tc>
          <w:tcPr>
            <w:tcW w:w="3572" w:type="dxa"/>
            <w:vAlign w:val="center"/>
          </w:tcPr>
          <w:p w:rsidR="0051591B" w:rsidRDefault="0051591B">
            <w:pPr>
              <w:pStyle w:val="ConsPlusNormal"/>
              <w:jc w:val="center"/>
            </w:pPr>
            <w:r>
              <w:t>150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Корюшка морская малоротая</w:t>
            </w:r>
          </w:p>
        </w:tc>
        <w:tc>
          <w:tcPr>
            <w:tcW w:w="3572" w:type="dxa"/>
            <w:vAlign w:val="center"/>
          </w:tcPr>
          <w:p w:rsidR="0051591B" w:rsidRDefault="0051591B">
            <w:pPr>
              <w:pStyle w:val="ConsPlusNormal"/>
              <w:jc w:val="center"/>
            </w:pPr>
            <w:r>
              <w:t>300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Горбуша</w:t>
            </w:r>
          </w:p>
        </w:tc>
        <w:tc>
          <w:tcPr>
            <w:tcW w:w="3572" w:type="dxa"/>
            <w:vAlign w:val="center"/>
          </w:tcPr>
          <w:p w:rsidR="0051591B" w:rsidRDefault="0051591B">
            <w:pPr>
              <w:pStyle w:val="ConsPlusNormal"/>
              <w:jc w:val="center"/>
            </w:pPr>
            <w:r>
              <w:t>3</w:t>
            </w:r>
          </w:p>
        </w:tc>
        <w:tc>
          <w:tcPr>
            <w:tcW w:w="2438" w:type="dxa"/>
            <w:vAlign w:val="center"/>
          </w:tcPr>
          <w:p w:rsidR="0051591B" w:rsidRDefault="0051591B">
            <w:pPr>
              <w:pStyle w:val="ConsPlusNormal"/>
              <w:jc w:val="center"/>
            </w:pPr>
            <w:r>
              <w:t>7</w:t>
            </w:r>
          </w:p>
        </w:tc>
      </w:tr>
      <w:tr w:rsidR="0051591B">
        <w:tc>
          <w:tcPr>
            <w:tcW w:w="3061" w:type="dxa"/>
            <w:vAlign w:val="center"/>
          </w:tcPr>
          <w:p w:rsidR="0051591B" w:rsidRDefault="0051591B">
            <w:pPr>
              <w:pStyle w:val="ConsPlusNormal"/>
              <w:jc w:val="center"/>
            </w:pPr>
            <w:r>
              <w:t>Кета</w:t>
            </w:r>
          </w:p>
        </w:tc>
        <w:tc>
          <w:tcPr>
            <w:tcW w:w="3572" w:type="dxa"/>
            <w:vAlign w:val="center"/>
          </w:tcPr>
          <w:p w:rsidR="0051591B" w:rsidRDefault="0051591B">
            <w:pPr>
              <w:pStyle w:val="ConsPlusNormal"/>
              <w:jc w:val="center"/>
            </w:pPr>
            <w:r>
              <w:t>2</w:t>
            </w:r>
          </w:p>
        </w:tc>
        <w:tc>
          <w:tcPr>
            <w:tcW w:w="2438" w:type="dxa"/>
            <w:vAlign w:val="center"/>
          </w:tcPr>
          <w:p w:rsidR="0051591B" w:rsidRDefault="0051591B">
            <w:pPr>
              <w:pStyle w:val="ConsPlusNormal"/>
              <w:jc w:val="center"/>
            </w:pPr>
            <w:r>
              <w:t>7</w:t>
            </w:r>
          </w:p>
        </w:tc>
      </w:tr>
      <w:tr w:rsidR="0051591B">
        <w:tc>
          <w:tcPr>
            <w:tcW w:w="3061" w:type="dxa"/>
            <w:vAlign w:val="center"/>
          </w:tcPr>
          <w:p w:rsidR="0051591B" w:rsidRDefault="0051591B">
            <w:pPr>
              <w:pStyle w:val="ConsPlusNormal"/>
              <w:jc w:val="center"/>
            </w:pPr>
            <w:r>
              <w:t>Креветка травяная</w:t>
            </w:r>
          </w:p>
        </w:tc>
        <w:tc>
          <w:tcPr>
            <w:tcW w:w="3572" w:type="dxa"/>
            <w:vAlign w:val="center"/>
          </w:tcPr>
          <w:p w:rsidR="0051591B" w:rsidRDefault="0051591B">
            <w:pPr>
              <w:pStyle w:val="ConsPlusNormal"/>
              <w:jc w:val="center"/>
            </w:pPr>
            <w:r>
              <w:t>100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колючий</w:t>
            </w:r>
          </w:p>
        </w:tc>
        <w:tc>
          <w:tcPr>
            <w:tcW w:w="3572" w:type="dxa"/>
            <w:vAlign w:val="center"/>
          </w:tcPr>
          <w:p w:rsidR="0051591B" w:rsidRDefault="0051591B">
            <w:pPr>
              <w:pStyle w:val="ConsPlusNormal"/>
              <w:jc w:val="center"/>
            </w:pPr>
            <w:r>
              <w:t>5</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Морские гребешки</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bl>
    <w:p w:rsidR="0051591B" w:rsidRDefault="0051591B">
      <w:pPr>
        <w:pStyle w:val="ConsPlusNormal"/>
        <w:jc w:val="both"/>
      </w:pPr>
    </w:p>
    <w:p w:rsidR="0051591B" w:rsidRDefault="0051591B">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51591B" w:rsidRDefault="0051591B">
      <w:pPr>
        <w:pStyle w:val="ConsPlusNormal"/>
        <w:spacing w:before="22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51591B" w:rsidRDefault="0051591B">
      <w:pPr>
        <w:pStyle w:val="ConsPlusNormal"/>
        <w:spacing w:before="220"/>
        <w:ind w:firstLine="540"/>
        <w:jc w:val="both"/>
      </w:pPr>
      <w:r>
        <w:t>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Магаданской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8:</w:t>
      </w:r>
    </w:p>
    <w:p w:rsidR="0051591B" w:rsidRDefault="0051591B">
      <w:pPr>
        <w:pStyle w:val="ConsPlusNormal"/>
        <w:jc w:val="both"/>
      </w:pPr>
    </w:p>
    <w:p w:rsidR="0051591B" w:rsidRDefault="0051591B">
      <w:pPr>
        <w:pStyle w:val="ConsPlusNormal"/>
        <w:jc w:val="right"/>
      </w:pPr>
      <w:r>
        <w:t>Таблица 8</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896"/>
        <w:gridCol w:w="1448"/>
        <w:gridCol w:w="2664"/>
      </w:tblGrid>
      <w:tr w:rsidR="0051591B">
        <w:tc>
          <w:tcPr>
            <w:tcW w:w="3061" w:type="dxa"/>
            <w:vMerge w:val="restart"/>
          </w:tcPr>
          <w:p w:rsidR="0051591B" w:rsidRDefault="0051591B">
            <w:pPr>
              <w:pStyle w:val="ConsPlusNormal"/>
              <w:jc w:val="center"/>
            </w:pPr>
            <w:r>
              <w:t>Виды водных биоресурсов</w:t>
            </w:r>
          </w:p>
        </w:tc>
        <w:tc>
          <w:tcPr>
            <w:tcW w:w="3344" w:type="dxa"/>
            <w:gridSpan w:val="2"/>
          </w:tcPr>
          <w:p w:rsidR="0051591B" w:rsidRDefault="0051591B">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664" w:type="dxa"/>
          </w:tcPr>
          <w:p w:rsidR="0051591B" w:rsidRDefault="0051591B">
            <w:pPr>
              <w:pStyle w:val="ConsPlusNormal"/>
              <w:jc w:val="center"/>
            </w:pPr>
            <w:r>
              <w:t>Суточная норма добычи (вылова) (внутренние водные объекты), штук</w:t>
            </w:r>
          </w:p>
        </w:tc>
      </w:tr>
      <w:tr w:rsidR="0051591B">
        <w:tc>
          <w:tcPr>
            <w:tcW w:w="3061" w:type="dxa"/>
            <w:vMerge/>
          </w:tcPr>
          <w:p w:rsidR="0051591B" w:rsidRDefault="0051591B">
            <w:pPr>
              <w:pStyle w:val="ConsPlusNormal"/>
            </w:pPr>
          </w:p>
        </w:tc>
        <w:tc>
          <w:tcPr>
            <w:tcW w:w="1896" w:type="dxa"/>
          </w:tcPr>
          <w:p w:rsidR="0051591B" w:rsidRDefault="0051591B">
            <w:pPr>
              <w:pStyle w:val="ConsPlusNormal"/>
              <w:jc w:val="center"/>
            </w:pPr>
            <w:r>
              <w:t>Северо-Охотоморская подзона</w:t>
            </w:r>
          </w:p>
        </w:tc>
        <w:tc>
          <w:tcPr>
            <w:tcW w:w="1448" w:type="dxa"/>
          </w:tcPr>
          <w:p w:rsidR="0051591B" w:rsidRDefault="0051591B">
            <w:pPr>
              <w:pStyle w:val="ConsPlusNormal"/>
              <w:jc w:val="center"/>
            </w:pPr>
            <w:r>
              <w:t>Западно-Камчатская подзона</w:t>
            </w:r>
          </w:p>
        </w:tc>
        <w:tc>
          <w:tcPr>
            <w:tcW w:w="2664" w:type="dxa"/>
          </w:tcPr>
          <w:p w:rsidR="0051591B" w:rsidRDefault="0051591B">
            <w:pPr>
              <w:pStyle w:val="ConsPlusNormal"/>
              <w:jc w:val="center"/>
            </w:pPr>
            <w:r>
              <w:t>Реки материкового побережья северной части Охотского моря и их бассейны, включая озера, в границах Магаданской области</w:t>
            </w:r>
          </w:p>
        </w:tc>
      </w:tr>
      <w:tr w:rsidR="0051591B">
        <w:tc>
          <w:tcPr>
            <w:tcW w:w="3061" w:type="dxa"/>
            <w:vAlign w:val="center"/>
          </w:tcPr>
          <w:p w:rsidR="0051591B" w:rsidRDefault="0051591B">
            <w:pPr>
              <w:pStyle w:val="ConsPlusNormal"/>
              <w:jc w:val="center"/>
            </w:pPr>
            <w:r>
              <w:lastRenderedPageBreak/>
              <w:t>Горбуша</w:t>
            </w:r>
          </w:p>
        </w:tc>
        <w:tc>
          <w:tcPr>
            <w:tcW w:w="1896" w:type="dxa"/>
            <w:vAlign w:val="center"/>
          </w:tcPr>
          <w:p w:rsidR="0051591B" w:rsidRDefault="0051591B">
            <w:pPr>
              <w:pStyle w:val="ConsPlusNormal"/>
              <w:jc w:val="center"/>
            </w:pPr>
            <w:r>
              <w:t>3</w:t>
            </w:r>
          </w:p>
        </w:tc>
        <w:tc>
          <w:tcPr>
            <w:tcW w:w="1448" w:type="dxa"/>
            <w:vAlign w:val="center"/>
          </w:tcPr>
          <w:p w:rsidR="0051591B" w:rsidRDefault="0051591B">
            <w:pPr>
              <w:pStyle w:val="ConsPlusNormal"/>
              <w:jc w:val="center"/>
            </w:pPr>
            <w:r>
              <w:t>3</w:t>
            </w:r>
          </w:p>
        </w:tc>
        <w:tc>
          <w:tcPr>
            <w:tcW w:w="2664" w:type="dxa"/>
            <w:vAlign w:val="center"/>
          </w:tcPr>
          <w:p w:rsidR="0051591B" w:rsidRDefault="0051591B">
            <w:pPr>
              <w:pStyle w:val="ConsPlusNormal"/>
              <w:jc w:val="center"/>
            </w:pPr>
            <w:r>
              <w:t>3</w:t>
            </w:r>
          </w:p>
        </w:tc>
      </w:tr>
      <w:tr w:rsidR="0051591B">
        <w:tc>
          <w:tcPr>
            <w:tcW w:w="3061" w:type="dxa"/>
            <w:vAlign w:val="center"/>
          </w:tcPr>
          <w:p w:rsidR="0051591B" w:rsidRDefault="0051591B">
            <w:pPr>
              <w:pStyle w:val="ConsPlusNormal"/>
              <w:jc w:val="center"/>
            </w:pPr>
            <w:r>
              <w:t>Голец (без разделения на формы)</w:t>
            </w:r>
          </w:p>
        </w:tc>
        <w:tc>
          <w:tcPr>
            <w:tcW w:w="1896" w:type="dxa"/>
            <w:vAlign w:val="center"/>
          </w:tcPr>
          <w:p w:rsidR="0051591B" w:rsidRDefault="0051591B">
            <w:pPr>
              <w:pStyle w:val="ConsPlusNormal"/>
              <w:jc w:val="center"/>
            </w:pPr>
            <w:r>
              <w:t>30</w:t>
            </w:r>
          </w:p>
        </w:tc>
        <w:tc>
          <w:tcPr>
            <w:tcW w:w="1448" w:type="dxa"/>
            <w:vAlign w:val="center"/>
          </w:tcPr>
          <w:p w:rsidR="0051591B" w:rsidRDefault="0051591B">
            <w:pPr>
              <w:pStyle w:val="ConsPlusNormal"/>
              <w:jc w:val="center"/>
            </w:pPr>
            <w:r>
              <w:t>30</w:t>
            </w:r>
          </w:p>
        </w:tc>
        <w:tc>
          <w:tcPr>
            <w:tcW w:w="2664"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Кунджа</w:t>
            </w:r>
          </w:p>
        </w:tc>
        <w:tc>
          <w:tcPr>
            <w:tcW w:w="1896" w:type="dxa"/>
            <w:vAlign w:val="center"/>
          </w:tcPr>
          <w:p w:rsidR="0051591B" w:rsidRDefault="0051591B">
            <w:pPr>
              <w:pStyle w:val="ConsPlusNormal"/>
              <w:jc w:val="center"/>
            </w:pPr>
            <w:r>
              <w:t>25</w:t>
            </w:r>
          </w:p>
        </w:tc>
        <w:tc>
          <w:tcPr>
            <w:tcW w:w="1448" w:type="dxa"/>
            <w:vAlign w:val="center"/>
          </w:tcPr>
          <w:p w:rsidR="0051591B" w:rsidRDefault="0051591B">
            <w:pPr>
              <w:pStyle w:val="ConsPlusNormal"/>
              <w:jc w:val="center"/>
            </w:pPr>
            <w:r>
              <w:t>25</w:t>
            </w:r>
          </w:p>
        </w:tc>
        <w:tc>
          <w:tcPr>
            <w:tcW w:w="2664" w:type="dxa"/>
            <w:vAlign w:val="center"/>
          </w:tcPr>
          <w:p w:rsidR="0051591B" w:rsidRDefault="0051591B">
            <w:pPr>
              <w:pStyle w:val="ConsPlusNormal"/>
              <w:jc w:val="center"/>
            </w:pPr>
            <w:r>
              <w:t>25</w:t>
            </w:r>
          </w:p>
        </w:tc>
      </w:tr>
      <w:tr w:rsidR="0051591B">
        <w:tc>
          <w:tcPr>
            <w:tcW w:w="3061" w:type="dxa"/>
            <w:vAlign w:val="center"/>
          </w:tcPr>
          <w:p w:rsidR="0051591B" w:rsidRDefault="0051591B">
            <w:pPr>
              <w:pStyle w:val="ConsPlusNormal"/>
              <w:jc w:val="center"/>
            </w:pPr>
            <w:r>
              <w:t>Камбалы дальневосточные</w:t>
            </w:r>
          </w:p>
        </w:tc>
        <w:tc>
          <w:tcPr>
            <w:tcW w:w="1896" w:type="dxa"/>
            <w:vAlign w:val="center"/>
          </w:tcPr>
          <w:p w:rsidR="0051591B" w:rsidRDefault="0051591B">
            <w:pPr>
              <w:pStyle w:val="ConsPlusNormal"/>
              <w:jc w:val="center"/>
            </w:pPr>
            <w:r>
              <w:t>100</w:t>
            </w:r>
          </w:p>
        </w:tc>
        <w:tc>
          <w:tcPr>
            <w:tcW w:w="1448" w:type="dxa"/>
            <w:vAlign w:val="center"/>
          </w:tcPr>
          <w:p w:rsidR="0051591B" w:rsidRDefault="0051591B">
            <w:pPr>
              <w:pStyle w:val="ConsPlusNormal"/>
              <w:jc w:val="center"/>
            </w:pPr>
            <w:r>
              <w:t>100</w:t>
            </w:r>
          </w:p>
        </w:tc>
        <w:tc>
          <w:tcPr>
            <w:tcW w:w="2664"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Тихоокеанский белокорый палтус</w:t>
            </w:r>
          </w:p>
        </w:tc>
        <w:tc>
          <w:tcPr>
            <w:tcW w:w="1896" w:type="dxa"/>
            <w:vAlign w:val="center"/>
          </w:tcPr>
          <w:p w:rsidR="0051591B" w:rsidRDefault="0051591B">
            <w:pPr>
              <w:pStyle w:val="ConsPlusNormal"/>
              <w:jc w:val="center"/>
            </w:pPr>
            <w:r>
              <w:t>10</w:t>
            </w:r>
          </w:p>
        </w:tc>
        <w:tc>
          <w:tcPr>
            <w:tcW w:w="1448" w:type="dxa"/>
            <w:vAlign w:val="center"/>
          </w:tcPr>
          <w:p w:rsidR="0051591B" w:rsidRDefault="0051591B">
            <w:pPr>
              <w:pStyle w:val="ConsPlusNormal"/>
              <w:jc w:val="center"/>
            </w:pPr>
            <w:r>
              <w:t>10</w:t>
            </w:r>
          </w:p>
        </w:tc>
        <w:tc>
          <w:tcPr>
            <w:tcW w:w="2664"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Крабы (колючий, синий, камчатский) общим количеством</w:t>
            </w:r>
          </w:p>
        </w:tc>
        <w:tc>
          <w:tcPr>
            <w:tcW w:w="1896" w:type="dxa"/>
            <w:vAlign w:val="center"/>
          </w:tcPr>
          <w:p w:rsidR="0051591B" w:rsidRDefault="0051591B">
            <w:pPr>
              <w:pStyle w:val="ConsPlusNormal"/>
              <w:jc w:val="center"/>
            </w:pPr>
            <w:r>
              <w:t>10</w:t>
            </w:r>
          </w:p>
        </w:tc>
        <w:tc>
          <w:tcPr>
            <w:tcW w:w="1448" w:type="dxa"/>
            <w:vAlign w:val="center"/>
          </w:tcPr>
          <w:p w:rsidR="0051591B" w:rsidRDefault="0051591B">
            <w:pPr>
              <w:pStyle w:val="ConsPlusNormal"/>
              <w:jc w:val="center"/>
            </w:pPr>
            <w:r>
              <w:t>10</w:t>
            </w:r>
          </w:p>
        </w:tc>
        <w:tc>
          <w:tcPr>
            <w:tcW w:w="2664"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Корюшки (азиатская зубастая, морская малоротая) общим количеством</w:t>
            </w:r>
          </w:p>
        </w:tc>
        <w:tc>
          <w:tcPr>
            <w:tcW w:w="1896" w:type="dxa"/>
            <w:vAlign w:val="center"/>
          </w:tcPr>
          <w:p w:rsidR="0051591B" w:rsidRDefault="0051591B">
            <w:pPr>
              <w:pStyle w:val="ConsPlusNormal"/>
              <w:jc w:val="center"/>
            </w:pPr>
            <w:r>
              <w:t>100</w:t>
            </w:r>
          </w:p>
        </w:tc>
        <w:tc>
          <w:tcPr>
            <w:tcW w:w="1448" w:type="dxa"/>
            <w:vAlign w:val="center"/>
          </w:tcPr>
          <w:p w:rsidR="0051591B" w:rsidRDefault="0051591B">
            <w:pPr>
              <w:pStyle w:val="ConsPlusNormal"/>
              <w:jc w:val="center"/>
            </w:pPr>
            <w:r>
              <w:t>500</w:t>
            </w:r>
          </w:p>
        </w:tc>
        <w:tc>
          <w:tcPr>
            <w:tcW w:w="2664"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Навага</w:t>
            </w:r>
          </w:p>
        </w:tc>
        <w:tc>
          <w:tcPr>
            <w:tcW w:w="1896" w:type="dxa"/>
            <w:vAlign w:val="center"/>
          </w:tcPr>
          <w:p w:rsidR="0051591B" w:rsidRDefault="0051591B">
            <w:pPr>
              <w:pStyle w:val="ConsPlusNormal"/>
              <w:jc w:val="center"/>
            </w:pPr>
            <w:r>
              <w:t>50</w:t>
            </w:r>
          </w:p>
        </w:tc>
        <w:tc>
          <w:tcPr>
            <w:tcW w:w="1448" w:type="dxa"/>
            <w:vAlign w:val="center"/>
          </w:tcPr>
          <w:p w:rsidR="0051591B" w:rsidRDefault="0051591B">
            <w:pPr>
              <w:pStyle w:val="ConsPlusNormal"/>
              <w:jc w:val="center"/>
            </w:pPr>
            <w:r>
              <w:t>500</w:t>
            </w:r>
          </w:p>
        </w:tc>
        <w:tc>
          <w:tcPr>
            <w:tcW w:w="2664"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Хариус</w:t>
            </w:r>
          </w:p>
        </w:tc>
        <w:tc>
          <w:tcPr>
            <w:tcW w:w="1896" w:type="dxa"/>
            <w:vAlign w:val="center"/>
          </w:tcPr>
          <w:p w:rsidR="0051591B" w:rsidRDefault="0051591B">
            <w:pPr>
              <w:pStyle w:val="ConsPlusNormal"/>
              <w:jc w:val="center"/>
            </w:pPr>
            <w:r>
              <w:t>-</w:t>
            </w:r>
          </w:p>
        </w:tc>
        <w:tc>
          <w:tcPr>
            <w:tcW w:w="1448" w:type="dxa"/>
            <w:vAlign w:val="center"/>
          </w:tcPr>
          <w:p w:rsidR="0051591B" w:rsidRDefault="0051591B">
            <w:pPr>
              <w:pStyle w:val="ConsPlusNormal"/>
              <w:jc w:val="center"/>
            </w:pPr>
            <w:r>
              <w:t>-</w:t>
            </w:r>
          </w:p>
        </w:tc>
        <w:tc>
          <w:tcPr>
            <w:tcW w:w="2664" w:type="dxa"/>
            <w:vAlign w:val="center"/>
          </w:tcPr>
          <w:p w:rsidR="0051591B" w:rsidRDefault="0051591B">
            <w:pPr>
              <w:pStyle w:val="ConsPlusNormal"/>
              <w:jc w:val="center"/>
            </w:pPr>
            <w:r>
              <w:t>25</w:t>
            </w:r>
          </w:p>
        </w:tc>
      </w:tr>
      <w:tr w:rsidR="0051591B">
        <w:tc>
          <w:tcPr>
            <w:tcW w:w="3061" w:type="dxa"/>
            <w:vAlign w:val="center"/>
          </w:tcPr>
          <w:p w:rsidR="0051591B" w:rsidRDefault="0051591B">
            <w:pPr>
              <w:pStyle w:val="ConsPlusNormal"/>
              <w:jc w:val="center"/>
            </w:pPr>
            <w:r>
              <w:t>Прочие виды водных биоресурсов, каждого вида</w:t>
            </w:r>
          </w:p>
        </w:tc>
        <w:tc>
          <w:tcPr>
            <w:tcW w:w="1896" w:type="dxa"/>
            <w:vAlign w:val="center"/>
          </w:tcPr>
          <w:p w:rsidR="0051591B" w:rsidRDefault="0051591B">
            <w:pPr>
              <w:pStyle w:val="ConsPlusNormal"/>
              <w:jc w:val="center"/>
            </w:pPr>
            <w:r>
              <w:t>20 (кг)</w:t>
            </w:r>
          </w:p>
        </w:tc>
        <w:tc>
          <w:tcPr>
            <w:tcW w:w="1448" w:type="dxa"/>
            <w:vAlign w:val="center"/>
          </w:tcPr>
          <w:p w:rsidR="0051591B" w:rsidRDefault="0051591B">
            <w:pPr>
              <w:pStyle w:val="ConsPlusNormal"/>
              <w:jc w:val="center"/>
            </w:pPr>
            <w:r>
              <w:t>40 (кг)</w:t>
            </w:r>
          </w:p>
        </w:tc>
        <w:tc>
          <w:tcPr>
            <w:tcW w:w="2664" w:type="dxa"/>
            <w:vAlign w:val="center"/>
          </w:tcPr>
          <w:p w:rsidR="0051591B" w:rsidRDefault="0051591B">
            <w:pPr>
              <w:pStyle w:val="ConsPlusNormal"/>
              <w:jc w:val="center"/>
            </w:pPr>
            <w:r>
              <w:t>-</w:t>
            </w:r>
          </w:p>
        </w:tc>
      </w:tr>
    </w:tbl>
    <w:p w:rsidR="0051591B" w:rsidRDefault="0051591B">
      <w:pPr>
        <w:pStyle w:val="ConsPlusNormal"/>
        <w:jc w:val="both"/>
      </w:pPr>
    </w:p>
    <w:p w:rsidR="0051591B" w:rsidRDefault="0051591B">
      <w:pPr>
        <w:pStyle w:val="ConsPlusNormal"/>
        <w:ind w:firstLine="540"/>
        <w:jc w:val="both"/>
      </w:pPr>
      <w:r>
        <w:t>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rsidR="0051591B" w:rsidRDefault="0051591B">
      <w:pPr>
        <w:pStyle w:val="ConsPlusNormal"/>
        <w:spacing w:before="22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51591B" w:rsidRDefault="0051591B">
      <w:pPr>
        <w:pStyle w:val="ConsPlusNormal"/>
        <w:spacing w:before="220"/>
        <w:ind w:firstLine="540"/>
        <w:jc w:val="both"/>
      </w:pPr>
      <w:r>
        <w:t>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9:</w:t>
      </w:r>
    </w:p>
    <w:p w:rsidR="0051591B" w:rsidRDefault="0051591B">
      <w:pPr>
        <w:pStyle w:val="ConsPlusNormal"/>
        <w:jc w:val="both"/>
      </w:pPr>
    </w:p>
    <w:p w:rsidR="0051591B" w:rsidRDefault="0051591B">
      <w:pPr>
        <w:pStyle w:val="ConsPlusNormal"/>
        <w:jc w:val="right"/>
      </w:pPr>
      <w:r>
        <w:t>Таблица 9</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51591B">
        <w:tc>
          <w:tcPr>
            <w:tcW w:w="3061" w:type="dxa"/>
          </w:tcPr>
          <w:p w:rsidR="0051591B" w:rsidRDefault="0051591B">
            <w:pPr>
              <w:pStyle w:val="ConsPlusNormal"/>
              <w:jc w:val="center"/>
            </w:pPr>
            <w:r>
              <w:t>Виды водных биоресурсов</w:t>
            </w:r>
          </w:p>
        </w:tc>
        <w:tc>
          <w:tcPr>
            <w:tcW w:w="3572" w:type="dxa"/>
          </w:tcPr>
          <w:p w:rsidR="0051591B" w:rsidRDefault="0051591B">
            <w:pPr>
              <w:pStyle w:val="ConsPlusNormal"/>
              <w:jc w:val="center"/>
            </w:pPr>
            <w:r>
              <w:t>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rsidR="0051591B" w:rsidRDefault="0051591B">
            <w:pPr>
              <w:pStyle w:val="ConsPlusNormal"/>
              <w:jc w:val="center"/>
            </w:pPr>
            <w:r>
              <w:t>Суточная норма добычи (вылова) (внутренние водные объекты), штук</w:t>
            </w:r>
          </w:p>
        </w:tc>
      </w:tr>
      <w:tr w:rsidR="0051591B">
        <w:tc>
          <w:tcPr>
            <w:tcW w:w="3061" w:type="dxa"/>
            <w:vAlign w:val="center"/>
          </w:tcPr>
          <w:p w:rsidR="0051591B" w:rsidRDefault="0051591B">
            <w:pPr>
              <w:pStyle w:val="ConsPlusNormal"/>
              <w:jc w:val="center"/>
            </w:pPr>
            <w:r>
              <w:t>Камбала дальневосточная</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Навага</w:t>
            </w:r>
          </w:p>
        </w:tc>
        <w:tc>
          <w:tcPr>
            <w:tcW w:w="3572" w:type="dxa"/>
            <w:vAlign w:val="center"/>
          </w:tcPr>
          <w:p w:rsidR="0051591B" w:rsidRDefault="0051591B">
            <w:pPr>
              <w:pStyle w:val="ConsPlusNormal"/>
              <w:jc w:val="center"/>
            </w:pPr>
            <w:r>
              <w:t>100</w:t>
            </w:r>
          </w:p>
        </w:tc>
        <w:tc>
          <w:tcPr>
            <w:tcW w:w="2438" w:type="dxa"/>
            <w:vAlign w:val="center"/>
          </w:tcPr>
          <w:p w:rsidR="0051591B" w:rsidRDefault="0051591B">
            <w:pPr>
              <w:pStyle w:val="ConsPlusNormal"/>
              <w:jc w:val="center"/>
            </w:pPr>
            <w:r>
              <w:t>100</w:t>
            </w:r>
          </w:p>
        </w:tc>
      </w:tr>
      <w:tr w:rsidR="0051591B">
        <w:tc>
          <w:tcPr>
            <w:tcW w:w="3061" w:type="dxa"/>
            <w:vAlign w:val="center"/>
          </w:tcPr>
          <w:p w:rsidR="0051591B" w:rsidRDefault="0051591B">
            <w:pPr>
              <w:pStyle w:val="ConsPlusNormal"/>
              <w:jc w:val="center"/>
            </w:pPr>
            <w:r>
              <w:lastRenderedPageBreak/>
              <w:t>Сельдь тихоокеанская</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50</w:t>
            </w:r>
          </w:p>
        </w:tc>
      </w:tr>
      <w:tr w:rsidR="0051591B">
        <w:tc>
          <w:tcPr>
            <w:tcW w:w="3061" w:type="dxa"/>
            <w:vAlign w:val="center"/>
          </w:tcPr>
          <w:p w:rsidR="0051591B" w:rsidRDefault="0051591B">
            <w:pPr>
              <w:pStyle w:val="ConsPlusNormal"/>
              <w:jc w:val="center"/>
            </w:pPr>
            <w:r>
              <w:t>Корюшка азиатская зубастая</w:t>
            </w:r>
          </w:p>
        </w:tc>
        <w:tc>
          <w:tcPr>
            <w:tcW w:w="3572" w:type="dxa"/>
            <w:vAlign w:val="center"/>
          </w:tcPr>
          <w:p w:rsidR="0051591B" w:rsidRDefault="0051591B">
            <w:pPr>
              <w:pStyle w:val="ConsPlusNormal"/>
              <w:jc w:val="center"/>
            </w:pPr>
            <w:r>
              <w:t>200</w:t>
            </w:r>
          </w:p>
        </w:tc>
        <w:tc>
          <w:tcPr>
            <w:tcW w:w="2438" w:type="dxa"/>
            <w:vAlign w:val="center"/>
          </w:tcPr>
          <w:p w:rsidR="0051591B" w:rsidRDefault="0051591B">
            <w:pPr>
              <w:pStyle w:val="ConsPlusNormal"/>
              <w:jc w:val="center"/>
            </w:pPr>
            <w:r>
              <w:t>200</w:t>
            </w:r>
          </w:p>
        </w:tc>
      </w:tr>
      <w:tr w:rsidR="0051591B">
        <w:tc>
          <w:tcPr>
            <w:tcW w:w="3061" w:type="dxa"/>
            <w:vAlign w:val="center"/>
          </w:tcPr>
          <w:p w:rsidR="0051591B" w:rsidRDefault="0051591B">
            <w:pPr>
              <w:pStyle w:val="ConsPlusNormal"/>
              <w:jc w:val="center"/>
            </w:pPr>
            <w:r>
              <w:t>Корюшка малоротая морская</w:t>
            </w:r>
          </w:p>
        </w:tc>
        <w:tc>
          <w:tcPr>
            <w:tcW w:w="3572" w:type="dxa"/>
            <w:vAlign w:val="center"/>
          </w:tcPr>
          <w:p w:rsidR="0051591B" w:rsidRDefault="0051591B">
            <w:pPr>
              <w:pStyle w:val="ConsPlusNormal"/>
              <w:jc w:val="center"/>
            </w:pPr>
            <w:r>
              <w:t>300</w:t>
            </w:r>
          </w:p>
        </w:tc>
        <w:tc>
          <w:tcPr>
            <w:tcW w:w="2438" w:type="dxa"/>
            <w:vAlign w:val="center"/>
          </w:tcPr>
          <w:p w:rsidR="0051591B" w:rsidRDefault="0051591B">
            <w:pPr>
              <w:pStyle w:val="ConsPlusNormal"/>
              <w:jc w:val="center"/>
            </w:pPr>
            <w:r>
              <w:t>300</w:t>
            </w:r>
          </w:p>
        </w:tc>
      </w:tr>
      <w:tr w:rsidR="0051591B">
        <w:tc>
          <w:tcPr>
            <w:tcW w:w="3061" w:type="dxa"/>
            <w:vAlign w:val="center"/>
          </w:tcPr>
          <w:p w:rsidR="0051591B" w:rsidRDefault="0051591B">
            <w:pPr>
              <w:pStyle w:val="ConsPlusNormal"/>
              <w:jc w:val="center"/>
            </w:pPr>
            <w:r>
              <w:t>Корюшка малоротая</w:t>
            </w:r>
          </w:p>
        </w:tc>
        <w:tc>
          <w:tcPr>
            <w:tcW w:w="3572" w:type="dxa"/>
            <w:vAlign w:val="center"/>
          </w:tcPr>
          <w:p w:rsidR="0051591B" w:rsidRDefault="0051591B">
            <w:pPr>
              <w:pStyle w:val="ConsPlusNormal"/>
              <w:jc w:val="center"/>
            </w:pPr>
            <w:r>
              <w:t>300</w:t>
            </w:r>
          </w:p>
        </w:tc>
        <w:tc>
          <w:tcPr>
            <w:tcW w:w="2438" w:type="dxa"/>
            <w:vAlign w:val="center"/>
          </w:tcPr>
          <w:p w:rsidR="0051591B" w:rsidRDefault="0051591B">
            <w:pPr>
              <w:pStyle w:val="ConsPlusNormal"/>
              <w:jc w:val="center"/>
            </w:pPr>
            <w:r>
              <w:t>300</w:t>
            </w:r>
          </w:p>
        </w:tc>
      </w:tr>
      <w:tr w:rsidR="0051591B">
        <w:tc>
          <w:tcPr>
            <w:tcW w:w="3061" w:type="dxa"/>
            <w:vAlign w:val="center"/>
          </w:tcPr>
          <w:p w:rsidR="0051591B" w:rsidRDefault="0051591B">
            <w:pPr>
              <w:pStyle w:val="ConsPlusNormal"/>
              <w:jc w:val="center"/>
            </w:pPr>
            <w:r>
              <w:t>Гольцы</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Красноперки-угаи дальневосточные</w:t>
            </w:r>
          </w:p>
        </w:tc>
        <w:tc>
          <w:tcPr>
            <w:tcW w:w="3572" w:type="dxa"/>
            <w:vAlign w:val="center"/>
          </w:tcPr>
          <w:p w:rsidR="0051591B" w:rsidRDefault="0051591B">
            <w:pPr>
              <w:pStyle w:val="ConsPlusNormal"/>
              <w:jc w:val="center"/>
            </w:pPr>
            <w:r>
              <w:t>30</w:t>
            </w:r>
          </w:p>
        </w:tc>
        <w:tc>
          <w:tcPr>
            <w:tcW w:w="2438" w:type="dxa"/>
            <w:vAlign w:val="center"/>
          </w:tcPr>
          <w:p w:rsidR="0051591B" w:rsidRDefault="0051591B">
            <w:pPr>
              <w:pStyle w:val="ConsPlusNormal"/>
              <w:jc w:val="center"/>
            </w:pPr>
            <w:r>
              <w:t>30</w:t>
            </w:r>
          </w:p>
        </w:tc>
      </w:tr>
      <w:tr w:rsidR="0051591B">
        <w:tc>
          <w:tcPr>
            <w:tcW w:w="3061" w:type="dxa"/>
            <w:vAlign w:val="center"/>
          </w:tcPr>
          <w:p w:rsidR="0051591B" w:rsidRDefault="0051591B">
            <w:pPr>
              <w:pStyle w:val="ConsPlusNormal"/>
              <w:jc w:val="center"/>
            </w:pPr>
            <w:r>
              <w:t>Устрицы</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Петушок</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Спизула</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Еж морской серый</w:t>
            </w:r>
          </w:p>
        </w:tc>
        <w:tc>
          <w:tcPr>
            <w:tcW w:w="3572" w:type="dxa"/>
            <w:vAlign w:val="center"/>
          </w:tcPr>
          <w:p w:rsidR="0051591B" w:rsidRDefault="0051591B">
            <w:pPr>
              <w:pStyle w:val="ConsPlusNormal"/>
              <w:jc w:val="center"/>
            </w:pPr>
            <w:r>
              <w:t>50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Краб колючий</w:t>
            </w:r>
          </w:p>
        </w:tc>
        <w:tc>
          <w:tcPr>
            <w:tcW w:w="3572" w:type="dxa"/>
            <w:vAlign w:val="center"/>
          </w:tcPr>
          <w:p w:rsidR="0051591B" w:rsidRDefault="0051591B">
            <w:pPr>
              <w:pStyle w:val="ConsPlusNormal"/>
              <w:jc w:val="center"/>
            </w:pPr>
            <w:r>
              <w:t>10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Креветка травяная</w:t>
            </w:r>
          </w:p>
        </w:tc>
        <w:tc>
          <w:tcPr>
            <w:tcW w:w="3572" w:type="dxa"/>
            <w:vAlign w:val="center"/>
          </w:tcPr>
          <w:p w:rsidR="0051591B" w:rsidRDefault="0051591B">
            <w:pPr>
              <w:pStyle w:val="ConsPlusNormal"/>
              <w:jc w:val="center"/>
            </w:pPr>
            <w:r>
              <w:t>200</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Водоросли</w:t>
            </w:r>
          </w:p>
        </w:tc>
        <w:tc>
          <w:tcPr>
            <w:tcW w:w="3572" w:type="dxa"/>
            <w:vAlign w:val="center"/>
          </w:tcPr>
          <w:p w:rsidR="0051591B" w:rsidRDefault="0051591B">
            <w:pPr>
              <w:pStyle w:val="ConsPlusNormal"/>
              <w:jc w:val="center"/>
            </w:pPr>
            <w:r>
              <w:t>50 (кг)</w:t>
            </w:r>
          </w:p>
        </w:tc>
        <w:tc>
          <w:tcPr>
            <w:tcW w:w="2438" w:type="dxa"/>
            <w:vAlign w:val="center"/>
          </w:tcPr>
          <w:p w:rsidR="0051591B" w:rsidRDefault="0051591B">
            <w:pPr>
              <w:pStyle w:val="ConsPlusNormal"/>
              <w:jc w:val="center"/>
            </w:pPr>
            <w:r>
              <w:t>-</w:t>
            </w:r>
          </w:p>
        </w:tc>
      </w:tr>
      <w:tr w:rsidR="0051591B">
        <w:tc>
          <w:tcPr>
            <w:tcW w:w="3061" w:type="dxa"/>
            <w:vAlign w:val="center"/>
          </w:tcPr>
          <w:p w:rsidR="0051591B" w:rsidRDefault="0051591B">
            <w:pPr>
              <w:pStyle w:val="ConsPlusNormal"/>
              <w:jc w:val="center"/>
            </w:pPr>
            <w:r>
              <w:t>Горбуша</w:t>
            </w:r>
          </w:p>
        </w:tc>
        <w:tc>
          <w:tcPr>
            <w:tcW w:w="3572" w:type="dxa"/>
            <w:vAlign w:val="center"/>
          </w:tcPr>
          <w:p w:rsidR="0051591B" w:rsidRDefault="0051591B">
            <w:pPr>
              <w:pStyle w:val="ConsPlusNormal"/>
              <w:jc w:val="center"/>
            </w:pPr>
            <w:r>
              <w:t>3</w:t>
            </w:r>
          </w:p>
        </w:tc>
        <w:tc>
          <w:tcPr>
            <w:tcW w:w="2438" w:type="dxa"/>
            <w:vAlign w:val="center"/>
          </w:tcPr>
          <w:p w:rsidR="0051591B" w:rsidRDefault="0051591B">
            <w:pPr>
              <w:pStyle w:val="ConsPlusNormal"/>
              <w:jc w:val="center"/>
            </w:pPr>
            <w:r>
              <w:t>-</w:t>
            </w:r>
          </w:p>
        </w:tc>
      </w:tr>
    </w:tbl>
    <w:p w:rsidR="0051591B" w:rsidRDefault="0051591B">
      <w:pPr>
        <w:pStyle w:val="ConsPlusNormal"/>
        <w:jc w:val="both"/>
      </w:pPr>
    </w:p>
    <w:p w:rsidR="0051591B" w:rsidRDefault="0051591B">
      <w:pPr>
        <w:pStyle w:val="ConsPlusNormal"/>
        <w:ind w:firstLine="540"/>
        <w:jc w:val="both"/>
      </w:pPr>
      <w:r>
        <w:t>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rsidR="0051591B" w:rsidRDefault="0051591B">
      <w:pPr>
        <w:pStyle w:val="ConsPlusNormal"/>
        <w:spacing w:before="220"/>
        <w:ind w:firstLine="540"/>
        <w:jc w:val="both"/>
      </w:pPr>
      <w:r>
        <w:t>В случае превышения суточной нормы добычи (вылова) определенного вида водных биоресурсов его добыча (вылов) прекращается.</w:t>
      </w:r>
    </w:p>
    <w:p w:rsidR="0051591B" w:rsidRDefault="0051591B">
      <w:pPr>
        <w:pStyle w:val="ConsPlusNormal"/>
        <w:jc w:val="both"/>
      </w:pPr>
    </w:p>
    <w:p w:rsidR="0051591B" w:rsidRDefault="0051591B">
      <w:pPr>
        <w:pStyle w:val="ConsPlusTitle"/>
        <w:jc w:val="center"/>
        <w:outlineLvl w:val="1"/>
      </w:pPr>
      <w:r>
        <w:t>IV. Добыча (вылов) водных биоресурсов</w:t>
      </w:r>
    </w:p>
    <w:p w:rsidR="0051591B" w:rsidRDefault="0051591B">
      <w:pPr>
        <w:pStyle w:val="ConsPlusTitle"/>
        <w:jc w:val="center"/>
      </w:pPr>
      <w:r>
        <w:t>в научно-исследовательских и контрольных целях</w:t>
      </w:r>
    </w:p>
    <w:p w:rsidR="0051591B" w:rsidRDefault="0051591B">
      <w:pPr>
        <w:pStyle w:val="ConsPlusNormal"/>
        <w:jc w:val="both"/>
      </w:pPr>
    </w:p>
    <w:p w:rsidR="0051591B" w:rsidRDefault="0051591B">
      <w:pPr>
        <w:pStyle w:val="ConsPlusTitle"/>
        <w:jc w:val="center"/>
        <w:outlineLvl w:val="2"/>
      </w:pPr>
      <w:r>
        <w:t>IV.I. Требования к сохранению водных биоресурсов</w:t>
      </w:r>
    </w:p>
    <w:p w:rsidR="0051591B" w:rsidRDefault="0051591B">
      <w:pPr>
        <w:pStyle w:val="ConsPlusNormal"/>
        <w:jc w:val="both"/>
      </w:pPr>
    </w:p>
    <w:p w:rsidR="0051591B" w:rsidRDefault="0051591B">
      <w:pPr>
        <w:pStyle w:val="ConsPlusNormal"/>
        <w:ind w:firstLine="540"/>
        <w:jc w:val="both"/>
      </w:pPr>
      <w:r>
        <w:t xml:space="preserve">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74">
        <w:r>
          <w:rPr>
            <w:color w:val="0000FF"/>
          </w:rPr>
          <w:t>главой II</w:t>
        </w:r>
      </w:hyperlink>
      <w:r>
        <w:t xml:space="preserve"> Правил рыболовства.</w:t>
      </w:r>
    </w:p>
    <w:p w:rsidR="0051591B" w:rsidRDefault="0051591B">
      <w:pPr>
        <w:pStyle w:val="ConsPlusNormal"/>
        <w:spacing w:before="220"/>
        <w:ind w:firstLine="540"/>
        <w:jc w:val="both"/>
      </w:pPr>
      <w:r>
        <w:t xml:space="preserve">В дополнение к перечню документов, предусмотренных в </w:t>
      </w:r>
      <w:hyperlink w:anchor="P74">
        <w:r>
          <w:rPr>
            <w:color w:val="0000FF"/>
          </w:rPr>
          <w:t>главе II</w:t>
        </w:r>
      </w:hyperlink>
      <w:r>
        <w:t xml:space="preserve"> Правил рыболовства, пользователю необходимо иметь 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rsidR="0051591B" w:rsidRDefault="0051591B">
      <w:pPr>
        <w:pStyle w:val="ConsPlusNormal"/>
        <w:spacing w:before="220"/>
        <w:ind w:firstLine="540"/>
        <w:jc w:val="both"/>
      </w:pPr>
      <w:r>
        <w:t>77. При осуществлении добычи (вылова) водных биоресурсов в научно-исследовательских и контрольных целях пользователям запрещается:</w:t>
      </w:r>
    </w:p>
    <w:p w:rsidR="0051591B" w:rsidRDefault="0051591B">
      <w:pPr>
        <w:pStyle w:val="ConsPlusNormal"/>
        <w:spacing w:before="220"/>
        <w:ind w:firstLine="540"/>
        <w:jc w:val="both"/>
      </w:pPr>
      <w:r>
        <w:t>а) осуществлять добычу (вылов) водных биоресурсов:</w:t>
      </w:r>
    </w:p>
    <w:p w:rsidR="0051591B" w:rsidRDefault="0051591B">
      <w:pPr>
        <w:pStyle w:val="ConsPlusNormal"/>
        <w:spacing w:before="220"/>
        <w:ind w:firstLine="540"/>
        <w:jc w:val="both"/>
      </w:pPr>
      <w:r>
        <w:lastRenderedPageBreak/>
        <w:t>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rsidR="0051591B" w:rsidRDefault="0051591B">
      <w:pPr>
        <w:pStyle w:val="ConsPlusNormal"/>
        <w:spacing w:before="220"/>
        <w:ind w:firstLine="540"/>
        <w:jc w:val="both"/>
      </w:pPr>
      <w:r>
        <w:t>с превышением выделенных им квот (объемов) добычи (вылова) по районам добычи (вылова), а также видам водных биоресурсов;</w:t>
      </w:r>
    </w:p>
    <w:p w:rsidR="0051591B" w:rsidRDefault="0051591B">
      <w:pPr>
        <w:pStyle w:val="ConsPlusNormal"/>
        <w:spacing w:before="220"/>
        <w:ind w:firstLine="540"/>
        <w:jc w:val="both"/>
      </w:pPr>
      <w:r>
        <w:t>с превышением объемов квот, указанных в разрешении на добычу (вылов) водных биоресурсов;</w:t>
      </w:r>
    </w:p>
    <w:p w:rsidR="0051591B" w:rsidRDefault="0051591B">
      <w:pPr>
        <w:pStyle w:val="ConsPlusNormal"/>
        <w:spacing w:before="220"/>
        <w:ind w:firstLine="540"/>
        <w:jc w:val="both"/>
      </w:pPr>
      <w: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&lt;22&gt;;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&lt;22&gt; </w:t>
      </w:r>
      <w:hyperlink r:id="rId116">
        <w:r>
          <w:rPr>
            <w:color w:val="0000FF"/>
          </w:rPr>
          <w:t>Статья 33</w:t>
        </w:r>
      </w:hyperlink>
      <w:r>
        <w:t xml:space="preserve"> Кодекса торгового мореплавания Российской Федерации от 30 апреля 1999 г. N 81-ФЗ.</w:t>
      </w:r>
    </w:p>
    <w:p w:rsidR="0051591B" w:rsidRDefault="0051591B">
      <w:pPr>
        <w:pStyle w:val="ConsPlusNormal"/>
        <w:jc w:val="both"/>
      </w:pPr>
    </w:p>
    <w:p w:rsidR="0051591B" w:rsidRDefault="0051591B">
      <w:pPr>
        <w:pStyle w:val="ConsPlusNormal"/>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51591B" w:rsidRDefault="0051591B">
      <w:pPr>
        <w:pStyle w:val="ConsPlusNormal"/>
        <w:spacing w:before="220"/>
        <w:ind w:firstLine="540"/>
        <w:jc w:val="both"/>
      </w:pPr>
      <w:r>
        <w:t>способом гона, багрения и глушения;</w:t>
      </w:r>
    </w:p>
    <w:p w:rsidR="0051591B" w:rsidRDefault="0051591B">
      <w:pPr>
        <w:pStyle w:val="ConsPlusNormal"/>
        <w:spacing w:before="220"/>
        <w:ind w:firstLine="540"/>
        <w:jc w:val="both"/>
      </w:pPr>
      <w:r>
        <w:t>б)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51591B" w:rsidRDefault="0051591B">
      <w:pPr>
        <w:pStyle w:val="ConsPlusNormal"/>
        <w:spacing w:before="220"/>
        <w:ind w:firstLine="540"/>
        <w:jc w:val="both"/>
      </w:pPr>
      <w:r>
        <w:t>в) иметь на борту судов и плавучих средств не учтенные в рыболовном журнале и других отчетных документах водные биоресурсы или их фрагменты (части);</w:t>
      </w:r>
    </w:p>
    <w:p w:rsidR="0051591B" w:rsidRDefault="0051591B">
      <w:pPr>
        <w:pStyle w:val="ConsPlusNormal"/>
        <w:jc w:val="both"/>
      </w:pPr>
      <w:r>
        <w:t xml:space="preserve">(в ред. </w:t>
      </w:r>
      <w:hyperlink r:id="rId117">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г) использовать:</w:t>
      </w:r>
    </w:p>
    <w:p w:rsidR="0051591B" w:rsidRDefault="0051591B">
      <w:pPr>
        <w:pStyle w:val="ConsPlusNormal"/>
        <w:spacing w:before="22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51591B" w:rsidRDefault="0051591B">
      <w:pPr>
        <w:pStyle w:val="ConsPlusNormal"/>
        <w:spacing w:before="220"/>
        <w:ind w:firstLine="540"/>
        <w:jc w:val="both"/>
      </w:pPr>
      <w:r>
        <w:t>ставные (якорные) и дрифтерные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51591B" w:rsidRDefault="0051591B">
      <w:pPr>
        <w:pStyle w:val="ConsPlusNormal"/>
        <w:spacing w:before="220"/>
        <w:ind w:firstLine="540"/>
        <w:jc w:val="both"/>
      </w:pPr>
      <w:r>
        <w:t>д) загрязнять водные объекты и допускать ухудшение естественных условий обитания водных биоресурсов;</w:t>
      </w:r>
    </w:p>
    <w:p w:rsidR="0051591B" w:rsidRDefault="0051591B">
      <w:pPr>
        <w:pStyle w:val="ConsPlusNormal"/>
        <w:spacing w:before="220"/>
        <w:ind w:firstLine="540"/>
        <w:jc w:val="both"/>
      </w:pPr>
      <w:r>
        <w:t>е) оставлять отходы от разделки водных биоресурсов на рыболовных участках.</w:t>
      </w:r>
    </w:p>
    <w:p w:rsidR="0051591B" w:rsidRDefault="0051591B">
      <w:pPr>
        <w:pStyle w:val="ConsPlusNormal"/>
        <w:jc w:val="both"/>
      </w:pPr>
    </w:p>
    <w:p w:rsidR="0051591B" w:rsidRDefault="0051591B">
      <w:pPr>
        <w:pStyle w:val="ConsPlusTitle"/>
        <w:jc w:val="center"/>
        <w:outlineLvl w:val="2"/>
      </w:pPr>
      <w:r>
        <w:t>IV.II. Прилов одних видов при осуществлении добычи (вылова)</w:t>
      </w:r>
    </w:p>
    <w:p w:rsidR="0051591B" w:rsidRDefault="0051591B">
      <w:pPr>
        <w:pStyle w:val="ConsPlusTitle"/>
        <w:jc w:val="center"/>
      </w:pPr>
      <w:r>
        <w:t>других видов водных биоресурсов</w:t>
      </w:r>
    </w:p>
    <w:p w:rsidR="0051591B" w:rsidRDefault="0051591B">
      <w:pPr>
        <w:pStyle w:val="ConsPlusNormal"/>
        <w:jc w:val="both"/>
      </w:pPr>
    </w:p>
    <w:p w:rsidR="0051591B" w:rsidRDefault="0051591B">
      <w:pPr>
        <w:pStyle w:val="ConsPlusNormal"/>
        <w:ind w:firstLine="540"/>
        <w:jc w:val="both"/>
      </w:pPr>
      <w:r>
        <w:lastRenderedPageBreak/>
        <w:t>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по весу за одну операцию по добыче (вылову) от всего улова разрешенных видов.</w:t>
      </w:r>
    </w:p>
    <w:p w:rsidR="0051591B" w:rsidRDefault="0051591B">
      <w:pPr>
        <w:pStyle w:val="ConsPlusNormal"/>
        <w:spacing w:before="220"/>
        <w:ind w:firstLine="540"/>
        <w:jc w:val="both"/>
      </w:pPr>
      <w:r>
        <w:t>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rsidR="0051591B" w:rsidRDefault="0051591B">
      <w:pPr>
        <w:pStyle w:val="ConsPlusNormal"/>
        <w:spacing w:before="220"/>
        <w:ind w:firstLine="540"/>
        <w:jc w:val="both"/>
      </w:pPr>
      <w:r>
        <w:t>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rsidR="0051591B" w:rsidRDefault="0051591B">
      <w:pPr>
        <w:pStyle w:val="ConsPlusNormal"/>
        <w:jc w:val="both"/>
      </w:pPr>
    </w:p>
    <w:p w:rsidR="0051591B" w:rsidRDefault="0051591B">
      <w:pPr>
        <w:pStyle w:val="ConsPlusTitle"/>
        <w:jc w:val="center"/>
        <w:outlineLvl w:val="1"/>
      </w:pPr>
      <w:r>
        <w:t>V. Добыча (вылов) водных биоресурсов в целях</w:t>
      </w:r>
    </w:p>
    <w:p w:rsidR="0051591B" w:rsidRDefault="0051591B">
      <w:pPr>
        <w:pStyle w:val="ConsPlusTitle"/>
        <w:jc w:val="center"/>
      </w:pPr>
      <w:r>
        <w:t>аквакультуры (рыбоводства)</w:t>
      </w:r>
    </w:p>
    <w:p w:rsidR="0051591B" w:rsidRDefault="0051591B">
      <w:pPr>
        <w:pStyle w:val="ConsPlusNormal"/>
        <w:jc w:val="both"/>
      </w:pPr>
    </w:p>
    <w:p w:rsidR="0051591B" w:rsidRDefault="0051591B">
      <w:pPr>
        <w:pStyle w:val="ConsPlusNormal"/>
        <w:ind w:firstLine="540"/>
        <w:jc w:val="both"/>
      </w:pPr>
      <w:r>
        <w:t xml:space="preserve">79. При осуществлении добычи (вылова)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anchor="P106">
        <w:r>
          <w:rPr>
            <w:color w:val="0000FF"/>
          </w:rPr>
          <w:t>пунктами 13.1</w:t>
        </w:r>
      </w:hyperlink>
      <w:r>
        <w:t xml:space="preserve"> - </w:t>
      </w:r>
      <w:hyperlink w:anchor="P178">
        <w:r>
          <w:rPr>
            <w:color w:val="0000FF"/>
          </w:rPr>
          <w:t>15</w:t>
        </w:r>
      </w:hyperlink>
      <w:r>
        <w:t xml:space="preserve">, </w:t>
      </w:r>
      <w:hyperlink w:anchor="P209">
        <w:r>
          <w:rPr>
            <w:color w:val="0000FF"/>
          </w:rPr>
          <w:t>18</w:t>
        </w:r>
      </w:hyperlink>
      <w:r>
        <w:t xml:space="preserve"> - </w:t>
      </w:r>
      <w:hyperlink w:anchor="P211">
        <w:r>
          <w:rPr>
            <w:color w:val="0000FF"/>
          </w:rPr>
          <w:t>20</w:t>
        </w:r>
      </w:hyperlink>
      <w:r>
        <w:t xml:space="preserve"> Правил рыболовства.</w:t>
      </w:r>
    </w:p>
    <w:p w:rsidR="0051591B" w:rsidRDefault="0051591B">
      <w:pPr>
        <w:pStyle w:val="ConsPlusNormal"/>
        <w:spacing w:before="220"/>
        <w:ind w:firstLine="540"/>
        <w:jc w:val="both"/>
      </w:pPr>
      <w:r>
        <w:t xml:space="preserve">В дополнение к перечню документов, предусмотренных </w:t>
      </w:r>
      <w:hyperlink w:anchor="P106">
        <w:r>
          <w:rPr>
            <w:color w:val="0000FF"/>
          </w:rPr>
          <w:t>пунктами 13.1</w:t>
        </w:r>
      </w:hyperlink>
      <w:r>
        <w:t xml:space="preserve"> - </w:t>
      </w:r>
      <w:hyperlink w:anchor="P178">
        <w:r>
          <w:rPr>
            <w:color w:val="0000FF"/>
          </w:rPr>
          <w:t>15</w:t>
        </w:r>
      </w:hyperlink>
      <w:r>
        <w:t xml:space="preserve">, </w:t>
      </w:r>
      <w:hyperlink w:anchor="P209">
        <w:r>
          <w:rPr>
            <w:color w:val="0000FF"/>
          </w:rPr>
          <w:t>18</w:t>
        </w:r>
      </w:hyperlink>
      <w:r>
        <w:t xml:space="preserve"> - </w:t>
      </w:r>
      <w:hyperlink w:anchor="P211">
        <w:r>
          <w:rPr>
            <w:color w:val="0000FF"/>
          </w:rPr>
          <w:t>20</w:t>
        </w:r>
      </w:hyperlink>
      <w:r>
        <w:t xml:space="preserve"> Правил рыболовства, пользователю необходимо иметь оригинал или заверенную копию программы выполнения работ в области аквакультуры (рыбоводства).</w:t>
      </w:r>
    </w:p>
    <w:p w:rsidR="0051591B" w:rsidRDefault="0051591B">
      <w:pPr>
        <w:pStyle w:val="ConsPlusNormal"/>
        <w:spacing w:before="220"/>
        <w:ind w:firstLine="540"/>
        <w:jc w:val="both"/>
      </w:pPr>
      <w:r>
        <w:t>80. При осуществлении добычи (вылова) водных биоресурсов в целях аквакультуры (рыбоводства) пользователям запрещается:</w:t>
      </w:r>
    </w:p>
    <w:p w:rsidR="0051591B" w:rsidRDefault="0051591B">
      <w:pPr>
        <w:pStyle w:val="ConsPlusNormal"/>
        <w:spacing w:before="220"/>
        <w:ind w:firstLine="540"/>
        <w:jc w:val="both"/>
      </w:pPr>
      <w:r>
        <w:t>а) осуществлять добычу (вылов) водных биоресурсов:</w:t>
      </w:r>
    </w:p>
    <w:p w:rsidR="0051591B" w:rsidRDefault="0051591B">
      <w:pPr>
        <w:pStyle w:val="ConsPlusNormal"/>
        <w:spacing w:before="220"/>
        <w:ind w:firstLine="540"/>
        <w:jc w:val="both"/>
      </w:pPr>
      <w:r>
        <w:t>без разрешения на добычу (вылов) водных биоресурсов, а также без выделенных для указанного вида рыболовства квот (объемов) на добычу (вылов) водных биоресурсов, если иное не предусмотрено законодательством Российской Федерации;</w:t>
      </w:r>
    </w:p>
    <w:p w:rsidR="0051591B" w:rsidRDefault="0051591B">
      <w:pPr>
        <w:pStyle w:val="ConsPlusNormal"/>
        <w:spacing w:before="220"/>
        <w:ind w:firstLine="540"/>
        <w:jc w:val="both"/>
      </w:pPr>
      <w:r>
        <w:t>с превышением выделенных им квот (объемов) добычи (вылова) по районам добычи (вылова), а также видам водных биоресурсов;</w:t>
      </w:r>
    </w:p>
    <w:p w:rsidR="0051591B" w:rsidRDefault="0051591B">
      <w:pPr>
        <w:pStyle w:val="ConsPlusNormal"/>
        <w:spacing w:before="220"/>
        <w:ind w:firstLine="540"/>
        <w:jc w:val="both"/>
      </w:pPr>
      <w:r>
        <w:t>с превышением объемов квот, указанных в разрешении на добычу (вылов) водных биоресурсов;</w:t>
      </w:r>
    </w:p>
    <w:p w:rsidR="0051591B" w:rsidRDefault="0051591B">
      <w:pPr>
        <w:pStyle w:val="ConsPlusNormal"/>
        <w:spacing w:before="220"/>
        <w:ind w:firstLine="540"/>
        <w:jc w:val="both"/>
      </w:pPr>
      <w:r>
        <w:t>с судов и плавучих средств, не зарегистрированных в соответствии с требованиями законодательства (за исключением судов и плавучих средств, не подлежащих государственной регистрации);</w:t>
      </w:r>
    </w:p>
    <w:p w:rsidR="0051591B" w:rsidRDefault="0051591B">
      <w:pPr>
        <w:pStyle w:val="ConsPlusNormal"/>
        <w:spacing w:before="220"/>
        <w:ind w:firstLine="540"/>
        <w:jc w:val="both"/>
      </w:pPr>
      <w:r>
        <w:t>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rsidR="0051591B" w:rsidRDefault="0051591B">
      <w:pPr>
        <w:pStyle w:val="ConsPlusNormal"/>
        <w:spacing w:before="220"/>
        <w:ind w:firstLine="540"/>
        <w:jc w:val="both"/>
      </w:pPr>
      <w:r>
        <w:t>способом гона, багрения и глушения;</w:t>
      </w:r>
    </w:p>
    <w:p w:rsidR="0051591B" w:rsidRDefault="0051591B">
      <w:pPr>
        <w:pStyle w:val="ConsPlusNormal"/>
        <w:spacing w:before="220"/>
        <w:ind w:firstLine="540"/>
        <w:jc w:val="both"/>
      </w:pPr>
      <w: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w:t>
      </w:r>
      <w:r>
        <w:lastRenderedPageBreak/>
        <w:t>внутреннем водном транспорте районов, в которых не создаются помехи водному транспорту);</w:t>
      </w:r>
    </w:p>
    <w:p w:rsidR="0051591B" w:rsidRDefault="0051591B">
      <w:pPr>
        <w:pStyle w:val="ConsPlusNormal"/>
        <w:spacing w:before="220"/>
        <w:ind w:firstLine="540"/>
        <w:jc w:val="both"/>
      </w:pPr>
      <w:r>
        <w:t>б) принимать (сдавать), иметь на борту судна уловы водных биоресурсов (либо рыбную продукцию из них) одного вида под названием других видов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rsidR="0051591B" w:rsidRDefault="0051591B">
      <w:pPr>
        <w:pStyle w:val="ConsPlusNormal"/>
        <w:spacing w:before="220"/>
        <w:ind w:firstLine="540"/>
        <w:jc w:val="both"/>
      </w:pPr>
      <w:r>
        <w:t>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51591B" w:rsidRDefault="0051591B">
      <w:pPr>
        <w:pStyle w:val="ConsPlusNormal"/>
        <w:spacing w:before="220"/>
        <w:ind w:firstLine="540"/>
        <w:jc w:val="both"/>
      </w:pPr>
      <w:r>
        <w:t>г) иметь на борту судов и других плавучих средств, а также в местах производства рыбной продукции из водных биоресурсов водные биоресурсы (в том числе их фрагменты (части), не учтенные в рыболовном журнале и других отчетных документах на добычу (вылов) водных биоресурсов;</w:t>
      </w:r>
    </w:p>
    <w:p w:rsidR="0051591B" w:rsidRDefault="0051591B">
      <w:pPr>
        <w:pStyle w:val="ConsPlusNormal"/>
        <w:jc w:val="both"/>
      </w:pPr>
      <w:r>
        <w:t xml:space="preserve">(в ред. </w:t>
      </w:r>
      <w:hyperlink r:id="rId11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д) использовать:</w:t>
      </w:r>
    </w:p>
    <w:p w:rsidR="0051591B" w:rsidRDefault="0051591B">
      <w:pPr>
        <w:pStyle w:val="ConsPlusNormal"/>
        <w:spacing w:before="220"/>
        <w:ind w:firstLine="540"/>
        <w:jc w:val="both"/>
      </w:pPr>
      <w:r>
        <w:t>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rsidR="0051591B" w:rsidRDefault="0051591B">
      <w:pPr>
        <w:pStyle w:val="ConsPlusNormal"/>
        <w:spacing w:before="220"/>
        <w:ind w:firstLine="540"/>
        <w:jc w:val="both"/>
      </w:pPr>
      <w:r>
        <w:t>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rsidR="0051591B" w:rsidRDefault="0051591B">
      <w:pPr>
        <w:pStyle w:val="ConsPlusNormal"/>
        <w:spacing w:before="220"/>
        <w:ind w:firstLine="540"/>
        <w:jc w:val="both"/>
      </w:pPr>
      <w:r>
        <w:t>е) допускать ухудшение естественных условий обитания водных биоресурсов.</w:t>
      </w:r>
    </w:p>
    <w:p w:rsidR="0051591B" w:rsidRDefault="0051591B">
      <w:pPr>
        <w:pStyle w:val="ConsPlusNormal"/>
        <w:spacing w:before="220"/>
        <w:ind w:firstLine="540"/>
        <w:jc w:val="both"/>
      </w:pPr>
      <w:r>
        <w:t xml:space="preserve">80.1. При осуществлении рыболовства в целях аквакультуры (рыбоводства) в отношении анадромных видов рыб, добыча (вылов) которых регулируется </w:t>
      </w:r>
      <w:hyperlink r:id="rId119">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Приморском крае пользователи обязаны соблюдать сроки (периоды) пропуска производителей анадромных видов рыб для обеспечения заполнения естественных нерестилищ, рассчитанные в сутках или часах (проходные периоды), указанные в программе выполнения работ в области аквакультуры (рыбоводства) на основании рекомендаций научной организации, находящейся в ведении Росрыболовства.</w:t>
      </w:r>
    </w:p>
    <w:p w:rsidR="0051591B" w:rsidRDefault="0051591B">
      <w:pPr>
        <w:pStyle w:val="ConsPlusNormal"/>
        <w:spacing w:before="220"/>
        <w:ind w:firstLine="540"/>
        <w:jc w:val="both"/>
      </w:pPr>
      <w:r>
        <w:t>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51591B" w:rsidRDefault="0051591B">
      <w:pPr>
        <w:pStyle w:val="ConsPlusNormal"/>
        <w:jc w:val="both"/>
      </w:pPr>
    </w:p>
    <w:p w:rsidR="0051591B" w:rsidRDefault="0051591B">
      <w:pPr>
        <w:pStyle w:val="ConsPlusTitle"/>
        <w:jc w:val="center"/>
        <w:outlineLvl w:val="1"/>
      </w:pPr>
      <w:r>
        <w:t>VI. Добыча (вылов) водных биоресурсов в учебных</w:t>
      </w:r>
    </w:p>
    <w:p w:rsidR="0051591B" w:rsidRDefault="0051591B">
      <w:pPr>
        <w:pStyle w:val="ConsPlusTitle"/>
        <w:jc w:val="center"/>
      </w:pPr>
      <w:r>
        <w:t>и культурно-просветительских целях</w:t>
      </w:r>
    </w:p>
    <w:p w:rsidR="0051591B" w:rsidRDefault="0051591B">
      <w:pPr>
        <w:pStyle w:val="ConsPlusNormal"/>
        <w:jc w:val="both"/>
      </w:pPr>
    </w:p>
    <w:p w:rsidR="0051591B" w:rsidRDefault="0051591B">
      <w:pPr>
        <w:pStyle w:val="ConsPlusNormal"/>
        <w:ind w:firstLine="540"/>
        <w:jc w:val="both"/>
      </w:pPr>
      <w:r>
        <w:t xml:space="preserve">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 в соответствии с </w:t>
      </w:r>
      <w:hyperlink w:anchor="P74">
        <w:r>
          <w:rPr>
            <w:color w:val="0000FF"/>
          </w:rPr>
          <w:t>главой II</w:t>
        </w:r>
      </w:hyperlink>
      <w:r>
        <w:t xml:space="preserve"> Правил рыболовства.</w:t>
      </w:r>
    </w:p>
    <w:p w:rsidR="0051591B" w:rsidRDefault="0051591B">
      <w:pPr>
        <w:pStyle w:val="ConsPlusNormal"/>
        <w:spacing w:before="220"/>
        <w:ind w:firstLine="540"/>
        <w:jc w:val="both"/>
      </w:pPr>
      <w:r>
        <w:t xml:space="preserve">В дополнение к перечню документов, предусмотренных </w:t>
      </w:r>
      <w:hyperlink w:anchor="P74">
        <w:r>
          <w:rPr>
            <w:color w:val="0000FF"/>
          </w:rPr>
          <w:t>главой II</w:t>
        </w:r>
      </w:hyperlink>
      <w: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 утвержденных в </w:t>
      </w:r>
      <w:hyperlink r:id="rId120">
        <w:r>
          <w:rPr>
            <w:color w:val="0000FF"/>
          </w:rPr>
          <w:t>порядке</w:t>
        </w:r>
      </w:hyperlink>
      <w:r>
        <w:t xml:space="preserve">, предусмотренном приказом Минсельхоза России от 5 апреля 2018 г. N 140 "Об утверждении Порядка согласования и </w:t>
      </w:r>
      <w:r>
        <w:lastRenderedPageBreak/>
        <w:t>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rsidR="0051591B" w:rsidRDefault="0051591B">
      <w:pPr>
        <w:pStyle w:val="ConsPlusNormal"/>
        <w:spacing w:before="220"/>
        <w:ind w:firstLine="540"/>
        <w:jc w:val="both"/>
      </w:pPr>
      <w:r>
        <w:t>83. При осуществлении добычи (вылова) водных биоресурсов в учебных и культурно-просветительских целях пользователям запрещается:</w:t>
      </w:r>
    </w:p>
    <w:p w:rsidR="0051591B" w:rsidRDefault="0051591B">
      <w:pPr>
        <w:pStyle w:val="ConsPlusNormal"/>
        <w:spacing w:before="220"/>
        <w:ind w:firstLine="540"/>
        <w:jc w:val="both"/>
      </w:pPr>
      <w:r>
        <w:t>а) осуществлять отлов групп китообразных, в составе которых визуально обнаруживаются самки с детенышем-сеголеткой;</w:t>
      </w:r>
    </w:p>
    <w:p w:rsidR="0051591B" w:rsidRDefault="0051591B">
      <w:pPr>
        <w:pStyle w:val="ConsPlusNormal"/>
        <w:spacing w:before="220"/>
        <w:ind w:firstLine="540"/>
        <w:jc w:val="both"/>
      </w:pPr>
      <w:r>
        <w:t>с использованием огнестрельного оружия и любых орудий добычи (вылова), кроме обметывающих сетей, обкидных неводов, сачков и хвостоловов;</w:t>
      </w:r>
    </w:p>
    <w:p w:rsidR="0051591B" w:rsidRDefault="0051591B">
      <w:pPr>
        <w:pStyle w:val="ConsPlusNormal"/>
        <w:spacing w:before="220"/>
        <w:ind w:firstLine="540"/>
        <w:jc w:val="both"/>
      </w:pPr>
      <w:r>
        <w:t>б) осуществлять отлов ластоногих с использованием огнестрельного оружия, крючковой снасти, с помощью отравляющих и 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rsidR="0051591B" w:rsidRDefault="0051591B">
      <w:pPr>
        <w:pStyle w:val="ConsPlusNormal"/>
        <w:spacing w:before="220"/>
        <w:ind w:firstLine="540"/>
        <w:jc w:val="both"/>
      </w:pPr>
      <w:r>
        <w:t>83.1. При отлове морских млекопитающих пользователи обязаны:</w:t>
      </w:r>
    </w:p>
    <w:p w:rsidR="0051591B" w:rsidRDefault="0051591B">
      <w:pPr>
        <w:pStyle w:val="ConsPlusNormal"/>
        <w:spacing w:before="220"/>
        <w:ind w:firstLine="540"/>
        <w:jc w:val="both"/>
      </w:pPr>
      <w:r>
        <w:t>а) обеспечивать при отлове присутствие специалиста в области ветеринарии или специалиста по морским млекопитающим;</w:t>
      </w:r>
    </w:p>
    <w:p w:rsidR="0051591B" w:rsidRDefault="0051591B">
      <w:pPr>
        <w:pStyle w:val="ConsPlusNormal"/>
        <w:spacing w:before="220"/>
        <w:ind w:firstLine="540"/>
        <w:jc w:val="both"/>
      </w:pPr>
      <w:r>
        <w:t>б) при обнаружении среди обметанных сетями китообразных беременных самок - немедленно выпускать их в естественную среду обитания с наименьшими повреждениями;</w:t>
      </w:r>
    </w:p>
    <w:p w:rsidR="0051591B" w:rsidRDefault="0051591B">
      <w:pPr>
        <w:pStyle w:val="ConsPlusNormal"/>
        <w:spacing w:before="220"/>
        <w:ind w:firstLine="540"/>
        <w:jc w:val="both"/>
      </w:pPr>
      <w:r>
        <w:t>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 сохранность и выживание;</w:t>
      </w:r>
    </w:p>
    <w:p w:rsidR="0051591B" w:rsidRDefault="0051591B">
      <w:pPr>
        <w:pStyle w:val="ConsPlusNormal"/>
        <w:spacing w:before="220"/>
        <w:ind w:firstLine="540"/>
        <w:jc w:val="both"/>
      </w:pPr>
      <w:r>
        <w:t>г) не засорять лежбища морских млекопитающих.</w:t>
      </w:r>
    </w:p>
    <w:p w:rsidR="0051591B" w:rsidRDefault="0051591B">
      <w:pPr>
        <w:pStyle w:val="ConsPlusNormal"/>
        <w:spacing w:before="220"/>
        <w:ind w:firstLine="540"/>
        <w:jc w:val="both"/>
      </w:pPr>
      <w:r>
        <w:t>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rsidR="0051591B" w:rsidRDefault="0051591B">
      <w:pPr>
        <w:pStyle w:val="ConsPlusNormal"/>
        <w:jc w:val="both"/>
      </w:pPr>
    </w:p>
    <w:p w:rsidR="0051591B" w:rsidRDefault="0051591B">
      <w:pPr>
        <w:pStyle w:val="ConsPlusTitle"/>
        <w:jc w:val="center"/>
        <w:outlineLvl w:val="1"/>
      </w:pPr>
      <w:r>
        <w:t>VII. Добыча (вылов) водных биоресурсов в целях обеспечения</w:t>
      </w:r>
    </w:p>
    <w:p w:rsidR="0051591B" w:rsidRDefault="0051591B">
      <w:pPr>
        <w:pStyle w:val="ConsPlusTitle"/>
        <w:jc w:val="center"/>
      </w:pPr>
      <w:r>
        <w:t>традиционного образа жизни и осуществления традиционной</w:t>
      </w:r>
    </w:p>
    <w:p w:rsidR="0051591B" w:rsidRDefault="0051591B">
      <w:pPr>
        <w:pStyle w:val="ConsPlusTitle"/>
        <w:jc w:val="center"/>
      </w:pPr>
      <w:r>
        <w:t>хозяйственной деятельности коренных малочисленных народов</w:t>
      </w:r>
    </w:p>
    <w:p w:rsidR="0051591B" w:rsidRDefault="0051591B">
      <w:pPr>
        <w:pStyle w:val="ConsPlusTitle"/>
        <w:jc w:val="center"/>
      </w:pPr>
      <w:r>
        <w:t>Севера, Сибири и Дальнего Востока Российской Федерации</w:t>
      </w:r>
    </w:p>
    <w:p w:rsidR="0051591B" w:rsidRDefault="0051591B">
      <w:pPr>
        <w:pStyle w:val="ConsPlusNormal"/>
        <w:jc w:val="both"/>
      </w:pPr>
    </w:p>
    <w:p w:rsidR="0051591B" w:rsidRDefault="0051591B">
      <w:pPr>
        <w:pStyle w:val="ConsPlusTitle"/>
        <w:jc w:val="center"/>
        <w:outlineLvl w:val="2"/>
      </w:pPr>
      <w:r>
        <w:t>VII.I. Требования к сохранению водных биоресурсов</w:t>
      </w:r>
    </w:p>
    <w:p w:rsidR="0051591B" w:rsidRDefault="0051591B">
      <w:pPr>
        <w:pStyle w:val="ConsPlusNormal"/>
        <w:jc w:val="both"/>
      </w:pPr>
    </w:p>
    <w:p w:rsidR="0051591B" w:rsidRDefault="0051591B">
      <w:pPr>
        <w:pStyle w:val="ConsPlusNormal"/>
        <w:ind w:firstLine="540"/>
        <w:jc w:val="both"/>
      </w:pPr>
      <w:r>
        <w:t>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rsidR="0051591B" w:rsidRDefault="0051591B">
      <w:pPr>
        <w:pStyle w:val="ConsPlusNormal"/>
        <w:spacing w:before="220"/>
        <w:ind w:firstLine="540"/>
        <w:jc w:val="both"/>
      </w:pPr>
      <w:r>
        <w:t>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51591B" w:rsidRDefault="0051591B">
      <w:pPr>
        <w:pStyle w:val="ConsPlusNormal"/>
        <w:spacing w:before="220"/>
        <w:ind w:firstLine="540"/>
        <w:jc w:val="both"/>
      </w:pPr>
      <w:r>
        <w:t xml:space="preserve">Добыча (вылов) редких и находящихся под угрозой исчезновения видов водных биоресурсов осуществляется в порядке, установленном </w:t>
      </w:r>
      <w:hyperlink w:anchor="P71">
        <w:r>
          <w:rPr>
            <w:color w:val="0000FF"/>
          </w:rPr>
          <w:t>пунктом 7</w:t>
        </w:r>
      </w:hyperlink>
      <w:r>
        <w:t xml:space="preserve"> Правил рыболовства.</w:t>
      </w:r>
    </w:p>
    <w:p w:rsidR="0051591B" w:rsidRDefault="0051591B">
      <w:pPr>
        <w:pStyle w:val="ConsPlusNormal"/>
        <w:spacing w:before="220"/>
        <w:ind w:firstLine="540"/>
        <w:jc w:val="both"/>
      </w:pPr>
      <w:r>
        <w:lastRenderedPageBreak/>
        <w:t>Пользователи, осуществляющие традиционное рыболовство без предоставления рыболовного участка, должны иметь при себе документ, удостоверяющий личность.</w:t>
      </w:r>
    </w:p>
    <w:p w:rsidR="0051591B" w:rsidRDefault="0051591B">
      <w:pPr>
        <w:pStyle w:val="ConsPlusNormal"/>
        <w:spacing w:before="220"/>
        <w:ind w:firstLine="540"/>
        <w:jc w:val="both"/>
      </w:pPr>
      <w:r>
        <w:t>86. Пользователи,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документ о внесении изменений в данное разрешение, переданный посредством электронной и иной связи, являющийся неотъемлемой частью разрешения, рыболовный журнал.</w:t>
      </w:r>
    </w:p>
    <w:p w:rsidR="0051591B" w:rsidRDefault="0051591B">
      <w:pPr>
        <w:pStyle w:val="ConsPlusNormal"/>
        <w:jc w:val="both"/>
      </w:pPr>
      <w:r>
        <w:t xml:space="preserve">(в ред. </w:t>
      </w:r>
      <w:hyperlink r:id="rId121">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87. Пользователи, осуществляющие традиционное рыболовство на предоставленном для этой цели рыболовном участке, должны иметь оригинал или заверенную копию договора пользования этим рыболовным участком.</w:t>
      </w:r>
    </w:p>
    <w:p w:rsidR="0051591B" w:rsidRDefault="0051591B">
      <w:pPr>
        <w:pStyle w:val="ConsPlusNormal"/>
        <w:spacing w:before="220"/>
        <w:ind w:firstLine="540"/>
        <w:jc w:val="both"/>
      </w:pPr>
      <w:r>
        <w:t>88. При осуществлении традиционного рыболовства:</w:t>
      </w:r>
    </w:p>
    <w:p w:rsidR="0051591B" w:rsidRDefault="0051591B">
      <w:pPr>
        <w:pStyle w:val="ConsPlusNormal"/>
        <w:spacing w:before="220"/>
        <w:ind w:firstLine="540"/>
        <w:jc w:val="both"/>
      </w:pPr>
      <w:r>
        <w:t>88.1. Общины коренных малочисленных народов Севера, Сибири и Дальнего Востока Российской Федерации, включая граждан - членов указанных общин, осуществляющих рыболовство на основании решения о предоставлении водных биоресурсов в пользование, согласно которому водные биоресурсы предоставлены указанным общинам, должны осуществлять добычу (вылов) водных биоресурсов:</w:t>
      </w:r>
    </w:p>
    <w:p w:rsidR="0051591B" w:rsidRDefault="0051591B">
      <w:pPr>
        <w:pStyle w:val="ConsPlusNormal"/>
        <w:spacing w:before="220"/>
        <w:ind w:firstLine="540"/>
        <w:jc w:val="both"/>
      </w:pPr>
      <w:r>
        <w:t xml:space="preserve">а) в соответствии с </w:t>
      </w:r>
      <w:hyperlink w:anchor="P106">
        <w:r>
          <w:rPr>
            <w:color w:val="0000FF"/>
          </w:rPr>
          <w:t>пунктами 13.1</w:t>
        </w:r>
      </w:hyperlink>
      <w:r>
        <w:t xml:space="preserve"> - </w:t>
      </w:r>
      <w:hyperlink w:anchor="P178">
        <w:r>
          <w:rPr>
            <w:color w:val="0000FF"/>
          </w:rPr>
          <w:t>15</w:t>
        </w:r>
      </w:hyperlink>
      <w:r>
        <w:t xml:space="preserve">, </w:t>
      </w:r>
      <w:hyperlink w:anchor="P209">
        <w:r>
          <w:rPr>
            <w:color w:val="0000FF"/>
          </w:rPr>
          <w:t>18</w:t>
        </w:r>
      </w:hyperlink>
      <w:r>
        <w:t xml:space="preserve"> - </w:t>
      </w:r>
      <w:hyperlink w:anchor="P211">
        <w:r>
          <w:rPr>
            <w:color w:val="0000FF"/>
          </w:rPr>
          <w:t>20</w:t>
        </w:r>
      </w:hyperlink>
      <w:r>
        <w:t xml:space="preserve"> Правил рыболовства;</w:t>
      </w:r>
    </w:p>
    <w:p w:rsidR="0051591B" w:rsidRDefault="0051591B">
      <w:pPr>
        <w:pStyle w:val="ConsPlusNormal"/>
        <w:spacing w:before="220"/>
        <w:ind w:firstLine="540"/>
        <w:jc w:val="both"/>
      </w:pPr>
      <w:r>
        <w:t>б) с соблюдением требований и условий, содержащихся в решении о предоставлении водных биоресурсов в пользование.</w:t>
      </w:r>
    </w:p>
    <w:p w:rsidR="0051591B" w:rsidRDefault="0051591B">
      <w:pPr>
        <w:pStyle w:val="ConsPlusNormal"/>
        <w:spacing w:before="220"/>
        <w:ind w:firstLine="540"/>
        <w:jc w:val="both"/>
      </w:pPr>
      <w:r>
        <w:t>88.2. Физические лица, относящиеся к коренным малочисленным народам Севера, Сибири и Дальнего Востока Российской Федерации, включая граждан - членов общин коренных малочисленных народов Севера, Сибири и Дальнего Востока Российской Федерации, осуществляющие рыболовство на основании решения о предоставлении водных биоресурсов в пользование, согласно которому водные биоресурсы предоставлены указанным физическим лицам, должны:</w:t>
      </w:r>
    </w:p>
    <w:p w:rsidR="0051591B" w:rsidRDefault="0051591B">
      <w:pPr>
        <w:pStyle w:val="ConsPlusNormal"/>
        <w:spacing w:before="220"/>
        <w:ind w:firstLine="540"/>
        <w:jc w:val="both"/>
      </w:pPr>
      <w:r>
        <w:t>а) заполнять по окончании каждой операции по добыче (вылову) водных биоресурсов рыболовный журнал - при осуществлении рыболовства на основании разрешения на добычу (вылов) водных биоресурсов;</w:t>
      </w:r>
    </w:p>
    <w:p w:rsidR="0051591B" w:rsidRDefault="0051591B">
      <w:pPr>
        <w:pStyle w:val="ConsPlusNormal"/>
        <w:jc w:val="both"/>
      </w:pPr>
      <w:r>
        <w:t xml:space="preserve">(в ред. </w:t>
      </w:r>
      <w:hyperlink r:id="rId122">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б) представлять в соответствующий территориальный орган Росрыболовства сведения о добыче (вылове) водных биоресурсов:</w:t>
      </w:r>
    </w:p>
    <w:p w:rsidR="0051591B" w:rsidRDefault="0051591B">
      <w:pPr>
        <w:pStyle w:val="ConsPlusNormal"/>
        <w:spacing w:before="220"/>
        <w:ind w:firstLine="540"/>
        <w:jc w:val="both"/>
      </w:pPr>
      <w:r>
        <w:t>в случае осуществления добычи (вылова) на основании разрешения на добычу (вылов) водных биоресурсов:</w:t>
      </w:r>
    </w:p>
    <w:p w:rsidR="0051591B" w:rsidRDefault="0051591B">
      <w:pPr>
        <w:pStyle w:val="ConsPlusNormal"/>
        <w:spacing w:before="220"/>
        <w:ind w:firstLine="540"/>
        <w:jc w:val="both"/>
      </w:pPr>
      <w:r>
        <w:t>18-го и 3-го числа каждого месяца по состоянию на 15-е и последнее число месяца (за исключением тихоокеанских лососей);</w:t>
      </w:r>
    </w:p>
    <w:p w:rsidR="0051591B" w:rsidRDefault="0051591B">
      <w:pPr>
        <w:pStyle w:val="ConsPlusNormal"/>
        <w:spacing w:before="220"/>
        <w:ind w:firstLine="540"/>
        <w:jc w:val="both"/>
      </w:pPr>
      <w:r>
        <w:t>тихоокеанских лососей (раздельно по видам рыб) на 5-е, 10-е, 15-е, 20-е, 25-е и последнее число каждого месяца не позднее суток после указанной даты;</w:t>
      </w:r>
    </w:p>
    <w:p w:rsidR="0051591B" w:rsidRDefault="0051591B">
      <w:pPr>
        <w:pStyle w:val="ConsPlusNormal"/>
        <w:spacing w:before="220"/>
        <w:ind w:firstLine="540"/>
        <w:jc w:val="both"/>
      </w:pPr>
      <w:r>
        <w:t>в случае осуществления добычи (вылова) без разрешения на добычу (вылов) водных биоресурсов:</w:t>
      </w:r>
    </w:p>
    <w:p w:rsidR="0051591B" w:rsidRDefault="0051591B">
      <w:pPr>
        <w:pStyle w:val="ConsPlusNormal"/>
        <w:spacing w:before="220"/>
        <w:ind w:firstLine="540"/>
        <w:jc w:val="both"/>
      </w:pPr>
      <w:r>
        <w:t>ежегодно, не позднее 20 января года, следующего за отчетным;</w:t>
      </w:r>
    </w:p>
    <w:p w:rsidR="0051591B" w:rsidRDefault="0051591B">
      <w:pPr>
        <w:pStyle w:val="ConsPlusNormal"/>
        <w:spacing w:before="220"/>
        <w:ind w:firstLine="540"/>
        <w:jc w:val="both"/>
      </w:pPr>
      <w:r>
        <w:lastRenderedPageBreak/>
        <w:t>в) при осуществлении добычи (вылова) морских млекопитающих содержать в надлежащем порядке участки забоя и разделки туш морских млекопитающих;</w:t>
      </w:r>
    </w:p>
    <w:p w:rsidR="0051591B" w:rsidRDefault="0051591B">
      <w:pPr>
        <w:pStyle w:val="ConsPlusNormal"/>
        <w:spacing w:before="220"/>
        <w:ind w:firstLine="540"/>
        <w:jc w:val="both"/>
      </w:pPr>
      <w: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r:id="rId123">
        <w:r>
          <w:rPr>
            <w:color w:val="0000FF"/>
          </w:rPr>
          <w:t>Порядком</w:t>
        </w:r>
      </w:hyperlink>
      <w:r>
        <w:t xml:space="preserve"> деятельности комиссии по регулированию добычи (вылова) анадромных видов рыб, утвержденным приказом Минсельхоза России от 8 апреля 2013 г. N 170 &lt;23&gt;;</w:t>
      </w:r>
    </w:p>
    <w:p w:rsidR="0051591B" w:rsidRDefault="0051591B">
      <w:pPr>
        <w:pStyle w:val="ConsPlusNormal"/>
        <w:spacing w:before="220"/>
        <w:ind w:firstLine="540"/>
        <w:jc w:val="both"/>
      </w:pPr>
      <w:r>
        <w:t>--------------------------------</w:t>
      </w:r>
    </w:p>
    <w:p w:rsidR="0051591B" w:rsidRDefault="0051591B">
      <w:pPr>
        <w:pStyle w:val="ConsPlusNormal"/>
        <w:spacing w:before="220"/>
        <w:ind w:firstLine="540"/>
        <w:jc w:val="both"/>
      </w:pPr>
      <w:r>
        <w:t xml:space="preserve">&lt;23&gt; </w:t>
      </w:r>
      <w:hyperlink r:id="rId124">
        <w:r>
          <w:rPr>
            <w:color w:val="0000FF"/>
          </w:rPr>
          <w:t>Статья 29.1</w:t>
        </w:r>
      </w:hyperlink>
      <w:r>
        <w:t xml:space="preserve"> Федерального закона от 20 декабря 2004 г. N 166-ФЗ "О рыболовстве и сохранении водных биологических ресурсов".</w:t>
      </w:r>
    </w:p>
    <w:p w:rsidR="0051591B" w:rsidRDefault="0051591B">
      <w:pPr>
        <w:pStyle w:val="ConsPlusNormal"/>
        <w:jc w:val="both"/>
      </w:pPr>
    </w:p>
    <w:p w:rsidR="0051591B" w:rsidRDefault="0051591B">
      <w:pPr>
        <w:pStyle w:val="ConsPlusNormal"/>
        <w:ind w:firstLine="540"/>
        <w:jc w:val="both"/>
      </w:pPr>
      <w:r>
        <w:t>д) соблюдать требования и условия, содержащиеся в решении о предоставлении водных биоресурсов в пользование.</w:t>
      </w:r>
    </w:p>
    <w:p w:rsidR="0051591B" w:rsidRDefault="0051591B">
      <w:pPr>
        <w:pStyle w:val="ConsPlusNormal"/>
        <w:spacing w:before="220"/>
        <w:ind w:firstLine="540"/>
        <w:jc w:val="both"/>
      </w:pPr>
      <w:r>
        <w:t>89. Пользователям, осуществляющим традиционное рыболовство, запрещается:</w:t>
      </w:r>
    </w:p>
    <w:p w:rsidR="0051591B" w:rsidRDefault="0051591B">
      <w:pPr>
        <w:pStyle w:val="ConsPlusNormal"/>
        <w:spacing w:before="220"/>
        <w:ind w:firstLine="540"/>
        <w:jc w:val="both"/>
      </w:pPr>
      <w:r>
        <w:t>а) осуществлять добычу (вылов) водных биоресурсов:</w:t>
      </w:r>
    </w:p>
    <w:p w:rsidR="0051591B" w:rsidRDefault="0051591B">
      <w:pPr>
        <w:pStyle w:val="ConsPlusNormal"/>
        <w:spacing w:before="220"/>
        <w:ind w:firstLine="540"/>
        <w:jc w:val="both"/>
      </w:pPr>
      <w:r>
        <w:t>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квот (объемов) добычи (вылова) по районам и видам водных биоресурсов;</w:t>
      </w:r>
    </w:p>
    <w:p w:rsidR="0051591B" w:rsidRDefault="0051591B">
      <w:pPr>
        <w:pStyle w:val="ConsPlusNormal"/>
        <w:spacing w:before="220"/>
        <w:ind w:firstLine="540"/>
        <w:jc w:val="both"/>
      </w:pPr>
      <w:r>
        <w:t>способами гона, багрения и глушения;</w:t>
      </w:r>
    </w:p>
    <w:p w:rsidR="0051591B" w:rsidRDefault="0051591B">
      <w:pPr>
        <w:pStyle w:val="ConsPlusNormal"/>
        <w:spacing w:before="220"/>
        <w:ind w:firstLine="540"/>
        <w:jc w:val="both"/>
      </w:pPr>
      <w:r>
        <w:t>с применением токсичных и наркотических средств (веществ), орудий и способов добычи (вылова), воздействующих на водные биоресурсы электрическим током, а также других запрещенных законодательством Российской Федерации орудий добычи (вылова);</w:t>
      </w:r>
    </w:p>
    <w:p w:rsidR="0051591B" w:rsidRDefault="0051591B">
      <w:pPr>
        <w:pStyle w:val="ConsPlusNormal"/>
        <w:spacing w:before="220"/>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51591B" w:rsidRDefault="0051591B">
      <w:pPr>
        <w:pStyle w:val="ConsPlusNormal"/>
        <w:spacing w:before="220"/>
        <w:ind w:firstLine="540"/>
        <w:jc w:val="both"/>
      </w:pPr>
      <w:r>
        <w:t xml:space="preserve">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исключением добычи (вылова) анадромных видов рыб (добыча (вылов) которых осуществляется в соответствии со </w:t>
      </w:r>
      <w:hyperlink r:id="rId125">
        <w:r>
          <w:rPr>
            <w:color w:val="0000FF"/>
          </w:rPr>
          <w:t>статьей 29.1</w:t>
        </w:r>
      </w:hyperlink>
      <w:r>
        <w:t xml:space="preserve"> Федерального закона от 20 декабря 2004 г. N 166-ФЗ "О рыболовстве и сохранении водных биологических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 осуществления традиционного рыболовства);</w:t>
      </w:r>
    </w:p>
    <w:p w:rsidR="0051591B" w:rsidRDefault="0051591B">
      <w:pPr>
        <w:pStyle w:val="ConsPlusNormal"/>
        <w:spacing w:before="220"/>
        <w:ind w:firstLine="540"/>
        <w:jc w:val="both"/>
      </w:pPr>
      <w:r>
        <w:t>без предоставления рыболовного участка с использованием ставных и плавных жаберных сетей в прилегающих к территории Камчатского края территориальном море Российской Федерации и внутренних морских водах Российской Федерации в Камчатско-Курильской подзоне в период с 1 мая по 30 сентября, за исключением рыболовства в местах постановки орудий добычи (вылова) и в сроки добычи (вылова), установленные комиссией по регулированию добычи (вылова) анадромных видов рыб;</w:t>
      </w:r>
    </w:p>
    <w:p w:rsidR="0051591B" w:rsidRDefault="0051591B">
      <w:pPr>
        <w:pStyle w:val="ConsPlusNormal"/>
        <w:spacing w:before="220"/>
        <w:ind w:firstLine="540"/>
        <w:jc w:val="both"/>
      </w:pPr>
      <w:r>
        <w:t>на нерестилищах тихоокеанских лососей в сроки, определяемые комиссией по регулированию добычи (вылова) анадромных видов рыб;</w:t>
      </w:r>
    </w:p>
    <w:p w:rsidR="0051591B" w:rsidRDefault="0051591B">
      <w:pPr>
        <w:pStyle w:val="ConsPlusNormal"/>
        <w:spacing w:before="220"/>
        <w:ind w:firstLine="540"/>
        <w:jc w:val="both"/>
      </w:pPr>
      <w:r>
        <w:t xml:space="preserve">б) выбрасывать добытые (выловленные) водные биоресурсы, разрешенные для добычи </w:t>
      </w:r>
      <w:r>
        <w:lastRenderedPageBreak/>
        <w:t>(вылова);</w:t>
      </w:r>
    </w:p>
    <w:p w:rsidR="0051591B" w:rsidRDefault="0051591B">
      <w:pPr>
        <w:pStyle w:val="ConsPlusNormal"/>
        <w:spacing w:before="220"/>
        <w:ind w:firstLine="540"/>
        <w:jc w:val="both"/>
      </w:pPr>
      <w:r>
        <w:t>в) загрязнять водные объекты и допускать ухудшение естественных условий обитания водных биоресурсов;</w:t>
      </w:r>
    </w:p>
    <w:p w:rsidR="0051591B" w:rsidRDefault="0051591B">
      <w:pPr>
        <w:pStyle w:val="ConsPlusNormal"/>
        <w:spacing w:before="220"/>
        <w:ind w:firstLine="540"/>
        <w:jc w:val="both"/>
      </w:pPr>
      <w:r>
        <w:t>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и маломерных судов;</w:t>
      </w:r>
    </w:p>
    <w:p w:rsidR="0051591B" w:rsidRDefault="0051591B">
      <w:pPr>
        <w:pStyle w:val="ConsPlusNormal"/>
        <w:spacing w:before="220"/>
        <w:ind w:firstLine="540"/>
        <w:jc w:val="both"/>
      </w:pPr>
      <w:r>
        <w:t>д) использовать сетные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rsidR="0051591B" w:rsidRDefault="0051591B">
      <w:pPr>
        <w:pStyle w:val="ConsPlusNormal"/>
        <w:spacing w:before="220"/>
        <w:ind w:firstLine="540"/>
        <w:jc w:val="both"/>
      </w:pPr>
      <w:r>
        <w:t>е) использовать сетные орудия добычи (вылова), связанные в порядок;</w:t>
      </w:r>
    </w:p>
    <w:p w:rsidR="0051591B" w:rsidRDefault="0051591B">
      <w:pPr>
        <w:pStyle w:val="ConsPlusNormal"/>
        <w:spacing w:before="220"/>
        <w:ind w:firstLine="540"/>
        <w:jc w:val="both"/>
      </w:pPr>
      <w:r>
        <w:t xml:space="preserve">ж) осуществлять добычу (вылов) анадромных видов рыб, добыча (вылов) которых регулируется </w:t>
      </w:r>
      <w:hyperlink r:id="rId126">
        <w:r>
          <w:rPr>
            <w:color w:val="0000FF"/>
          </w:rPr>
          <w:t>статьей 29.1</w:t>
        </w:r>
      </w:hyperlink>
      <w:r>
        <w:t xml:space="preserve"> Федерального закона от 20 декабря 2004 г. N 166-ФЗ "О рыболовстве и сохранении водных биологических ресурсов", в установленные комиссией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rsidR="0051591B" w:rsidRDefault="0051591B">
      <w:pPr>
        <w:pStyle w:val="ConsPlusNormal"/>
        <w:spacing w:before="220"/>
        <w:ind w:firstLine="540"/>
        <w:jc w:val="both"/>
      </w:pPr>
      <w:r>
        <w:t>з)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rsidR="0051591B" w:rsidRDefault="0051591B">
      <w:pPr>
        <w:pStyle w:val="ConsPlusNormal"/>
        <w:spacing w:before="220"/>
        <w:ind w:firstLine="540"/>
        <w:jc w:val="both"/>
      </w:pPr>
      <w:r>
        <w:t>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51591B" w:rsidRDefault="0051591B">
      <w:pPr>
        <w:pStyle w:val="ConsPlusNormal"/>
        <w:jc w:val="both"/>
      </w:pPr>
    </w:p>
    <w:p w:rsidR="0051591B" w:rsidRDefault="0051591B">
      <w:pPr>
        <w:pStyle w:val="ConsPlusTitle"/>
        <w:jc w:val="center"/>
        <w:outlineLvl w:val="2"/>
      </w:pPr>
      <w:r>
        <w:t>VII.II. Виды запретных орудий и способов добычи (вылова)</w:t>
      </w:r>
    </w:p>
    <w:p w:rsidR="0051591B" w:rsidRDefault="0051591B">
      <w:pPr>
        <w:pStyle w:val="ConsPlusTitle"/>
        <w:jc w:val="center"/>
      </w:pPr>
      <w:r>
        <w:t>водных биоресурсов</w:t>
      </w:r>
    </w:p>
    <w:p w:rsidR="0051591B" w:rsidRDefault="0051591B">
      <w:pPr>
        <w:pStyle w:val="ConsPlusNormal"/>
        <w:jc w:val="both"/>
      </w:pPr>
    </w:p>
    <w:p w:rsidR="0051591B" w:rsidRDefault="0051591B">
      <w:pPr>
        <w:pStyle w:val="ConsPlusNormal"/>
        <w:ind w:firstLine="540"/>
        <w:jc w:val="both"/>
      </w:pPr>
      <w:r>
        <w:t>91. При осуществлении традиционного рыболовства запрещается применение всех орудий и способов добычи (вылова) водных биоресурсов, за исключением:</w:t>
      </w:r>
    </w:p>
    <w:p w:rsidR="0051591B" w:rsidRDefault="0051591B">
      <w:pPr>
        <w:pStyle w:val="ConsPlusNormal"/>
        <w:spacing w:before="220"/>
        <w:ind w:firstLine="540"/>
        <w:jc w:val="both"/>
      </w:pPr>
      <w:r>
        <w:t>а) закидного невода;</w:t>
      </w:r>
    </w:p>
    <w:p w:rsidR="0051591B" w:rsidRDefault="0051591B">
      <w:pPr>
        <w:pStyle w:val="ConsPlusNormal"/>
        <w:spacing w:before="220"/>
        <w:ind w:firstLine="540"/>
        <w:jc w:val="both"/>
      </w:pPr>
      <w:r>
        <w:t>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rsidR="0051591B" w:rsidRDefault="0051591B">
      <w:pPr>
        <w:pStyle w:val="ConsPlusNormal"/>
        <w:spacing w:before="220"/>
        <w:ind w:firstLine="540"/>
        <w:jc w:val="both"/>
      </w:pPr>
      <w:r>
        <w:t>в) вентерей и наважьих ловушек с расстоянием между ловушками (вентерями) менее 100 м, с перекрытием не более 2/3 ширины русла водного объекта, причем наиболее глубокая часть русла должна оставаться свободной;</w:t>
      </w:r>
    </w:p>
    <w:p w:rsidR="0051591B" w:rsidRDefault="0051591B">
      <w:pPr>
        <w:pStyle w:val="ConsPlusNormal"/>
        <w:spacing w:before="220"/>
        <w:ind w:firstLine="540"/>
        <w:jc w:val="both"/>
      </w:pPr>
      <w:r>
        <w:t>г) ловушек для добычи тюленей;</w:t>
      </w:r>
    </w:p>
    <w:p w:rsidR="0051591B" w:rsidRDefault="0051591B">
      <w:pPr>
        <w:pStyle w:val="ConsPlusNormal"/>
        <w:spacing w:before="220"/>
        <w:ind w:firstLine="540"/>
        <w:jc w:val="both"/>
      </w:pPr>
      <w:r>
        <w:t>д) огнестрельного оружия для добычи морских млекопитающих;</w:t>
      </w:r>
    </w:p>
    <w:p w:rsidR="0051591B" w:rsidRDefault="0051591B">
      <w:pPr>
        <w:pStyle w:val="ConsPlusNormal"/>
        <w:spacing w:before="220"/>
        <w:ind w:firstLine="540"/>
        <w:jc w:val="both"/>
      </w:pPr>
      <w:r>
        <w:t>е) удебных орудий добычи (вылова);</w:t>
      </w:r>
    </w:p>
    <w:p w:rsidR="0051591B" w:rsidRDefault="0051591B">
      <w:pPr>
        <w:pStyle w:val="ConsPlusNormal"/>
        <w:spacing w:before="220"/>
        <w:ind w:firstLine="540"/>
        <w:jc w:val="both"/>
      </w:pPr>
      <w:r>
        <w:lastRenderedPageBreak/>
        <w:t>ж) сачков;</w:t>
      </w:r>
    </w:p>
    <w:p w:rsidR="0051591B" w:rsidRDefault="0051591B">
      <w:pPr>
        <w:pStyle w:val="ConsPlusNormal"/>
        <w:spacing w:before="220"/>
        <w:ind w:firstLine="540"/>
        <w:jc w:val="both"/>
      </w:pPr>
      <w:r>
        <w:t>з) каравок (для добычи (вылова) корюшки азиатской зубастой и корюшек малоротых в Ульчском и Николаевском районах Хабаровского края);</w:t>
      </w:r>
    </w:p>
    <w:p w:rsidR="0051591B" w:rsidRDefault="0051591B">
      <w:pPr>
        <w:pStyle w:val="ConsPlusNormal"/>
        <w:spacing w:before="220"/>
        <w:ind w:firstLine="540"/>
        <w:jc w:val="both"/>
      </w:pPr>
      <w:r>
        <w:t>и) 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51591B" w:rsidRDefault="0051591B">
      <w:pPr>
        <w:pStyle w:val="ConsPlusNormal"/>
        <w:spacing w:before="220"/>
        <w:ind w:firstLine="540"/>
        <w:jc w:val="both"/>
      </w:pPr>
      <w:r>
        <w:t>92. При осуществлении традиционного рыболовства без предоставления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Хабаровского края и Магаданской области, - высотой стенки до 9 м).</w:t>
      </w:r>
    </w:p>
    <w:p w:rsidR="0051591B" w:rsidRDefault="0051591B">
      <w:pPr>
        <w:pStyle w:val="ConsPlusNormal"/>
        <w:spacing w:before="220"/>
        <w:ind w:firstLine="540"/>
        <w:jc w:val="both"/>
      </w:pPr>
      <w:r>
        <w:t>93. При осуществлении традиционного рыболовства с предоставлением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участке.</w:t>
      </w:r>
    </w:p>
    <w:p w:rsidR="0051591B" w:rsidRDefault="0051591B">
      <w:pPr>
        <w:pStyle w:val="ConsPlusNormal"/>
        <w:spacing w:before="220"/>
        <w:ind w:firstLine="540"/>
        <w:jc w:val="both"/>
      </w:pPr>
      <w:r>
        <w:t>94. При осуществлении традиционного рыболовства в бассейне реки Амур:</w:t>
      </w:r>
    </w:p>
    <w:p w:rsidR="0051591B" w:rsidRDefault="0051591B">
      <w:pPr>
        <w:pStyle w:val="ConsPlusNormal"/>
        <w:spacing w:before="220"/>
        <w:ind w:firstLine="540"/>
        <w:jc w:val="both"/>
      </w:pPr>
      <w:r>
        <w:t>а) без предоставления рыболовного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rsidR="0051591B" w:rsidRDefault="0051591B">
      <w:pPr>
        <w:pStyle w:val="ConsPlusNormal"/>
        <w:spacing w:before="220"/>
        <w:ind w:firstLine="540"/>
        <w:jc w:val="both"/>
      </w:pPr>
      <w:r>
        <w:t>б) с предоставлением рыболовного участка разрешается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участке;</w:t>
      </w:r>
    </w:p>
    <w:p w:rsidR="0051591B" w:rsidRDefault="0051591B">
      <w:pPr>
        <w:pStyle w:val="ConsPlusNormal"/>
        <w:spacing w:before="220"/>
        <w:ind w:firstLine="540"/>
        <w:jc w:val="both"/>
      </w:pPr>
      <w:r>
        <w:t>в) разрешается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rsidR="0051591B" w:rsidRDefault="0051591B">
      <w:pPr>
        <w:pStyle w:val="ConsPlusNormal"/>
        <w:spacing w:before="220"/>
        <w:ind w:firstLine="540"/>
        <w:jc w:val="both"/>
      </w:pPr>
      <w:r>
        <w:t>95. При осуществлении традиционного рыболовства запрещается:</w:t>
      </w:r>
    </w:p>
    <w:p w:rsidR="0051591B" w:rsidRDefault="0051591B">
      <w:pPr>
        <w:pStyle w:val="ConsPlusNormal"/>
        <w:spacing w:before="220"/>
        <w:ind w:firstLine="540"/>
        <w:jc w:val="both"/>
      </w:pPr>
      <w:r>
        <w:t>а) применять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rsidR="0051591B" w:rsidRDefault="0051591B">
      <w:pPr>
        <w:pStyle w:val="ConsPlusNormal"/>
        <w:spacing w:before="220"/>
        <w:ind w:firstLine="540"/>
        <w:jc w:val="both"/>
      </w:pPr>
      <w:r>
        <w:t>б) применять плавные донные сети в реке Амур (включая протоки) на участке от города Хабаровск до линии, соединяющей мыс Пронге и мыс Табах;</w:t>
      </w:r>
    </w:p>
    <w:p w:rsidR="0051591B" w:rsidRDefault="0051591B">
      <w:pPr>
        <w:pStyle w:val="ConsPlusNormal"/>
        <w:jc w:val="both"/>
      </w:pPr>
      <w:r>
        <w:t xml:space="preserve">(пп. "б" в ред. </w:t>
      </w:r>
      <w:hyperlink r:id="rId127">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 xml:space="preserve">в) применять плавные сети с подвесками (поводцами) в реке Амур (включая протоки) на </w:t>
      </w:r>
      <w:r>
        <w:lastRenderedPageBreak/>
        <w:t>участке от города Хабаровск до линии, соединяющей мыс Пронге и мыс Табах, за исключением Комсомольского, Амурского, Нанайского, Хабаровского районов Хабаровского края;</w:t>
      </w:r>
    </w:p>
    <w:p w:rsidR="0051591B" w:rsidRDefault="0051591B">
      <w:pPr>
        <w:pStyle w:val="ConsPlusNormal"/>
        <w:jc w:val="both"/>
      </w:pPr>
      <w:r>
        <w:t xml:space="preserve">(пп. "в" в ред. </w:t>
      </w:r>
      <w:hyperlink r:id="rId128">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г)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rsidR="0051591B" w:rsidRDefault="0051591B">
      <w:pPr>
        <w:pStyle w:val="ConsPlusNormal"/>
        <w:spacing w:before="220"/>
        <w:ind w:firstLine="540"/>
        <w:jc w:val="both"/>
      </w:pPr>
      <w:r>
        <w:t>д) применять в бассейне реки Амур ставные сети при добыче (вылове) тихоокеанских лососей - круглогодично (за исключением участков акватории бассейна реки Амур, прилегающих к территории населенных пунктов Оремиф, Тнейвах, Нижние Пронги, Орель-Чля, Чля), при добыче (вылове) иных видов водных биоресурсов - в период с 1 сентября по 15 октября.</w:t>
      </w:r>
    </w:p>
    <w:p w:rsidR="0051591B" w:rsidRDefault="0051591B">
      <w:pPr>
        <w:pStyle w:val="ConsPlusNormal"/>
        <w:jc w:val="both"/>
      </w:pPr>
      <w:r>
        <w:t xml:space="preserve">(пп. "д" введен </w:t>
      </w:r>
      <w:hyperlink r:id="rId129">
        <w:r>
          <w:rPr>
            <w:color w:val="0000FF"/>
          </w:rPr>
          <w:t>Приказом</w:t>
        </w:r>
      </w:hyperlink>
      <w:r>
        <w:t xml:space="preserve"> Минсельхоза России от 10.03.2023 N 154)</w:t>
      </w:r>
    </w:p>
    <w:p w:rsidR="0051591B" w:rsidRDefault="0051591B">
      <w:pPr>
        <w:pStyle w:val="ConsPlusNormal"/>
        <w:spacing w:before="220"/>
        <w:ind w:firstLine="540"/>
        <w:jc w:val="both"/>
      </w:pPr>
      <w:r>
        <w:t>96. При осуществлении традиционного рыболовства запрещается добыча (вылов):</w:t>
      </w:r>
    </w:p>
    <w:p w:rsidR="0051591B" w:rsidRDefault="0051591B">
      <w:pPr>
        <w:pStyle w:val="ConsPlusNormal"/>
        <w:spacing w:before="220"/>
        <w:ind w:firstLine="540"/>
        <w:jc w:val="both"/>
      </w:pPr>
      <w:r>
        <w:t>а) моржа:</w:t>
      </w:r>
    </w:p>
    <w:p w:rsidR="0051591B" w:rsidRDefault="0051591B">
      <w:pPr>
        <w:pStyle w:val="ConsPlusNormal"/>
        <w:spacing w:before="220"/>
        <w:ind w:firstLine="540"/>
        <w:jc w:val="both"/>
      </w:pPr>
      <w:r>
        <w:t>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 из воды;</w:t>
      </w:r>
    </w:p>
    <w:p w:rsidR="0051591B" w:rsidRDefault="0051591B">
      <w:pPr>
        <w:pStyle w:val="ConsPlusNormal"/>
        <w:spacing w:before="220"/>
        <w:ind w:firstLine="540"/>
        <w:jc w:val="both"/>
      </w:pPr>
      <w:r>
        <w:t>на береговых лежбищах;</w:t>
      </w:r>
    </w:p>
    <w:p w:rsidR="0051591B" w:rsidRDefault="0051591B">
      <w:pPr>
        <w:pStyle w:val="ConsPlusNormal"/>
        <w:spacing w:before="220"/>
        <w:ind w:firstLine="540"/>
        <w:jc w:val="both"/>
      </w:pPr>
      <w:r>
        <w:t>кормящих самок и детенышей;</w:t>
      </w:r>
    </w:p>
    <w:p w:rsidR="0051591B" w:rsidRDefault="0051591B">
      <w:pPr>
        <w:pStyle w:val="ConsPlusNormal"/>
        <w:spacing w:before="220"/>
        <w:ind w:firstLine="540"/>
        <w:jc w:val="both"/>
      </w:pPr>
      <w:r>
        <w:t>б) белух с использованием всех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rsidR="0051591B" w:rsidRDefault="0051591B">
      <w:pPr>
        <w:pStyle w:val="ConsPlusNormal"/>
        <w:spacing w:before="220"/>
        <w:ind w:firstLine="540"/>
        <w:jc w:val="both"/>
      </w:pPr>
      <w:r>
        <w:t>в) морских млекопитающих для доставки на берег в живом виде.</w:t>
      </w:r>
    </w:p>
    <w:p w:rsidR="0051591B" w:rsidRDefault="0051591B">
      <w:pPr>
        <w:pStyle w:val="ConsPlusNormal"/>
        <w:spacing w:before="220"/>
        <w:ind w:firstLine="540"/>
        <w:jc w:val="both"/>
      </w:pPr>
      <w:r>
        <w:t>97. При осуществлении традиционного рыболовства запрещается добыча (вылов) водных биоресурсов в следующие сроки (периоды):</w:t>
      </w:r>
    </w:p>
    <w:p w:rsidR="0051591B" w:rsidRDefault="0051591B">
      <w:pPr>
        <w:pStyle w:val="ConsPlusNormal"/>
        <w:spacing w:before="220"/>
        <w:ind w:firstLine="540"/>
        <w:jc w:val="both"/>
      </w:pPr>
      <w:r>
        <w:t>а) добыча (вылов) краба синего:</w:t>
      </w:r>
    </w:p>
    <w:p w:rsidR="0051591B" w:rsidRDefault="0051591B">
      <w:pPr>
        <w:pStyle w:val="ConsPlusNormal"/>
        <w:spacing w:before="220"/>
        <w:ind w:firstLine="540"/>
        <w:jc w:val="both"/>
      </w:pPr>
      <w:r>
        <w:t>в Северо-Охотоморской подзоне - с 1 августа по 30 сентября;</w:t>
      </w:r>
    </w:p>
    <w:p w:rsidR="0051591B" w:rsidRDefault="0051591B">
      <w:pPr>
        <w:pStyle w:val="ConsPlusNormal"/>
        <w:spacing w:before="220"/>
        <w:ind w:firstLine="540"/>
        <w:jc w:val="both"/>
      </w:pPr>
      <w:r>
        <w:t>в подзоне Приморье севернее мыса Золотой - с 1 июля по 1 октября;</w:t>
      </w:r>
    </w:p>
    <w:p w:rsidR="0051591B" w:rsidRDefault="0051591B">
      <w:pPr>
        <w:pStyle w:val="ConsPlusNormal"/>
        <w:spacing w:before="220"/>
        <w:ind w:firstLine="540"/>
        <w:jc w:val="both"/>
      </w:pPr>
      <w:r>
        <w:t>б) добыча (вылов) краба камчатского:</w:t>
      </w:r>
    </w:p>
    <w:p w:rsidR="0051591B" w:rsidRDefault="0051591B">
      <w:pPr>
        <w:pStyle w:val="ConsPlusNormal"/>
        <w:spacing w:before="220"/>
        <w:ind w:firstLine="540"/>
        <w:jc w:val="both"/>
      </w:pPr>
      <w:r>
        <w:t>в Северо-Охотоморской подзоне - с 1 августа по 31 августа;</w:t>
      </w:r>
    </w:p>
    <w:p w:rsidR="0051591B" w:rsidRDefault="0051591B">
      <w:pPr>
        <w:pStyle w:val="ConsPlusNormal"/>
        <w:spacing w:before="220"/>
        <w:ind w:firstLine="540"/>
        <w:jc w:val="both"/>
      </w:pPr>
      <w:r>
        <w:t>в подзоне Приморье севернее мыса Золотой - с 15 мая по 15 сентября;</w:t>
      </w:r>
    </w:p>
    <w:p w:rsidR="0051591B" w:rsidRDefault="0051591B">
      <w:pPr>
        <w:pStyle w:val="ConsPlusNormal"/>
        <w:spacing w:before="220"/>
        <w:ind w:firstLine="540"/>
        <w:jc w:val="both"/>
      </w:pPr>
      <w:r>
        <w:t>в) добыча (вылов) краба колючего:</w:t>
      </w:r>
    </w:p>
    <w:p w:rsidR="0051591B" w:rsidRDefault="0051591B">
      <w:pPr>
        <w:pStyle w:val="ConsPlusNormal"/>
        <w:spacing w:before="220"/>
        <w:ind w:firstLine="540"/>
        <w:jc w:val="both"/>
      </w:pPr>
      <w:r>
        <w:t>в Северо-Охотоморской подзоне - с 1 августа по 31 августа, а в районе к западу от 147°00' в.д. - с 1 августа по 31 декабря;</w:t>
      </w:r>
    </w:p>
    <w:p w:rsidR="0051591B" w:rsidRDefault="0051591B">
      <w:pPr>
        <w:pStyle w:val="ConsPlusNormal"/>
        <w:spacing w:before="220"/>
        <w:ind w:firstLine="540"/>
        <w:jc w:val="both"/>
      </w:pPr>
      <w:r>
        <w:t>в подзоне Приморье севернее мыса Золотой - с 15 июня по 30 сентября;</w:t>
      </w:r>
    </w:p>
    <w:p w:rsidR="0051591B" w:rsidRDefault="0051591B">
      <w:pPr>
        <w:pStyle w:val="ConsPlusNormal"/>
        <w:spacing w:before="220"/>
        <w:ind w:firstLine="540"/>
        <w:jc w:val="both"/>
      </w:pPr>
      <w:r>
        <w:t xml:space="preserve">г) добыча (вылов) всех видов водных биоресурсов в реке Амур в Николаевском и Ульчском </w:t>
      </w:r>
      <w:r>
        <w:lastRenderedPageBreak/>
        <w:t>районах Хабаровского края плавными сетями - с 10 мая по 10 июня, в Комсомольском, Амурском, Нанайском, Хабаровском районах Хабаровского края - с 20 мая по 20 июня;</w:t>
      </w:r>
    </w:p>
    <w:p w:rsidR="0051591B" w:rsidRDefault="0051591B">
      <w:pPr>
        <w:pStyle w:val="ConsPlusNormal"/>
        <w:jc w:val="both"/>
      </w:pPr>
      <w:r>
        <w:t xml:space="preserve">(пп. "г" в ред. </w:t>
      </w:r>
      <w:hyperlink r:id="rId130">
        <w:r>
          <w:rPr>
            <w:color w:val="0000FF"/>
          </w:rPr>
          <w:t>Приказа</w:t>
        </w:r>
      </w:hyperlink>
      <w:r>
        <w:t xml:space="preserve"> Минсельхоза России от 10.03.2023 N 154)</w:t>
      </w:r>
    </w:p>
    <w:p w:rsidR="0051591B" w:rsidRDefault="0051591B">
      <w:pPr>
        <w:pStyle w:val="ConsPlusNormal"/>
        <w:spacing w:before="220"/>
        <w:ind w:firstLine="540"/>
        <w:jc w:val="both"/>
      </w:pPr>
      <w:r>
        <w:t>д) добыча (вылов) мойвы в прилегающих к территории Камчатского края внутренних морских водах Российской Федерации и территориальном море Российской Федерации:</w:t>
      </w:r>
    </w:p>
    <w:p w:rsidR="0051591B" w:rsidRDefault="0051591B">
      <w:pPr>
        <w:pStyle w:val="ConsPlusNormal"/>
        <w:spacing w:before="220"/>
        <w:ind w:firstLine="540"/>
        <w:jc w:val="both"/>
      </w:pPr>
      <w:r>
        <w:t>в Западно-Камчатской, Камчатско-Курильской и Каргинской подзонах - с 1 января по 20 мая и с 10 июля по 31 декабря;</w:t>
      </w:r>
    </w:p>
    <w:p w:rsidR="0051591B" w:rsidRDefault="0051591B">
      <w:pPr>
        <w:pStyle w:val="ConsPlusNormal"/>
        <w:spacing w:before="220"/>
        <w:ind w:firstLine="540"/>
        <w:jc w:val="both"/>
      </w:pPr>
      <w:r>
        <w:t>в Петропавловско-Командорской подзоне - с 1 января по 31 мая и с 1 июля по 31 декабря.</w:t>
      </w: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1</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1" w:name="P2332"/>
      <w:bookmarkEnd w:id="21"/>
      <w:r>
        <w:t>РАЙОНЫ</w:t>
      </w:r>
    </w:p>
    <w:p w:rsidR="0051591B" w:rsidRDefault="0051591B">
      <w:pPr>
        <w:pStyle w:val="ConsPlusTitle"/>
        <w:jc w:val="center"/>
      </w:pPr>
      <w:r>
        <w:t>ДОБЫЧИ (ВЫЛОВА), ПРОМЫСЛОВЫЕ ЗОНЫ (ПОДЗОНЫ) РОССИЙСКОЙ</w:t>
      </w:r>
    </w:p>
    <w:p w:rsidR="0051591B" w:rsidRDefault="0051591B">
      <w:pPr>
        <w:pStyle w:val="ConsPlusTitle"/>
        <w:jc w:val="center"/>
      </w:pPr>
      <w:r>
        <w:t>ФЕДЕРАЦИИ В ДАЛЬНЕВОСТОЧНОМ РЫБОХОЗЯЙСТВЕННОМ БАССЕЙНЕ</w:t>
      </w:r>
    </w:p>
    <w:p w:rsidR="0051591B" w:rsidRDefault="0051591B">
      <w:pPr>
        <w:pStyle w:val="ConsPlusNormal"/>
        <w:jc w:val="both"/>
      </w:pPr>
    </w:p>
    <w:p w:rsidR="0051591B" w:rsidRDefault="0051591B">
      <w:pPr>
        <w:pStyle w:val="ConsPlusNormal"/>
        <w:ind w:firstLine="540"/>
        <w:jc w:val="both"/>
      </w:pPr>
      <w:r>
        <w:t>Сухопутная граница зон (подзон) определяется вдоль береговой линии по уровню максимального прилива.</w:t>
      </w:r>
    </w:p>
    <w:p w:rsidR="0051591B" w:rsidRDefault="0051591B">
      <w:pPr>
        <w:pStyle w:val="ConsPlusNormal"/>
        <w:jc w:val="both"/>
      </w:pPr>
    </w:p>
    <w:p w:rsidR="0051591B" w:rsidRDefault="0051591B">
      <w:pPr>
        <w:pStyle w:val="ConsPlusTitle"/>
        <w:ind w:firstLine="540"/>
        <w:jc w:val="both"/>
        <w:outlineLvl w:val="2"/>
      </w:pPr>
      <w:r>
        <w:t>Зона Чукотское море</w:t>
      </w:r>
    </w:p>
    <w:p w:rsidR="0051591B" w:rsidRDefault="0051591B">
      <w:pPr>
        <w:pStyle w:val="ConsPlusNormal"/>
        <w:spacing w:before="220"/>
        <w:ind w:firstLine="540"/>
        <w:jc w:val="both"/>
      </w:pPr>
      <w:r>
        <w:t>Граница зоны проходит от мыса Дежнева (66°05' с.ш. - 169°39'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далее через точки: 76°00' с.ш. - 180°00', 74°08' с.ш. - 168°58'37" з.д., 65°52' с.ш. - 168°58'37" з.д., затем в начальную точку мыса Дежнева (66°05' с.ш. - 169°39' з.д.).</w:t>
      </w:r>
    </w:p>
    <w:p w:rsidR="0051591B" w:rsidRDefault="0051591B">
      <w:pPr>
        <w:pStyle w:val="ConsPlusNormal"/>
        <w:jc w:val="both"/>
      </w:pPr>
    </w:p>
    <w:p w:rsidR="0051591B" w:rsidRDefault="0051591B">
      <w:pPr>
        <w:pStyle w:val="ConsPlusTitle"/>
        <w:ind w:firstLine="540"/>
        <w:jc w:val="both"/>
        <w:outlineLvl w:val="2"/>
      </w:pPr>
      <w:r>
        <w:t>Зона Чукотская</w:t>
      </w:r>
    </w:p>
    <w:p w:rsidR="0051591B" w:rsidRDefault="0051591B">
      <w:pPr>
        <w:pStyle w:val="ConsPlusNormal"/>
        <w:spacing w:before="220"/>
        <w:ind w:firstLine="540"/>
        <w:jc w:val="both"/>
      </w:pPr>
      <w:r>
        <w:t>Граница зоны проходит от точки 62°43' с.ш. - 175°00' з.д. на север по меридиану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rsidR="0051591B" w:rsidRDefault="0051591B">
      <w:pPr>
        <w:pStyle w:val="ConsPlusNormal"/>
        <w:spacing w:before="220"/>
        <w:ind w:firstLine="540"/>
        <w:jc w:val="both"/>
      </w:pPr>
      <w:r>
        <w:t>65°30'5" с.ш. - 168°58'37" з.д.;</w:t>
      </w:r>
    </w:p>
    <w:p w:rsidR="0051591B" w:rsidRDefault="0051591B">
      <w:pPr>
        <w:pStyle w:val="ConsPlusNormal"/>
        <w:spacing w:before="220"/>
        <w:ind w:firstLine="540"/>
        <w:jc w:val="both"/>
      </w:pPr>
      <w:r>
        <w:t>65°19'58" с.ш. - 169°21'38" з.д.;</w:t>
      </w:r>
    </w:p>
    <w:p w:rsidR="0051591B" w:rsidRDefault="0051591B">
      <w:pPr>
        <w:pStyle w:val="ConsPlusNormal"/>
        <w:spacing w:before="220"/>
        <w:ind w:firstLine="540"/>
        <w:jc w:val="both"/>
      </w:pPr>
      <w:r>
        <w:t>65°09'51" с.ш. - 169°44'34" з.д.;</w:t>
      </w:r>
    </w:p>
    <w:p w:rsidR="0051591B" w:rsidRDefault="0051591B">
      <w:pPr>
        <w:pStyle w:val="ConsPlusNormal"/>
        <w:spacing w:before="220"/>
        <w:ind w:firstLine="540"/>
        <w:jc w:val="both"/>
      </w:pPr>
      <w:r>
        <w:t>64°59'41" с.ш. - 170°07'23" з.д.;</w:t>
      </w:r>
    </w:p>
    <w:p w:rsidR="0051591B" w:rsidRDefault="0051591B">
      <w:pPr>
        <w:pStyle w:val="ConsPlusNormal"/>
        <w:spacing w:before="220"/>
        <w:ind w:firstLine="540"/>
        <w:jc w:val="both"/>
      </w:pPr>
      <w:r>
        <w:t>64°49'26" с.ш. - 170°30'06" з.д.;</w:t>
      </w:r>
    </w:p>
    <w:p w:rsidR="0051591B" w:rsidRDefault="0051591B">
      <w:pPr>
        <w:pStyle w:val="ConsPlusNormal"/>
        <w:spacing w:before="220"/>
        <w:ind w:firstLine="540"/>
        <w:jc w:val="both"/>
      </w:pPr>
      <w:r>
        <w:t>64°39'08" с.ш. - 170°52'43" з.д.;</w:t>
      </w:r>
    </w:p>
    <w:p w:rsidR="0051591B" w:rsidRDefault="0051591B">
      <w:pPr>
        <w:pStyle w:val="ConsPlusNormal"/>
        <w:spacing w:before="220"/>
        <w:ind w:firstLine="540"/>
        <w:jc w:val="both"/>
      </w:pPr>
      <w:r>
        <w:lastRenderedPageBreak/>
        <w:t>64°28'46" с.ш. - 171°15'14" з.д.;</w:t>
      </w:r>
    </w:p>
    <w:p w:rsidR="0051591B" w:rsidRDefault="0051591B">
      <w:pPr>
        <w:pStyle w:val="ConsPlusNormal"/>
        <w:spacing w:before="220"/>
        <w:ind w:firstLine="540"/>
        <w:jc w:val="both"/>
      </w:pPr>
      <w:r>
        <w:t>64°18'20" с.ш. - 171°37'40" з.д.;</w:t>
      </w:r>
    </w:p>
    <w:p w:rsidR="0051591B" w:rsidRDefault="0051591B">
      <w:pPr>
        <w:pStyle w:val="ConsPlusNormal"/>
        <w:spacing w:before="220"/>
        <w:ind w:firstLine="540"/>
        <w:jc w:val="both"/>
      </w:pPr>
      <w:r>
        <w:t>64°07'50" с.ш. - 172°00" з.д.;</w:t>
      </w:r>
    </w:p>
    <w:p w:rsidR="0051591B" w:rsidRDefault="0051591B">
      <w:pPr>
        <w:pStyle w:val="ConsPlusNormal"/>
        <w:spacing w:before="220"/>
        <w:ind w:firstLine="540"/>
        <w:jc w:val="both"/>
      </w:pPr>
      <w:r>
        <w:t>63°59'27" с.ш. - 172°18'39" з.д.;</w:t>
      </w:r>
    </w:p>
    <w:p w:rsidR="0051591B" w:rsidRDefault="0051591B">
      <w:pPr>
        <w:pStyle w:val="ConsPlusNormal"/>
        <w:spacing w:before="220"/>
        <w:ind w:firstLine="540"/>
        <w:jc w:val="both"/>
      </w:pPr>
      <w:r>
        <w:t>63°51'01" с.ш. - 172°37'13" з.д.;</w:t>
      </w:r>
    </w:p>
    <w:p w:rsidR="0051591B" w:rsidRDefault="0051591B">
      <w:pPr>
        <w:pStyle w:val="ConsPlusNormal"/>
        <w:spacing w:before="220"/>
        <w:ind w:firstLine="540"/>
        <w:jc w:val="both"/>
      </w:pPr>
      <w:r>
        <w:t>63°42'33" с.ш. - 172°55'42" з.д.;</w:t>
      </w:r>
    </w:p>
    <w:p w:rsidR="0051591B" w:rsidRDefault="0051591B">
      <w:pPr>
        <w:pStyle w:val="ConsPlusNormal"/>
        <w:spacing w:before="220"/>
        <w:ind w:firstLine="540"/>
        <w:jc w:val="both"/>
      </w:pPr>
      <w:r>
        <w:t>63°34'01" с.ш. - 173°14'07" з.д.;</w:t>
      </w:r>
    </w:p>
    <w:p w:rsidR="0051591B" w:rsidRDefault="0051591B">
      <w:pPr>
        <w:pStyle w:val="ConsPlusNormal"/>
        <w:spacing w:before="220"/>
        <w:ind w:firstLine="540"/>
        <w:jc w:val="both"/>
      </w:pPr>
      <w:r>
        <w:t>63°25'27" с.ш. - 173°32'27" з.д.;</w:t>
      </w:r>
    </w:p>
    <w:p w:rsidR="0051591B" w:rsidRDefault="0051591B">
      <w:pPr>
        <w:pStyle w:val="ConsPlusNormal"/>
        <w:spacing w:before="220"/>
        <w:ind w:firstLine="540"/>
        <w:jc w:val="both"/>
      </w:pPr>
      <w:r>
        <w:t>63°16'50" с.ш. - 173°50'42" з.д.;</w:t>
      </w:r>
    </w:p>
    <w:p w:rsidR="0051591B" w:rsidRDefault="0051591B">
      <w:pPr>
        <w:pStyle w:val="ConsPlusNormal"/>
        <w:spacing w:before="220"/>
        <w:ind w:firstLine="540"/>
        <w:jc w:val="both"/>
      </w:pPr>
      <w:r>
        <w:t>63°08'11" с.ш. - 174°08'52" з.д.;</w:t>
      </w:r>
    </w:p>
    <w:p w:rsidR="0051591B" w:rsidRDefault="0051591B">
      <w:pPr>
        <w:pStyle w:val="ConsPlusNormal"/>
        <w:spacing w:before="220"/>
        <w:ind w:firstLine="540"/>
        <w:jc w:val="both"/>
      </w:pPr>
      <w:r>
        <w:t>62°59'29" с.ш. - 174°26'58" з.д.;</w:t>
      </w:r>
    </w:p>
    <w:p w:rsidR="0051591B" w:rsidRDefault="0051591B">
      <w:pPr>
        <w:pStyle w:val="ConsPlusNormal"/>
        <w:spacing w:before="220"/>
        <w:ind w:firstLine="540"/>
        <w:jc w:val="both"/>
      </w:pPr>
      <w:r>
        <w:t>62°50'44" с.ш. - 174°44'59" з.д.;</w:t>
      </w:r>
    </w:p>
    <w:p w:rsidR="0051591B" w:rsidRDefault="0051591B">
      <w:pPr>
        <w:pStyle w:val="ConsPlusNormal"/>
        <w:spacing w:before="220"/>
        <w:ind w:firstLine="540"/>
        <w:jc w:val="both"/>
      </w:pPr>
      <w:r>
        <w:t>далее к начальной точке (62°43' с.ш. - 175°00' з.д.).</w:t>
      </w:r>
    </w:p>
    <w:p w:rsidR="0051591B" w:rsidRDefault="0051591B">
      <w:pPr>
        <w:pStyle w:val="ConsPlusNormal"/>
        <w:jc w:val="both"/>
      </w:pPr>
    </w:p>
    <w:p w:rsidR="0051591B" w:rsidRDefault="0051591B">
      <w:pPr>
        <w:pStyle w:val="ConsPlusTitle"/>
        <w:ind w:firstLine="540"/>
        <w:jc w:val="both"/>
        <w:outlineLvl w:val="2"/>
      </w:pPr>
      <w:r>
        <w:t>Зона Западно-Беринговоморская</w:t>
      </w:r>
    </w:p>
    <w:p w:rsidR="0051591B" w:rsidRDefault="0051591B">
      <w:pPr>
        <w:pStyle w:val="ConsPlusNormal"/>
        <w:spacing w:before="220"/>
        <w:ind w:firstLine="540"/>
        <w:jc w:val="both"/>
      </w:pPr>
      <w:r>
        <w:t>Зона ограничивается линией, идущей от точки 60°04' с.ш. - 170°00' в.д. по беринговоморскому побережью Российской Федерации до точки 64°45' с.ш. - 175°00' з.д., далее на юг до точки 62°43'00" с.ш. - 175°00' з.д., затем через точки:</w:t>
      </w:r>
    </w:p>
    <w:p w:rsidR="0051591B" w:rsidRDefault="0051591B">
      <w:pPr>
        <w:pStyle w:val="ConsPlusNormal"/>
        <w:spacing w:before="220"/>
        <w:ind w:firstLine="540"/>
        <w:jc w:val="both"/>
      </w:pPr>
      <w:r>
        <w:t>62°41'56" с.ш. - 175°02'56" з.д.;</w:t>
      </w:r>
    </w:p>
    <w:p w:rsidR="0051591B" w:rsidRDefault="0051591B">
      <w:pPr>
        <w:pStyle w:val="ConsPlusNormal"/>
        <w:spacing w:before="220"/>
        <w:ind w:firstLine="540"/>
        <w:jc w:val="both"/>
      </w:pPr>
      <w:r>
        <w:t>62°33'06" с.ш. - 175°20'48" з.д.;</w:t>
      </w:r>
    </w:p>
    <w:p w:rsidR="0051591B" w:rsidRDefault="0051591B">
      <w:pPr>
        <w:pStyle w:val="ConsPlusNormal"/>
        <w:spacing w:before="220"/>
        <w:ind w:firstLine="540"/>
        <w:jc w:val="both"/>
      </w:pPr>
      <w:r>
        <w:t>62°24'13" с.ш. - 175°38'36" з.д.;</w:t>
      </w:r>
    </w:p>
    <w:p w:rsidR="0051591B" w:rsidRDefault="0051591B">
      <w:pPr>
        <w:pStyle w:val="ConsPlusNormal"/>
        <w:spacing w:before="220"/>
        <w:ind w:firstLine="540"/>
        <w:jc w:val="both"/>
      </w:pPr>
      <w:r>
        <w:t>62°15'17" с.ш. - 175°56'19" з.д.;</w:t>
      </w:r>
    </w:p>
    <w:p w:rsidR="0051591B" w:rsidRDefault="0051591B">
      <w:pPr>
        <w:pStyle w:val="ConsPlusNormal"/>
        <w:spacing w:before="220"/>
        <w:ind w:firstLine="540"/>
        <w:jc w:val="both"/>
      </w:pPr>
      <w:r>
        <w:t>62°06'19" с.ш. - 176°13'59" з.д.;</w:t>
      </w:r>
    </w:p>
    <w:p w:rsidR="0051591B" w:rsidRDefault="0051591B">
      <w:pPr>
        <w:pStyle w:val="ConsPlusNormal"/>
        <w:spacing w:before="220"/>
        <w:ind w:firstLine="540"/>
        <w:jc w:val="both"/>
      </w:pPr>
      <w:r>
        <w:t>61°57'13" с.ш. - 176°31'34" з.д.;</w:t>
      </w:r>
    </w:p>
    <w:p w:rsidR="0051591B" w:rsidRDefault="0051591B">
      <w:pPr>
        <w:pStyle w:val="ConsPlusNormal"/>
        <w:spacing w:before="220"/>
        <w:ind w:firstLine="540"/>
        <w:jc w:val="both"/>
      </w:pPr>
      <w:r>
        <w:t>61°48'14" с.ш. - 176°49'04" з.д.;</w:t>
      </w:r>
    </w:p>
    <w:p w:rsidR="0051591B" w:rsidRDefault="0051591B">
      <w:pPr>
        <w:pStyle w:val="ConsPlusNormal"/>
        <w:spacing w:before="220"/>
        <w:ind w:firstLine="540"/>
        <w:jc w:val="both"/>
      </w:pPr>
      <w:r>
        <w:t>61°39'08" с.ш. - 177°06'31" з.д.;</w:t>
      </w:r>
    </w:p>
    <w:p w:rsidR="0051591B" w:rsidRDefault="0051591B">
      <w:pPr>
        <w:pStyle w:val="ConsPlusNormal"/>
        <w:spacing w:before="220"/>
        <w:ind w:firstLine="540"/>
        <w:jc w:val="both"/>
      </w:pPr>
      <w:r>
        <w:t>61°29'59" с.ш. - 177°23'53" з.д.;</w:t>
      </w:r>
    </w:p>
    <w:p w:rsidR="0051591B" w:rsidRDefault="0051591B">
      <w:pPr>
        <w:pStyle w:val="ConsPlusNormal"/>
        <w:spacing w:before="220"/>
        <w:ind w:firstLine="540"/>
        <w:jc w:val="both"/>
      </w:pPr>
      <w:r>
        <w:t>61°20'47" с.ш. - 177°41'11" з.д.;</w:t>
      </w:r>
    </w:p>
    <w:p w:rsidR="0051591B" w:rsidRDefault="0051591B">
      <w:pPr>
        <w:pStyle w:val="ConsPlusNormal"/>
        <w:spacing w:before="220"/>
        <w:ind w:firstLine="540"/>
        <w:jc w:val="both"/>
      </w:pPr>
      <w:r>
        <w:t>61°11'33" с.ш. - 177°58'26" з.д.;</w:t>
      </w:r>
    </w:p>
    <w:p w:rsidR="0051591B" w:rsidRDefault="0051591B">
      <w:pPr>
        <w:pStyle w:val="ConsPlusNormal"/>
        <w:spacing w:before="220"/>
        <w:ind w:firstLine="540"/>
        <w:jc w:val="both"/>
      </w:pPr>
      <w:r>
        <w:t>61°02'17" с.ш. - 178°15'36" з.д.;</w:t>
      </w:r>
    </w:p>
    <w:p w:rsidR="0051591B" w:rsidRDefault="0051591B">
      <w:pPr>
        <w:pStyle w:val="ConsPlusNormal"/>
        <w:spacing w:before="220"/>
        <w:ind w:firstLine="540"/>
        <w:jc w:val="both"/>
      </w:pPr>
      <w:r>
        <w:t>60°52'57" с.ш. - 178°32'42" з.д.;</w:t>
      </w:r>
    </w:p>
    <w:p w:rsidR="0051591B" w:rsidRDefault="0051591B">
      <w:pPr>
        <w:pStyle w:val="ConsPlusNormal"/>
        <w:spacing w:before="220"/>
        <w:ind w:firstLine="540"/>
        <w:jc w:val="both"/>
      </w:pPr>
      <w:r>
        <w:t>60°43'35" с.ш. - 178°49'45" з.д.;</w:t>
      </w:r>
    </w:p>
    <w:p w:rsidR="0051591B" w:rsidRDefault="0051591B">
      <w:pPr>
        <w:pStyle w:val="ConsPlusNormal"/>
        <w:spacing w:before="220"/>
        <w:ind w:firstLine="540"/>
        <w:jc w:val="both"/>
      </w:pPr>
      <w:r>
        <w:lastRenderedPageBreak/>
        <w:t>60°34'11" с.ш. - 179°06'44" з.д.;</w:t>
      </w:r>
    </w:p>
    <w:p w:rsidR="0051591B" w:rsidRDefault="0051591B">
      <w:pPr>
        <w:pStyle w:val="ConsPlusNormal"/>
        <w:spacing w:before="220"/>
        <w:ind w:firstLine="540"/>
        <w:jc w:val="both"/>
      </w:pPr>
      <w:r>
        <w:t>60°24'44" с.ш. - 179°23'38" з.д.;</w:t>
      </w:r>
    </w:p>
    <w:p w:rsidR="0051591B" w:rsidRDefault="0051591B">
      <w:pPr>
        <w:pStyle w:val="ConsPlusNormal"/>
        <w:spacing w:before="220"/>
        <w:ind w:firstLine="540"/>
        <w:jc w:val="both"/>
      </w:pPr>
      <w:r>
        <w:t>60°15'14" с.ш. - 179°40'30" з.д.;</w:t>
      </w:r>
    </w:p>
    <w:p w:rsidR="0051591B" w:rsidRDefault="0051591B">
      <w:pPr>
        <w:pStyle w:val="ConsPlusNormal"/>
        <w:spacing w:before="220"/>
        <w:ind w:firstLine="540"/>
        <w:jc w:val="both"/>
      </w:pPr>
      <w:r>
        <w:t>60°11'39" с.ш. - 179°46'49" з.д.;</w:t>
      </w:r>
    </w:p>
    <w:p w:rsidR="0051591B" w:rsidRDefault="0051591B">
      <w:pPr>
        <w:pStyle w:val="ConsPlusNormal"/>
        <w:spacing w:before="220"/>
        <w:ind w:firstLine="540"/>
        <w:jc w:val="both"/>
      </w:pPr>
      <w:r>
        <w:t>59°58'22" с.ш. - 179°40'55" з.д.;</w:t>
      </w:r>
    </w:p>
    <w:p w:rsidR="0051591B" w:rsidRDefault="0051591B">
      <w:pPr>
        <w:pStyle w:val="ConsPlusNormal"/>
        <w:spacing w:before="220"/>
        <w:ind w:firstLine="540"/>
        <w:jc w:val="both"/>
      </w:pPr>
      <w:r>
        <w:t>58°57'18" с.ш. - 178°33'59" в.д.;</w:t>
      </w:r>
    </w:p>
    <w:p w:rsidR="0051591B" w:rsidRDefault="0051591B">
      <w:pPr>
        <w:pStyle w:val="ConsPlusNormal"/>
        <w:spacing w:before="220"/>
        <w:ind w:firstLine="540"/>
        <w:jc w:val="both"/>
      </w:pPr>
      <w:r>
        <w:t>58°58'14" с.ш. - 178°15'05" в.д.;</w:t>
      </w:r>
    </w:p>
    <w:p w:rsidR="0051591B" w:rsidRDefault="0051591B">
      <w:pPr>
        <w:pStyle w:val="ConsPlusNormal"/>
        <w:spacing w:before="220"/>
        <w:ind w:firstLine="540"/>
        <w:jc w:val="both"/>
      </w:pPr>
      <w:r>
        <w:t>58°57'58" с.ш. - 178°14'37" в.д.;</w:t>
      </w:r>
    </w:p>
    <w:p w:rsidR="0051591B" w:rsidRDefault="0051591B">
      <w:pPr>
        <w:pStyle w:val="ConsPlusNormal"/>
        <w:spacing w:before="220"/>
        <w:ind w:firstLine="540"/>
        <w:jc w:val="both"/>
      </w:pPr>
      <w:r>
        <w:t>58°48'06" с.ш. - 177°58'14" в.д.;</w:t>
      </w:r>
    </w:p>
    <w:p w:rsidR="0051591B" w:rsidRDefault="0051591B">
      <w:pPr>
        <w:pStyle w:val="ConsPlusNormal"/>
        <w:spacing w:before="220"/>
        <w:ind w:firstLine="540"/>
        <w:jc w:val="both"/>
      </w:pPr>
      <w:r>
        <w:t>58°38'12" с.ш. - 177°41'53" в.д.;</w:t>
      </w:r>
    </w:p>
    <w:p w:rsidR="0051591B" w:rsidRDefault="0051591B">
      <w:pPr>
        <w:pStyle w:val="ConsPlusNormal"/>
        <w:spacing w:before="220"/>
        <w:ind w:firstLine="540"/>
        <w:jc w:val="both"/>
      </w:pPr>
      <w:r>
        <w:t>58°28'16" с.ш. - 177°25'34" в.д.;</w:t>
      </w:r>
    </w:p>
    <w:p w:rsidR="0051591B" w:rsidRDefault="0051591B">
      <w:pPr>
        <w:pStyle w:val="ConsPlusNormal"/>
        <w:spacing w:before="220"/>
        <w:ind w:firstLine="540"/>
        <w:jc w:val="both"/>
      </w:pPr>
      <w:r>
        <w:t>58°18'17" с.ш. - 177°09'18" в.д.;</w:t>
      </w:r>
    </w:p>
    <w:p w:rsidR="0051591B" w:rsidRDefault="0051591B">
      <w:pPr>
        <w:pStyle w:val="ConsPlusNormal"/>
        <w:spacing w:before="220"/>
        <w:ind w:firstLine="540"/>
        <w:jc w:val="both"/>
      </w:pPr>
      <w:r>
        <w:t>58°08'15" с.ш. - 176°53'04" в.д.;</w:t>
      </w:r>
    </w:p>
    <w:p w:rsidR="0051591B" w:rsidRDefault="0051591B">
      <w:pPr>
        <w:pStyle w:val="ConsPlusNormal"/>
        <w:spacing w:before="220"/>
        <w:ind w:firstLine="540"/>
        <w:jc w:val="both"/>
      </w:pPr>
      <w:r>
        <w:t>57°58'11" с.ш. - 176°36'52" в.д.;</w:t>
      </w:r>
    </w:p>
    <w:p w:rsidR="0051591B" w:rsidRDefault="0051591B">
      <w:pPr>
        <w:pStyle w:val="ConsPlusNormal"/>
        <w:spacing w:before="220"/>
        <w:ind w:firstLine="540"/>
        <w:jc w:val="both"/>
      </w:pPr>
      <w:r>
        <w:t>57°48'04" с.ш. - 176°20'43" в.д.;</w:t>
      </w:r>
    </w:p>
    <w:p w:rsidR="0051591B" w:rsidRDefault="0051591B">
      <w:pPr>
        <w:pStyle w:val="ConsPlusNormal"/>
        <w:spacing w:before="220"/>
        <w:ind w:firstLine="540"/>
        <w:jc w:val="both"/>
      </w:pPr>
      <w:r>
        <w:t>57°37'54" с.ш. - 176°04'35" в.д.;</w:t>
      </w:r>
    </w:p>
    <w:p w:rsidR="0051591B" w:rsidRDefault="0051591B">
      <w:pPr>
        <w:pStyle w:val="ConsPlusNormal"/>
        <w:spacing w:before="220"/>
        <w:ind w:firstLine="540"/>
        <w:jc w:val="both"/>
      </w:pPr>
      <w:r>
        <w:t>57°27'18" с.ш. - 178°48'31" в.д.;</w:t>
      </w:r>
    </w:p>
    <w:p w:rsidR="0051591B" w:rsidRDefault="0051591B">
      <w:pPr>
        <w:pStyle w:val="ConsPlusNormal"/>
        <w:spacing w:before="220"/>
        <w:ind w:firstLine="540"/>
        <w:jc w:val="both"/>
      </w:pPr>
      <w:r>
        <w:t>57°17'28" с.ш. - 175°32'28" в.д.;</w:t>
      </w:r>
    </w:p>
    <w:p w:rsidR="0051591B" w:rsidRDefault="0051591B">
      <w:pPr>
        <w:pStyle w:val="ConsPlusNormal"/>
        <w:spacing w:before="220"/>
        <w:ind w:firstLine="540"/>
        <w:jc w:val="both"/>
      </w:pPr>
      <w:r>
        <w:t>57°07'11" с.ш. - 175°16'27" в.д.;</w:t>
      </w:r>
    </w:p>
    <w:p w:rsidR="0051591B" w:rsidRDefault="0051591B">
      <w:pPr>
        <w:pStyle w:val="ConsPlusNormal"/>
        <w:spacing w:before="220"/>
        <w:ind w:firstLine="540"/>
        <w:jc w:val="both"/>
      </w:pPr>
      <w:r>
        <w:t>56°56'51" с.ш. - 175°00'29" в.д.;</w:t>
      </w:r>
    </w:p>
    <w:p w:rsidR="0051591B" w:rsidRDefault="0051591B">
      <w:pPr>
        <w:pStyle w:val="ConsPlusNormal"/>
        <w:spacing w:before="220"/>
        <w:ind w:firstLine="540"/>
        <w:jc w:val="both"/>
      </w:pPr>
      <w:r>
        <w:t>56°46'29" с.ш. - 174°44'32" в.д.;</w:t>
      </w:r>
    </w:p>
    <w:p w:rsidR="0051591B" w:rsidRDefault="0051591B">
      <w:pPr>
        <w:pStyle w:val="ConsPlusNormal"/>
        <w:spacing w:before="220"/>
        <w:ind w:firstLine="540"/>
        <w:jc w:val="both"/>
      </w:pPr>
      <w:r>
        <w:t>56°36'04" с.ш. - 174°28'38" в.д.;</w:t>
      </w:r>
    </w:p>
    <w:p w:rsidR="0051591B" w:rsidRDefault="0051591B">
      <w:pPr>
        <w:pStyle w:val="ConsPlusNormal"/>
        <w:spacing w:before="220"/>
        <w:ind w:firstLine="540"/>
        <w:jc w:val="both"/>
      </w:pPr>
      <w:r>
        <w:t>56°25'37" с.ш. - 174°12'46" в.д.;</w:t>
      </w:r>
    </w:p>
    <w:p w:rsidR="0051591B" w:rsidRDefault="0051591B">
      <w:pPr>
        <w:pStyle w:val="ConsPlusNormal"/>
        <w:spacing w:before="220"/>
        <w:ind w:firstLine="540"/>
        <w:jc w:val="both"/>
      </w:pPr>
      <w:r>
        <w:t>56°15'07" с.ш. - 173°56'56" в.д.;</w:t>
      </w:r>
    </w:p>
    <w:p w:rsidR="0051591B" w:rsidRDefault="0051591B">
      <w:pPr>
        <w:pStyle w:val="ConsPlusNormal"/>
        <w:spacing w:before="220"/>
        <w:ind w:firstLine="540"/>
        <w:jc w:val="both"/>
      </w:pPr>
      <w:r>
        <w:t>56°04'34" с.ш. - 173°41'08" в.д.;</w:t>
      </w:r>
    </w:p>
    <w:p w:rsidR="0051591B" w:rsidRDefault="0051591B">
      <w:pPr>
        <w:pStyle w:val="ConsPlusNormal"/>
        <w:spacing w:before="220"/>
        <w:ind w:firstLine="540"/>
        <w:jc w:val="both"/>
      </w:pPr>
      <w:r>
        <w:t>55°53'59" с.ш. - 173°25'22" в.д.;</w:t>
      </w:r>
    </w:p>
    <w:p w:rsidR="0051591B" w:rsidRDefault="0051591B">
      <w:pPr>
        <w:pStyle w:val="ConsPlusNormal"/>
        <w:spacing w:before="220"/>
        <w:ind w:firstLine="540"/>
        <w:jc w:val="both"/>
      </w:pPr>
      <w:r>
        <w:t>55°43'22" с.ш. - 173°09'37" в.д.;</w:t>
      </w:r>
    </w:p>
    <w:p w:rsidR="0051591B" w:rsidRDefault="0051591B">
      <w:pPr>
        <w:pStyle w:val="ConsPlusNormal"/>
        <w:spacing w:before="220"/>
        <w:ind w:firstLine="540"/>
        <w:jc w:val="both"/>
      </w:pPr>
      <w:r>
        <w:t>55°32'42" с.ш. - 172°53'55" в.д.;</w:t>
      </w:r>
    </w:p>
    <w:p w:rsidR="0051591B" w:rsidRDefault="0051591B">
      <w:pPr>
        <w:pStyle w:val="ConsPlusNormal"/>
        <w:spacing w:before="220"/>
        <w:ind w:firstLine="540"/>
        <w:jc w:val="both"/>
      </w:pPr>
      <w:r>
        <w:t>55°21'59" с.ш. - 172°38'14" в.д.;</w:t>
      </w:r>
    </w:p>
    <w:p w:rsidR="0051591B" w:rsidRDefault="0051591B">
      <w:pPr>
        <w:pStyle w:val="ConsPlusNormal"/>
        <w:spacing w:before="220"/>
        <w:ind w:firstLine="540"/>
        <w:jc w:val="both"/>
      </w:pPr>
      <w:r>
        <w:t>55°11'14" с.ш. - 172°22'36" в.д.;</w:t>
      </w:r>
    </w:p>
    <w:p w:rsidR="0051591B" w:rsidRDefault="0051591B">
      <w:pPr>
        <w:pStyle w:val="ConsPlusNormal"/>
        <w:spacing w:before="220"/>
        <w:ind w:firstLine="540"/>
        <w:jc w:val="both"/>
      </w:pPr>
      <w:r>
        <w:lastRenderedPageBreak/>
        <w:t>55°00'26" с.ш. - 172°06'59" в.д.;</w:t>
      </w:r>
    </w:p>
    <w:p w:rsidR="0051591B" w:rsidRDefault="0051591B">
      <w:pPr>
        <w:pStyle w:val="ConsPlusNormal"/>
        <w:spacing w:before="220"/>
        <w:ind w:firstLine="540"/>
        <w:jc w:val="both"/>
      </w:pPr>
      <w:r>
        <w:t>54°49'36" с.ш. - 171°51'24" в.д.;</w:t>
      </w:r>
    </w:p>
    <w:p w:rsidR="0051591B" w:rsidRDefault="0051591B">
      <w:pPr>
        <w:pStyle w:val="ConsPlusNormal"/>
        <w:spacing w:before="220"/>
        <w:ind w:firstLine="540"/>
        <w:jc w:val="both"/>
      </w:pPr>
      <w:r>
        <w:t>54°38'43" с.ш. - 171°35'51" в.д.;</w:t>
      </w:r>
    </w:p>
    <w:p w:rsidR="0051591B" w:rsidRDefault="0051591B">
      <w:pPr>
        <w:pStyle w:val="ConsPlusNormal"/>
        <w:spacing w:before="220"/>
        <w:ind w:firstLine="540"/>
        <w:jc w:val="both"/>
      </w:pPr>
      <w:r>
        <w:t>54°27'48" с.ш. - 171°20'20" в.д.;</w:t>
      </w:r>
    </w:p>
    <w:p w:rsidR="0051591B" w:rsidRDefault="0051591B">
      <w:pPr>
        <w:pStyle w:val="ConsPlusNormal"/>
        <w:spacing w:before="220"/>
        <w:ind w:firstLine="540"/>
        <w:jc w:val="both"/>
      </w:pPr>
      <w:r>
        <w:t>54°16'50" с.ш. - 171°04'50" в.д.;</w:t>
      </w:r>
    </w:p>
    <w:p w:rsidR="0051591B" w:rsidRDefault="0051591B">
      <w:pPr>
        <w:pStyle w:val="ConsPlusNormal"/>
        <w:spacing w:before="220"/>
        <w:ind w:firstLine="540"/>
        <w:jc w:val="both"/>
      </w:pPr>
      <w:r>
        <w:t>54°05'50" с.ш. - 170°49'22" в.д.;</w:t>
      </w:r>
    </w:p>
    <w:p w:rsidR="0051591B" w:rsidRDefault="0051591B">
      <w:pPr>
        <w:pStyle w:val="ConsPlusNormal"/>
        <w:spacing w:before="220"/>
        <w:ind w:firstLine="540"/>
        <w:jc w:val="both"/>
      </w:pPr>
      <w:r>
        <w:t>53°54'47" с.ш. - 170°33'56" в.д.;</w:t>
      </w:r>
    </w:p>
    <w:p w:rsidR="0051591B" w:rsidRDefault="0051591B">
      <w:pPr>
        <w:pStyle w:val="ConsPlusNormal"/>
        <w:spacing w:before="220"/>
        <w:ind w:firstLine="540"/>
        <w:jc w:val="both"/>
      </w:pPr>
      <w:r>
        <w:t>53°42'42" с.ш. - 170°18'31" в.д.;</w:t>
      </w:r>
    </w:p>
    <w:p w:rsidR="0051591B" w:rsidRDefault="0051591B">
      <w:pPr>
        <w:pStyle w:val="ConsPlusNormal"/>
        <w:spacing w:before="220"/>
        <w:ind w:firstLine="540"/>
        <w:jc w:val="both"/>
      </w:pPr>
      <w:r>
        <w:t>53°32'46" с.ш. - 170°05'29" в.д.;</w:t>
      </w:r>
    </w:p>
    <w:p w:rsidR="0051591B" w:rsidRDefault="0051591B">
      <w:pPr>
        <w:pStyle w:val="ConsPlusNormal"/>
        <w:spacing w:before="220"/>
        <w:ind w:firstLine="540"/>
        <w:jc w:val="both"/>
      </w:pPr>
      <w:r>
        <w:t>53°27'54" с.ш. - 170°00' в.д.;</w:t>
      </w:r>
    </w:p>
    <w:p w:rsidR="0051591B" w:rsidRDefault="0051591B">
      <w:pPr>
        <w:pStyle w:val="ConsPlusNormal"/>
        <w:spacing w:before="220"/>
        <w:ind w:firstLine="540"/>
        <w:jc w:val="both"/>
      </w:pPr>
      <w:r>
        <w:t>далее на север до начальной точки (60°04' с.ш. - 170°00' з.д.).</w:t>
      </w:r>
    </w:p>
    <w:p w:rsidR="0051591B" w:rsidRDefault="0051591B">
      <w:pPr>
        <w:pStyle w:val="ConsPlusNormal"/>
        <w:jc w:val="both"/>
      </w:pPr>
    </w:p>
    <w:p w:rsidR="0051591B" w:rsidRDefault="0051591B">
      <w:pPr>
        <w:pStyle w:val="ConsPlusTitle"/>
        <w:ind w:firstLine="540"/>
        <w:jc w:val="both"/>
        <w:outlineLvl w:val="2"/>
      </w:pPr>
      <w:r>
        <w:t>Зона Восточно-Камчатская</w:t>
      </w:r>
    </w:p>
    <w:p w:rsidR="0051591B" w:rsidRDefault="0051591B">
      <w:pPr>
        <w:pStyle w:val="ConsPlusNormal"/>
        <w:spacing w:before="220"/>
        <w:ind w:firstLine="540"/>
        <w:jc w:val="both"/>
      </w:pPr>
      <w:r>
        <w:t>Восточно-Камчатская зона ограничивается линией, соединяющей точки:</w:t>
      </w:r>
    </w:p>
    <w:p w:rsidR="0051591B" w:rsidRDefault="0051591B">
      <w:pPr>
        <w:pStyle w:val="ConsPlusNormal"/>
        <w:spacing w:before="220"/>
        <w:ind w:firstLine="540"/>
        <w:jc w:val="both"/>
      </w:pPr>
      <w:r>
        <w:t>53°27'54" с.ш. - 170°00' в.д.;</w:t>
      </w:r>
    </w:p>
    <w:p w:rsidR="0051591B" w:rsidRDefault="0051591B">
      <w:pPr>
        <w:pStyle w:val="ConsPlusNormal"/>
        <w:spacing w:before="220"/>
        <w:ind w:firstLine="540"/>
        <w:jc w:val="both"/>
      </w:pPr>
      <w:r>
        <w:t>53°27'48" с.ш. - 169°52'32" в.д.;</w:t>
      </w:r>
    </w:p>
    <w:p w:rsidR="0051591B" w:rsidRDefault="0051591B">
      <w:pPr>
        <w:pStyle w:val="ConsPlusNormal"/>
        <w:spacing w:before="220"/>
        <w:ind w:firstLine="540"/>
        <w:jc w:val="both"/>
      </w:pPr>
      <w:r>
        <w:t>53°10'49" с.ш. - 169°39'40" в.д.;</w:t>
      </w:r>
    </w:p>
    <w:p w:rsidR="0051591B" w:rsidRDefault="0051591B">
      <w:pPr>
        <w:pStyle w:val="ConsPlusNormal"/>
        <w:spacing w:before="220"/>
        <w:ind w:firstLine="540"/>
        <w:jc w:val="both"/>
      </w:pPr>
      <w:r>
        <w:t>52°59'48" с.ш. - 169°26'53" в.д.;</w:t>
      </w:r>
    </w:p>
    <w:p w:rsidR="0051591B" w:rsidRDefault="0051591B">
      <w:pPr>
        <w:pStyle w:val="ConsPlusNormal"/>
        <w:spacing w:before="220"/>
        <w:ind w:firstLine="540"/>
        <w:jc w:val="both"/>
      </w:pPr>
      <w:r>
        <w:t>52°48'46" с.ш. - 169°14'12" в.д.;</w:t>
      </w:r>
    </w:p>
    <w:p w:rsidR="0051591B" w:rsidRDefault="0051591B">
      <w:pPr>
        <w:pStyle w:val="ConsPlusNormal"/>
        <w:spacing w:before="220"/>
        <w:ind w:firstLine="540"/>
        <w:jc w:val="both"/>
      </w:pPr>
      <w:r>
        <w:t>52°37'43" с.ш. - 169°01'36" в.д.;</w:t>
      </w:r>
    </w:p>
    <w:p w:rsidR="0051591B" w:rsidRDefault="0051591B">
      <w:pPr>
        <w:pStyle w:val="ConsPlusNormal"/>
        <w:spacing w:before="220"/>
        <w:ind w:firstLine="540"/>
        <w:jc w:val="both"/>
      </w:pPr>
      <w:r>
        <w:t>52°26'38" с.ш. - 168°49'05" в.д.;</w:t>
      </w:r>
    </w:p>
    <w:p w:rsidR="0051591B" w:rsidRDefault="0051591B">
      <w:pPr>
        <w:pStyle w:val="ConsPlusNormal"/>
        <w:spacing w:before="220"/>
        <w:ind w:firstLine="540"/>
        <w:jc w:val="both"/>
      </w:pPr>
      <w:r>
        <w:t>52°15'31" с.ш. - 168°36'39" в.д.;</w:t>
      </w:r>
    </w:p>
    <w:p w:rsidR="0051591B" w:rsidRDefault="0051591B">
      <w:pPr>
        <w:pStyle w:val="ConsPlusNormal"/>
        <w:spacing w:before="220"/>
        <w:ind w:firstLine="540"/>
        <w:jc w:val="both"/>
      </w:pPr>
      <w:r>
        <w:t>52°04'23" с.ш. - 168°24'17" в.д.;</w:t>
      </w:r>
    </w:p>
    <w:p w:rsidR="0051591B" w:rsidRDefault="0051591B">
      <w:pPr>
        <w:pStyle w:val="ConsPlusNormal"/>
        <w:spacing w:before="220"/>
        <w:ind w:firstLine="540"/>
        <w:jc w:val="both"/>
      </w:pPr>
      <w:r>
        <w:t>51°53'14" с.ш. - 168°12'01" в.д.;</w:t>
      </w:r>
    </w:p>
    <w:p w:rsidR="0051591B" w:rsidRDefault="0051591B">
      <w:pPr>
        <w:pStyle w:val="ConsPlusNormal"/>
        <w:spacing w:before="220"/>
        <w:ind w:firstLine="540"/>
        <w:jc w:val="both"/>
      </w:pPr>
      <w:r>
        <w:t>51°42'03" с.ш. - 167°59'49" в.д.;</w:t>
      </w:r>
    </w:p>
    <w:p w:rsidR="0051591B" w:rsidRDefault="0051591B">
      <w:pPr>
        <w:pStyle w:val="ConsPlusNormal"/>
        <w:spacing w:before="220"/>
        <w:ind w:firstLine="540"/>
        <w:jc w:val="both"/>
      </w:pPr>
      <w:r>
        <w:t>51°30'51" с.ш. - 167°47'42" в.д.;</w:t>
      </w:r>
    </w:p>
    <w:p w:rsidR="0051591B" w:rsidRDefault="0051591B">
      <w:pPr>
        <w:pStyle w:val="ConsPlusNormal"/>
        <w:spacing w:before="220"/>
        <w:ind w:firstLine="540"/>
        <w:jc w:val="both"/>
      </w:pPr>
      <w:r>
        <w:t>51°19'37" с.ш. - 167°35'40" в.д.;</w:t>
      </w:r>
    </w:p>
    <w:p w:rsidR="0051591B" w:rsidRDefault="0051591B">
      <w:pPr>
        <w:pStyle w:val="ConsPlusNormal"/>
        <w:spacing w:before="220"/>
        <w:ind w:firstLine="540"/>
        <w:jc w:val="both"/>
      </w:pPr>
      <w:r>
        <w:t>51°11'22" с.ш. - 167°26'52" в.д.;</w:t>
      </w:r>
    </w:p>
    <w:p w:rsidR="0051591B" w:rsidRDefault="0051591B">
      <w:pPr>
        <w:pStyle w:val="ConsPlusNormal"/>
        <w:spacing w:before="220"/>
        <w:ind w:firstLine="540"/>
        <w:jc w:val="both"/>
      </w:pPr>
      <w:r>
        <w:t>51°12'17" с.ш. - 167°15'35" в.д.;</w:t>
      </w:r>
    </w:p>
    <w:p w:rsidR="0051591B" w:rsidRDefault="0051591B">
      <w:pPr>
        <w:pStyle w:val="ConsPlusNormal"/>
        <w:spacing w:before="220"/>
        <w:ind w:firstLine="540"/>
        <w:jc w:val="both"/>
      </w:pPr>
      <w:r>
        <w:t>51°09'09" с.ш. - 167°12'00" в.д.;</w:t>
      </w:r>
    </w:p>
    <w:p w:rsidR="0051591B" w:rsidRDefault="0051591B">
      <w:pPr>
        <w:pStyle w:val="ConsPlusNormal"/>
        <w:spacing w:before="220"/>
        <w:ind w:firstLine="540"/>
        <w:jc w:val="both"/>
      </w:pPr>
      <w:r>
        <w:t>50°58'39" с.ш. - 167°00' в.д.;</w:t>
      </w:r>
    </w:p>
    <w:p w:rsidR="0051591B" w:rsidRDefault="0051591B">
      <w:pPr>
        <w:pStyle w:val="ConsPlusNormal"/>
        <w:spacing w:before="220"/>
        <w:ind w:firstLine="540"/>
        <w:jc w:val="both"/>
      </w:pPr>
      <w:r>
        <w:lastRenderedPageBreak/>
        <w:t>50°50' с.ш. - 164°06' в.д.;</w:t>
      </w:r>
    </w:p>
    <w:p w:rsidR="0051591B" w:rsidRDefault="0051591B">
      <w:pPr>
        <w:pStyle w:val="ConsPlusNormal"/>
        <w:spacing w:before="220"/>
        <w:ind w:firstLine="540"/>
        <w:jc w:val="both"/>
      </w:pPr>
      <w:r>
        <w:t>далее на запад до точки 50°50' с.ш. - 156°35' в.д., далее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rsidR="0051591B" w:rsidRDefault="0051591B">
      <w:pPr>
        <w:pStyle w:val="ConsPlusNormal"/>
        <w:jc w:val="both"/>
      </w:pPr>
    </w:p>
    <w:p w:rsidR="0051591B" w:rsidRDefault="0051591B">
      <w:pPr>
        <w:pStyle w:val="ConsPlusTitle"/>
        <w:ind w:firstLine="540"/>
        <w:jc w:val="both"/>
        <w:outlineLvl w:val="3"/>
      </w:pPr>
      <w:r>
        <w:t>Подзона Карагинская</w:t>
      </w:r>
    </w:p>
    <w:p w:rsidR="0051591B" w:rsidRDefault="0051591B">
      <w:pPr>
        <w:pStyle w:val="ConsPlusNormal"/>
        <w:spacing w:before="220"/>
        <w:ind w:firstLine="540"/>
        <w:jc w:val="both"/>
      </w:pPr>
      <w:r>
        <w:t>Подзона ограничивается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rsidR="0051591B" w:rsidRDefault="0051591B">
      <w:pPr>
        <w:pStyle w:val="ConsPlusNormal"/>
        <w:jc w:val="both"/>
      </w:pPr>
    </w:p>
    <w:p w:rsidR="0051591B" w:rsidRDefault="0051591B">
      <w:pPr>
        <w:pStyle w:val="ConsPlusTitle"/>
        <w:ind w:firstLine="540"/>
        <w:jc w:val="both"/>
        <w:outlineLvl w:val="3"/>
      </w:pPr>
      <w:r>
        <w:t>Подзона Петропавловско-Командорская</w:t>
      </w:r>
    </w:p>
    <w:p w:rsidR="0051591B" w:rsidRDefault="0051591B">
      <w:pPr>
        <w:pStyle w:val="ConsPlusNormal"/>
        <w:spacing w:before="220"/>
        <w:ind w:firstLine="540"/>
        <w:jc w:val="both"/>
      </w:pPr>
      <w:r>
        <w:t>Петропавловско-Командорская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56°00' с.ш. - 170°00' в.д., далее на юг до точки 53°27'54" с.ш. - 170°00' в.д., затем через точки:</w:t>
      </w:r>
    </w:p>
    <w:p w:rsidR="0051591B" w:rsidRDefault="0051591B">
      <w:pPr>
        <w:pStyle w:val="ConsPlusNormal"/>
        <w:spacing w:before="220"/>
        <w:ind w:firstLine="540"/>
        <w:jc w:val="both"/>
      </w:pPr>
      <w:r>
        <w:t>53°21'48" с.ш. - 169°52'32" в.д.;</w:t>
      </w:r>
    </w:p>
    <w:p w:rsidR="0051591B" w:rsidRDefault="0051591B">
      <w:pPr>
        <w:pStyle w:val="ConsPlusNormal"/>
        <w:spacing w:before="220"/>
        <w:ind w:firstLine="540"/>
        <w:jc w:val="both"/>
      </w:pPr>
      <w:r>
        <w:t>53°10'49" с.ш. - 169°39'40" в.д.;</w:t>
      </w:r>
    </w:p>
    <w:p w:rsidR="0051591B" w:rsidRDefault="0051591B">
      <w:pPr>
        <w:pStyle w:val="ConsPlusNormal"/>
        <w:spacing w:before="220"/>
        <w:ind w:firstLine="540"/>
        <w:jc w:val="both"/>
      </w:pPr>
      <w:r>
        <w:t>52°59'48" с.ш. - 169°26'53" в.д.;</w:t>
      </w:r>
    </w:p>
    <w:p w:rsidR="0051591B" w:rsidRDefault="0051591B">
      <w:pPr>
        <w:pStyle w:val="ConsPlusNormal"/>
        <w:spacing w:before="220"/>
        <w:ind w:firstLine="540"/>
        <w:jc w:val="both"/>
      </w:pPr>
      <w:r>
        <w:t>52°48'46" с.ш. - 169°14'12" в.д.;</w:t>
      </w:r>
    </w:p>
    <w:p w:rsidR="0051591B" w:rsidRDefault="0051591B">
      <w:pPr>
        <w:pStyle w:val="ConsPlusNormal"/>
        <w:spacing w:before="220"/>
        <w:ind w:firstLine="540"/>
        <w:jc w:val="both"/>
      </w:pPr>
      <w:r>
        <w:t>52°37'43" с.ш. - 169°01'36" в.д.;</w:t>
      </w:r>
    </w:p>
    <w:p w:rsidR="0051591B" w:rsidRDefault="0051591B">
      <w:pPr>
        <w:pStyle w:val="ConsPlusNormal"/>
        <w:spacing w:before="220"/>
        <w:ind w:firstLine="540"/>
        <w:jc w:val="both"/>
      </w:pPr>
      <w:r>
        <w:t>52°26'38" с.ш. - 168°49'05" в.д.;</w:t>
      </w:r>
    </w:p>
    <w:p w:rsidR="0051591B" w:rsidRDefault="0051591B">
      <w:pPr>
        <w:pStyle w:val="ConsPlusNormal"/>
        <w:spacing w:before="220"/>
        <w:ind w:firstLine="540"/>
        <w:jc w:val="both"/>
      </w:pPr>
      <w:r>
        <w:t>52°15'31" с.ш. - 168°36'39" в.д.;</w:t>
      </w:r>
    </w:p>
    <w:p w:rsidR="0051591B" w:rsidRDefault="0051591B">
      <w:pPr>
        <w:pStyle w:val="ConsPlusNormal"/>
        <w:spacing w:before="220"/>
        <w:ind w:firstLine="540"/>
        <w:jc w:val="both"/>
      </w:pPr>
      <w:r>
        <w:t>52°04'23" с.ш. - 168°24'17" в.д.;</w:t>
      </w:r>
    </w:p>
    <w:p w:rsidR="0051591B" w:rsidRDefault="0051591B">
      <w:pPr>
        <w:pStyle w:val="ConsPlusNormal"/>
        <w:spacing w:before="220"/>
        <w:ind w:firstLine="540"/>
        <w:jc w:val="both"/>
      </w:pPr>
      <w:r>
        <w:t>51°53'14" с.ш. - 168°12'01" в.д.;</w:t>
      </w:r>
    </w:p>
    <w:p w:rsidR="0051591B" w:rsidRDefault="0051591B">
      <w:pPr>
        <w:pStyle w:val="ConsPlusNormal"/>
        <w:spacing w:before="220"/>
        <w:ind w:firstLine="540"/>
        <w:jc w:val="both"/>
      </w:pPr>
      <w:r>
        <w:t>51°42'03" с.ш. - 167°59'49" в.д.;</w:t>
      </w:r>
    </w:p>
    <w:p w:rsidR="0051591B" w:rsidRDefault="0051591B">
      <w:pPr>
        <w:pStyle w:val="ConsPlusNormal"/>
        <w:spacing w:before="220"/>
        <w:ind w:firstLine="540"/>
        <w:jc w:val="both"/>
      </w:pPr>
      <w:r>
        <w:t>51°30'51" с.ш. - 167°47'42" в.д.;</w:t>
      </w:r>
    </w:p>
    <w:p w:rsidR="0051591B" w:rsidRDefault="0051591B">
      <w:pPr>
        <w:pStyle w:val="ConsPlusNormal"/>
        <w:spacing w:before="220"/>
        <w:ind w:firstLine="540"/>
        <w:jc w:val="both"/>
      </w:pPr>
      <w:r>
        <w:t>51°19'37" с.ш. - 167°35'40" в.д.;</w:t>
      </w:r>
    </w:p>
    <w:p w:rsidR="0051591B" w:rsidRDefault="0051591B">
      <w:pPr>
        <w:pStyle w:val="ConsPlusNormal"/>
        <w:spacing w:before="220"/>
        <w:ind w:firstLine="540"/>
        <w:jc w:val="both"/>
      </w:pPr>
      <w:r>
        <w:t>51°11'22" с.ш. - 167°26'52" в.д.;</w:t>
      </w:r>
    </w:p>
    <w:p w:rsidR="0051591B" w:rsidRDefault="0051591B">
      <w:pPr>
        <w:pStyle w:val="ConsPlusNormal"/>
        <w:spacing w:before="220"/>
        <w:ind w:firstLine="540"/>
        <w:jc w:val="both"/>
      </w:pPr>
      <w:r>
        <w:t>51°12'17" с.ш. - 167°15'35" в.д.;</w:t>
      </w:r>
    </w:p>
    <w:p w:rsidR="0051591B" w:rsidRDefault="0051591B">
      <w:pPr>
        <w:pStyle w:val="ConsPlusNormal"/>
        <w:spacing w:before="220"/>
        <w:ind w:firstLine="540"/>
        <w:jc w:val="both"/>
      </w:pPr>
      <w:r>
        <w:t>51°09'09" с.ш. - 167°12'00" в.д.;</w:t>
      </w:r>
    </w:p>
    <w:p w:rsidR="0051591B" w:rsidRDefault="0051591B">
      <w:pPr>
        <w:pStyle w:val="ConsPlusNormal"/>
        <w:spacing w:before="220"/>
        <w:ind w:firstLine="540"/>
        <w:jc w:val="both"/>
      </w:pPr>
      <w:r>
        <w:t>50°58'39" с.ш. - 167°00' в.д.;</w:t>
      </w:r>
    </w:p>
    <w:p w:rsidR="0051591B" w:rsidRDefault="0051591B">
      <w:pPr>
        <w:pStyle w:val="ConsPlusNormal"/>
        <w:spacing w:before="220"/>
        <w:ind w:firstLine="540"/>
        <w:jc w:val="both"/>
      </w:pPr>
      <w:r>
        <w:t>50°50' с.ш. - 164°06' в.д.;</w:t>
      </w:r>
    </w:p>
    <w:p w:rsidR="0051591B" w:rsidRDefault="0051591B">
      <w:pPr>
        <w:pStyle w:val="ConsPlusNormal"/>
        <w:spacing w:before="220"/>
        <w:ind w:firstLine="540"/>
        <w:jc w:val="both"/>
      </w:pPr>
      <w:r>
        <w:t>далее на запад в исходную точку (50°50' с.ш. - 156°35' в.д.).</w:t>
      </w:r>
    </w:p>
    <w:p w:rsidR="0051591B" w:rsidRDefault="0051591B">
      <w:pPr>
        <w:pStyle w:val="ConsPlusNormal"/>
        <w:jc w:val="both"/>
      </w:pPr>
    </w:p>
    <w:p w:rsidR="0051591B" w:rsidRDefault="0051591B">
      <w:pPr>
        <w:pStyle w:val="ConsPlusTitle"/>
        <w:ind w:firstLine="540"/>
        <w:jc w:val="both"/>
        <w:outlineLvl w:val="2"/>
      </w:pPr>
      <w:r>
        <w:t>Зона Северо-Курильская</w:t>
      </w:r>
    </w:p>
    <w:p w:rsidR="0051591B" w:rsidRDefault="0051591B">
      <w:pPr>
        <w:pStyle w:val="ConsPlusNormal"/>
        <w:spacing w:before="220"/>
        <w:ind w:firstLine="540"/>
        <w:jc w:val="both"/>
      </w:pPr>
      <w:r>
        <w:t xml:space="preserve">Зона ограничивается линией, идущей от точки 50°50' с.ш. - 156°35' в.д. на восток в точку 50°50' </w:t>
      </w:r>
      <w:r>
        <w:lastRenderedPageBreak/>
        <w:t>с.ш. - 164°06' в.д. и далее через точки:</w:t>
      </w:r>
    </w:p>
    <w:p w:rsidR="0051591B" w:rsidRDefault="0051591B">
      <w:pPr>
        <w:pStyle w:val="ConsPlusNormal"/>
        <w:spacing w:before="220"/>
        <w:ind w:firstLine="540"/>
        <w:jc w:val="both"/>
      </w:pPr>
      <w:r>
        <w:t>50°28' с.ш. - 163°24' в.д.;</w:t>
      </w:r>
    </w:p>
    <w:p w:rsidR="0051591B" w:rsidRDefault="0051591B">
      <w:pPr>
        <w:pStyle w:val="ConsPlusNormal"/>
        <w:spacing w:before="220"/>
        <w:ind w:firstLine="540"/>
        <w:jc w:val="both"/>
      </w:pPr>
      <w:r>
        <w:t>50°14' с.ш. - 162°52' в.д.;</w:t>
      </w:r>
    </w:p>
    <w:p w:rsidR="0051591B" w:rsidRDefault="0051591B">
      <w:pPr>
        <w:pStyle w:val="ConsPlusNormal"/>
        <w:spacing w:before="220"/>
        <w:ind w:firstLine="540"/>
        <w:jc w:val="both"/>
      </w:pPr>
      <w:r>
        <w:t>50°00' с.ш. - 162°35' в.д.;</w:t>
      </w:r>
    </w:p>
    <w:p w:rsidR="0051591B" w:rsidRDefault="0051591B">
      <w:pPr>
        <w:pStyle w:val="ConsPlusNormal"/>
        <w:spacing w:before="220"/>
        <w:ind w:firstLine="540"/>
        <w:jc w:val="both"/>
      </w:pPr>
      <w:r>
        <w:t>49°42' с.ш. - 162°18' в.д.;</w:t>
      </w:r>
    </w:p>
    <w:p w:rsidR="0051591B" w:rsidRDefault="0051591B">
      <w:pPr>
        <w:pStyle w:val="ConsPlusNormal"/>
        <w:spacing w:before="220"/>
        <w:ind w:firstLine="540"/>
        <w:jc w:val="both"/>
      </w:pPr>
      <w:r>
        <w:t>49°20' с.ш. - 161°46' в.д.;</w:t>
      </w:r>
    </w:p>
    <w:p w:rsidR="0051591B" w:rsidRDefault="0051591B">
      <w:pPr>
        <w:pStyle w:val="ConsPlusNormal"/>
        <w:spacing w:before="220"/>
        <w:ind w:firstLine="540"/>
        <w:jc w:val="both"/>
      </w:pPr>
      <w:r>
        <w:t>49°02' с.ш. - 161°13' в.д.;</w:t>
      </w:r>
    </w:p>
    <w:p w:rsidR="0051591B" w:rsidRDefault="0051591B">
      <w:pPr>
        <w:pStyle w:val="ConsPlusNormal"/>
        <w:spacing w:before="220"/>
        <w:ind w:firstLine="540"/>
        <w:jc w:val="both"/>
      </w:pPr>
      <w:r>
        <w:t>48°27' с.ш. - 160°21' в.д.;</w:t>
      </w:r>
    </w:p>
    <w:p w:rsidR="0051591B" w:rsidRDefault="0051591B">
      <w:pPr>
        <w:pStyle w:val="ConsPlusNormal"/>
        <w:spacing w:before="220"/>
        <w:ind w:firstLine="540"/>
        <w:jc w:val="both"/>
      </w:pPr>
      <w:r>
        <w:t>48°12' с.ш. - 160°00' в.д.;</w:t>
      </w:r>
    </w:p>
    <w:p w:rsidR="0051591B" w:rsidRDefault="0051591B">
      <w:pPr>
        <w:pStyle w:val="ConsPlusNormal"/>
        <w:spacing w:before="220"/>
        <w:ind w:firstLine="540"/>
        <w:jc w:val="both"/>
      </w:pPr>
      <w:r>
        <w:t>48°00' с.ш. - 159°51' в.д.;</w:t>
      </w:r>
    </w:p>
    <w:p w:rsidR="0051591B" w:rsidRDefault="0051591B">
      <w:pPr>
        <w:pStyle w:val="ConsPlusNormal"/>
        <w:spacing w:before="220"/>
        <w:ind w:firstLine="540"/>
        <w:jc w:val="both"/>
      </w:pPr>
      <w:r>
        <w:t>47°50' с.ш. - 159°34' в.д.;</w:t>
      </w:r>
    </w:p>
    <w:p w:rsidR="0051591B" w:rsidRDefault="0051591B">
      <w:pPr>
        <w:pStyle w:val="ConsPlusNormal"/>
        <w:spacing w:before="220"/>
        <w:ind w:firstLine="540"/>
        <w:jc w:val="both"/>
      </w:pPr>
      <w:r>
        <w:t>47°40' с.ш. - 159°12' в.д.;</w:t>
      </w:r>
    </w:p>
    <w:p w:rsidR="0051591B" w:rsidRDefault="0051591B">
      <w:pPr>
        <w:pStyle w:val="ConsPlusNormal"/>
        <w:spacing w:before="220"/>
        <w:ind w:firstLine="540"/>
        <w:jc w:val="both"/>
      </w:pPr>
      <w:r>
        <w:t>47°37' с.ш. - 159°08' в.д.;</w:t>
      </w:r>
    </w:p>
    <w:p w:rsidR="0051591B" w:rsidRDefault="0051591B">
      <w:pPr>
        <w:pStyle w:val="ConsPlusNormal"/>
        <w:spacing w:before="220"/>
        <w:ind w:firstLine="540"/>
        <w:jc w:val="both"/>
      </w:pPr>
      <w:r>
        <w:t>46°55' с.ш. - 158°19' в.д.;</w:t>
      </w:r>
    </w:p>
    <w:p w:rsidR="0051591B" w:rsidRDefault="0051591B">
      <w:pPr>
        <w:pStyle w:val="ConsPlusNormal"/>
        <w:spacing w:before="220"/>
        <w:ind w:firstLine="540"/>
        <w:jc w:val="both"/>
      </w:pPr>
      <w:r>
        <w:t>46°32' с.ш. - 157°45' в.д.;</w:t>
      </w:r>
    </w:p>
    <w:p w:rsidR="0051591B" w:rsidRDefault="0051591B">
      <w:pPr>
        <w:pStyle w:val="ConsPlusNormal"/>
        <w:spacing w:before="220"/>
        <w:ind w:firstLine="540"/>
        <w:jc w:val="both"/>
      </w:pPr>
      <w:r>
        <w:t>46°35' с.ш. - 157°40' в.д.;</w:t>
      </w:r>
    </w:p>
    <w:p w:rsidR="0051591B" w:rsidRDefault="0051591B">
      <w:pPr>
        <w:pStyle w:val="ConsPlusNormal"/>
        <w:spacing w:before="220"/>
        <w:ind w:firstLine="540"/>
        <w:jc w:val="both"/>
      </w:pPr>
      <w:r>
        <w:t>затем на запад до параллели 46°35' с.ш. через пролив Буссоль до точки 46°35' с.ш. - 147°25' в.д., далее в точку 50°00' с.ш. - 153°30' в.д., далее на восток до точки 50°00' с.ш. - 155°20' в.д., затем по тихоокеанскому побережью острова Парамушир до точки 50°36' с.ш. - 156°10' в.д., далее в точку 50°38' с.ш. - 156°16' в.д. на побережье острова Шумшу, далее по тихоокеанскому побережью до точки 50°50' с.ш. - 156°30' в.д., затем на восток в начальную точку (50°50' с.ш. - 156°35' в.д.).</w:t>
      </w:r>
    </w:p>
    <w:p w:rsidR="0051591B" w:rsidRDefault="0051591B">
      <w:pPr>
        <w:pStyle w:val="ConsPlusNormal"/>
        <w:jc w:val="both"/>
      </w:pPr>
    </w:p>
    <w:p w:rsidR="0051591B" w:rsidRDefault="0051591B">
      <w:pPr>
        <w:pStyle w:val="ConsPlusTitle"/>
        <w:ind w:firstLine="540"/>
        <w:jc w:val="both"/>
        <w:outlineLvl w:val="3"/>
      </w:pPr>
      <w:r>
        <w:t>Подзона Тихоокеанская</w:t>
      </w:r>
    </w:p>
    <w:p w:rsidR="0051591B" w:rsidRDefault="0051591B">
      <w:pPr>
        <w:pStyle w:val="ConsPlusNormal"/>
        <w:spacing w:before="220"/>
        <w:ind w:firstLine="540"/>
        <w:jc w:val="both"/>
      </w:pPr>
      <w:r>
        <w:t>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- 156°35' в.д. и 50°50' с.ш. - 164°06' в.д., на юго-западе линией, соединяющей точки:</w:t>
      </w:r>
    </w:p>
    <w:p w:rsidR="0051591B" w:rsidRDefault="0051591B">
      <w:pPr>
        <w:pStyle w:val="ConsPlusNormal"/>
        <w:spacing w:before="220"/>
        <w:ind w:firstLine="540"/>
        <w:jc w:val="both"/>
      </w:pPr>
      <w:r>
        <w:t>50°28' с.ш. - 163°24' в.д.;</w:t>
      </w:r>
    </w:p>
    <w:p w:rsidR="0051591B" w:rsidRDefault="0051591B">
      <w:pPr>
        <w:pStyle w:val="ConsPlusNormal"/>
        <w:spacing w:before="220"/>
        <w:ind w:firstLine="540"/>
        <w:jc w:val="both"/>
      </w:pPr>
      <w:r>
        <w:t>50°14' с.ш. - 162°52' в.д.;</w:t>
      </w:r>
    </w:p>
    <w:p w:rsidR="0051591B" w:rsidRDefault="0051591B">
      <w:pPr>
        <w:pStyle w:val="ConsPlusNormal"/>
        <w:spacing w:before="220"/>
        <w:ind w:firstLine="540"/>
        <w:jc w:val="both"/>
      </w:pPr>
      <w:r>
        <w:t>50°00' с.ш. - 162°35' в.д.;</w:t>
      </w:r>
    </w:p>
    <w:p w:rsidR="0051591B" w:rsidRDefault="0051591B">
      <w:pPr>
        <w:pStyle w:val="ConsPlusNormal"/>
        <w:spacing w:before="220"/>
        <w:ind w:firstLine="540"/>
        <w:jc w:val="both"/>
      </w:pPr>
      <w:r>
        <w:t>49°42' с.ш. - 162°18' в.д.;</w:t>
      </w:r>
    </w:p>
    <w:p w:rsidR="0051591B" w:rsidRDefault="0051591B">
      <w:pPr>
        <w:pStyle w:val="ConsPlusNormal"/>
        <w:spacing w:before="220"/>
        <w:ind w:firstLine="540"/>
        <w:jc w:val="both"/>
      </w:pPr>
      <w:r>
        <w:t>49°20' с.ш. - 161°46' в.д.;</w:t>
      </w:r>
    </w:p>
    <w:p w:rsidR="0051591B" w:rsidRDefault="0051591B">
      <w:pPr>
        <w:pStyle w:val="ConsPlusNormal"/>
        <w:spacing w:before="220"/>
        <w:ind w:firstLine="540"/>
        <w:jc w:val="both"/>
      </w:pPr>
      <w:r>
        <w:t>49°02' с.ш. - 161°13' в.д.;</w:t>
      </w:r>
    </w:p>
    <w:p w:rsidR="0051591B" w:rsidRDefault="0051591B">
      <w:pPr>
        <w:pStyle w:val="ConsPlusNormal"/>
        <w:spacing w:before="220"/>
        <w:ind w:firstLine="540"/>
        <w:jc w:val="both"/>
      </w:pPr>
      <w:r>
        <w:lastRenderedPageBreak/>
        <w:t>48°27' с.ш. - 160°21' в.д.;</w:t>
      </w:r>
    </w:p>
    <w:p w:rsidR="0051591B" w:rsidRDefault="0051591B">
      <w:pPr>
        <w:pStyle w:val="ConsPlusNormal"/>
        <w:spacing w:before="220"/>
        <w:ind w:firstLine="540"/>
        <w:jc w:val="both"/>
      </w:pPr>
      <w:r>
        <w:t>48°12' с.ш. - 160°00' в.д.;</w:t>
      </w:r>
    </w:p>
    <w:p w:rsidR="0051591B" w:rsidRDefault="0051591B">
      <w:pPr>
        <w:pStyle w:val="ConsPlusNormal"/>
        <w:spacing w:before="220"/>
        <w:ind w:firstLine="540"/>
        <w:jc w:val="both"/>
      </w:pPr>
      <w:r>
        <w:t>48°00' с.ш. - 159°51' в.д.;</w:t>
      </w:r>
    </w:p>
    <w:p w:rsidR="0051591B" w:rsidRDefault="0051591B">
      <w:pPr>
        <w:pStyle w:val="ConsPlusNormal"/>
        <w:spacing w:before="220"/>
        <w:ind w:firstLine="540"/>
        <w:jc w:val="both"/>
      </w:pPr>
      <w:r>
        <w:t>47°50' с.ш. - 159°34' в.д.;</w:t>
      </w:r>
    </w:p>
    <w:p w:rsidR="0051591B" w:rsidRDefault="0051591B">
      <w:pPr>
        <w:pStyle w:val="ConsPlusNormal"/>
        <w:spacing w:before="220"/>
        <w:ind w:firstLine="540"/>
        <w:jc w:val="both"/>
      </w:pPr>
      <w:r>
        <w:t>47°40' с.ш. - 159°12' в.д.;</w:t>
      </w:r>
    </w:p>
    <w:p w:rsidR="0051591B" w:rsidRDefault="0051591B">
      <w:pPr>
        <w:pStyle w:val="ConsPlusNormal"/>
        <w:spacing w:before="220"/>
        <w:ind w:firstLine="540"/>
        <w:jc w:val="both"/>
      </w:pPr>
      <w:r>
        <w:t>47°37' с.ш. - 159°08' в.д.;</w:t>
      </w:r>
    </w:p>
    <w:p w:rsidR="0051591B" w:rsidRDefault="0051591B">
      <w:pPr>
        <w:pStyle w:val="ConsPlusNormal"/>
        <w:spacing w:before="220"/>
        <w:ind w:firstLine="540"/>
        <w:jc w:val="both"/>
      </w:pPr>
      <w:r>
        <w:t>46°55' с.ш. - 158°19' в.д.;</w:t>
      </w:r>
    </w:p>
    <w:p w:rsidR="0051591B" w:rsidRDefault="0051591B">
      <w:pPr>
        <w:pStyle w:val="ConsPlusNormal"/>
        <w:spacing w:before="220"/>
        <w:ind w:firstLine="540"/>
        <w:jc w:val="both"/>
      </w:pPr>
      <w:r>
        <w:t>46°32' с.ш. - 157°45' в.д.;</w:t>
      </w:r>
    </w:p>
    <w:p w:rsidR="0051591B" w:rsidRDefault="0051591B">
      <w:pPr>
        <w:pStyle w:val="ConsPlusNormal"/>
        <w:spacing w:before="220"/>
        <w:ind w:firstLine="540"/>
        <w:jc w:val="both"/>
      </w:pPr>
      <w:r>
        <w:t>на юге линией, соединяющей точки 46°32' с.ш. - 157°45' в.д., 46°35' с.ш. - 157°40' в.д., далее на запад по параллели 46°35' с.ш. - до пролива Буссоль.</w:t>
      </w:r>
    </w:p>
    <w:p w:rsidR="0051591B" w:rsidRDefault="0051591B">
      <w:pPr>
        <w:pStyle w:val="ConsPlusNormal"/>
        <w:jc w:val="both"/>
      </w:pPr>
    </w:p>
    <w:p w:rsidR="0051591B" w:rsidRDefault="0051591B">
      <w:pPr>
        <w:pStyle w:val="ConsPlusTitle"/>
        <w:ind w:firstLine="540"/>
        <w:jc w:val="both"/>
        <w:outlineLvl w:val="3"/>
      </w:pPr>
      <w:r>
        <w:t>Подзона Охотоморская</w:t>
      </w:r>
    </w:p>
    <w:p w:rsidR="0051591B" w:rsidRDefault="0051591B">
      <w:pPr>
        <w:pStyle w:val="ConsPlusNormal"/>
        <w:spacing w:before="220"/>
        <w:ind w:firstLine="540"/>
        <w:jc w:val="both"/>
      </w:pPr>
      <w:r>
        <w:t>Подзона ограничивается на северо-востоке линией, соединяющей точку 46°35' с.ш. - 147°25' в.д. с точкой 50°00' с.ш. - 153°30'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rsidR="0051591B" w:rsidRDefault="0051591B">
      <w:pPr>
        <w:pStyle w:val="ConsPlusNormal"/>
        <w:jc w:val="both"/>
      </w:pPr>
    </w:p>
    <w:p w:rsidR="0051591B" w:rsidRDefault="0051591B">
      <w:pPr>
        <w:pStyle w:val="ConsPlusTitle"/>
        <w:ind w:firstLine="540"/>
        <w:jc w:val="both"/>
        <w:outlineLvl w:val="2"/>
      </w:pPr>
      <w:r>
        <w:t>Зона Южно-Курильская</w:t>
      </w:r>
    </w:p>
    <w:p w:rsidR="0051591B" w:rsidRDefault="0051591B">
      <w:pPr>
        <w:pStyle w:val="ConsPlusNormal"/>
        <w:spacing w:before="220"/>
        <w:ind w:firstLine="540"/>
        <w:jc w:val="both"/>
      </w:pPr>
      <w:r>
        <w:t>Зона ограничивается линией, идущей из точки 46°35' с.ш. - 147°25' в.д. на восток через пролив Буссоль в точку 46°35' с.ш. - 157°40' в.д., далее через точки:</w:t>
      </w:r>
    </w:p>
    <w:p w:rsidR="0051591B" w:rsidRDefault="0051591B">
      <w:pPr>
        <w:pStyle w:val="ConsPlusNormal"/>
        <w:spacing w:before="220"/>
        <w:ind w:firstLine="540"/>
        <w:jc w:val="both"/>
      </w:pPr>
      <w:r>
        <w:t>46°32' с.ш. - 157°45' в.д.;</w:t>
      </w:r>
    </w:p>
    <w:p w:rsidR="0051591B" w:rsidRDefault="0051591B">
      <w:pPr>
        <w:pStyle w:val="ConsPlusNormal"/>
        <w:spacing w:before="220"/>
        <w:ind w:firstLine="540"/>
        <w:jc w:val="both"/>
      </w:pPr>
      <w:r>
        <w:t>46°16' с.ш. - 157°25' в.д.;</w:t>
      </w:r>
    </w:p>
    <w:p w:rsidR="0051591B" w:rsidRDefault="0051591B">
      <w:pPr>
        <w:pStyle w:val="ConsPlusNormal"/>
        <w:spacing w:before="220"/>
        <w:ind w:firstLine="540"/>
        <w:jc w:val="both"/>
      </w:pPr>
      <w:r>
        <w:t>45°50' с.ш. - 157°01' в.д.;</w:t>
      </w:r>
    </w:p>
    <w:p w:rsidR="0051591B" w:rsidRDefault="0051591B">
      <w:pPr>
        <w:pStyle w:val="ConsPlusNormal"/>
        <w:spacing w:before="220"/>
        <w:ind w:firstLine="540"/>
        <w:jc w:val="both"/>
      </w:pPr>
      <w:r>
        <w:t>45°04' с.ш. - 156°06' в.д.;</w:t>
      </w:r>
    </w:p>
    <w:p w:rsidR="0051591B" w:rsidRDefault="0051591B">
      <w:pPr>
        <w:pStyle w:val="ConsPlusNormal"/>
        <w:spacing w:before="220"/>
        <w:ind w:firstLine="540"/>
        <w:jc w:val="both"/>
      </w:pPr>
      <w:r>
        <w:t>44°20' с.ш. - 155°04' в.д.;</w:t>
      </w:r>
    </w:p>
    <w:p w:rsidR="0051591B" w:rsidRDefault="0051591B">
      <w:pPr>
        <w:pStyle w:val="ConsPlusNormal"/>
        <w:spacing w:before="220"/>
        <w:ind w:firstLine="540"/>
        <w:jc w:val="both"/>
      </w:pPr>
      <w:r>
        <w:t>44°00' с.ш. - 154°25' в.д.;</w:t>
      </w:r>
    </w:p>
    <w:p w:rsidR="0051591B" w:rsidRDefault="0051591B">
      <w:pPr>
        <w:pStyle w:val="ConsPlusNormal"/>
        <w:spacing w:before="220"/>
        <w:ind w:firstLine="540"/>
        <w:jc w:val="both"/>
      </w:pPr>
      <w:r>
        <w:t>43°44' с.ш. - 153°40' в.д.;</w:t>
      </w:r>
    </w:p>
    <w:p w:rsidR="0051591B" w:rsidRDefault="0051591B">
      <w:pPr>
        <w:pStyle w:val="ConsPlusNormal"/>
        <w:spacing w:before="220"/>
        <w:ind w:firstLine="540"/>
        <w:jc w:val="both"/>
      </w:pPr>
      <w:r>
        <w:t>43°22' с.ш. - 153°10' в.д.;</w:t>
      </w:r>
    </w:p>
    <w:p w:rsidR="0051591B" w:rsidRDefault="0051591B">
      <w:pPr>
        <w:pStyle w:val="ConsPlusNormal"/>
        <w:spacing w:before="220"/>
        <w:ind w:firstLine="540"/>
        <w:jc w:val="both"/>
      </w:pPr>
      <w:r>
        <w:t>42°58' с.ш. - 152°29' в.д.;</w:t>
      </w:r>
    </w:p>
    <w:p w:rsidR="0051591B" w:rsidRDefault="0051591B">
      <w:pPr>
        <w:pStyle w:val="ConsPlusNormal"/>
        <w:spacing w:before="220"/>
        <w:ind w:firstLine="540"/>
        <w:jc w:val="both"/>
      </w:pPr>
      <w:r>
        <w:t>42°40' с.ш. - 151°48' в.д.;</w:t>
      </w:r>
    </w:p>
    <w:p w:rsidR="0051591B" w:rsidRDefault="0051591B">
      <w:pPr>
        <w:pStyle w:val="ConsPlusNormal"/>
        <w:spacing w:before="220"/>
        <w:ind w:firstLine="540"/>
        <w:jc w:val="both"/>
      </w:pPr>
      <w:r>
        <w:t>42°25' с.ш. - 151°02' в.д.;</w:t>
      </w:r>
    </w:p>
    <w:p w:rsidR="0051591B" w:rsidRDefault="0051591B">
      <w:pPr>
        <w:pStyle w:val="ConsPlusNormal"/>
        <w:spacing w:before="220"/>
        <w:ind w:firstLine="540"/>
        <w:jc w:val="both"/>
      </w:pPr>
      <w:r>
        <w:t>42°22' с.ш. - 151°00' в.д.;</w:t>
      </w:r>
    </w:p>
    <w:p w:rsidR="0051591B" w:rsidRDefault="0051591B">
      <w:pPr>
        <w:pStyle w:val="ConsPlusNormal"/>
        <w:spacing w:before="220"/>
        <w:ind w:firstLine="540"/>
        <w:jc w:val="both"/>
      </w:pPr>
      <w:r>
        <w:t>41°51' с.ш. - 150°32' в.д.;</w:t>
      </w:r>
    </w:p>
    <w:p w:rsidR="0051591B" w:rsidRDefault="0051591B">
      <w:pPr>
        <w:pStyle w:val="ConsPlusNormal"/>
        <w:spacing w:before="220"/>
        <w:ind w:firstLine="540"/>
        <w:jc w:val="both"/>
      </w:pPr>
      <w:r>
        <w:t>41°25' с.ш. - 150°00' в.д.;</w:t>
      </w:r>
    </w:p>
    <w:p w:rsidR="0051591B" w:rsidRDefault="0051591B">
      <w:pPr>
        <w:pStyle w:val="ConsPlusNormal"/>
        <w:spacing w:before="220"/>
        <w:ind w:firstLine="540"/>
        <w:jc w:val="both"/>
      </w:pPr>
      <w:r>
        <w:lastRenderedPageBreak/>
        <w:t>40°12' с.ш. - 147°33' в.д.;</w:t>
      </w:r>
    </w:p>
    <w:p w:rsidR="0051591B" w:rsidRDefault="0051591B">
      <w:pPr>
        <w:pStyle w:val="ConsPlusNormal"/>
        <w:spacing w:before="220"/>
        <w:ind w:firstLine="540"/>
        <w:jc w:val="both"/>
      </w:pPr>
      <w:r>
        <w:t>43°05' с.ш. - 145°55' в.д.;</w:t>
      </w:r>
    </w:p>
    <w:p w:rsidR="0051591B" w:rsidRDefault="0051591B">
      <w:pPr>
        <w:pStyle w:val="ConsPlusNormal"/>
        <w:spacing w:before="220"/>
        <w:ind w:firstLine="540"/>
        <w:jc w:val="both"/>
      </w:pPr>
      <w:r>
        <w:t>43°10' с.ш. - 145°54' в.д.;</w:t>
      </w:r>
    </w:p>
    <w:p w:rsidR="0051591B" w:rsidRDefault="0051591B">
      <w:pPr>
        <w:pStyle w:val="ConsPlusNormal"/>
        <w:spacing w:before="220"/>
        <w:ind w:firstLine="540"/>
        <w:jc w:val="both"/>
      </w:pPr>
      <w:r>
        <w:t>43°14' с.ш. - 145°54' в.д.;</w:t>
      </w:r>
    </w:p>
    <w:p w:rsidR="0051591B" w:rsidRDefault="0051591B">
      <w:pPr>
        <w:pStyle w:val="ConsPlusNormal"/>
        <w:spacing w:before="220"/>
        <w:ind w:firstLine="540"/>
        <w:jc w:val="both"/>
      </w:pPr>
      <w:r>
        <w:t>43°17' с.ш. - 145°53' в.д.;</w:t>
      </w:r>
    </w:p>
    <w:p w:rsidR="0051591B" w:rsidRDefault="0051591B">
      <w:pPr>
        <w:pStyle w:val="ConsPlusNormal"/>
        <w:spacing w:before="220"/>
        <w:ind w:firstLine="540"/>
        <w:jc w:val="both"/>
      </w:pPr>
      <w:r>
        <w:t>43°20' с.ш. - 145°52' в.д.;</w:t>
      </w:r>
    </w:p>
    <w:p w:rsidR="0051591B" w:rsidRDefault="0051591B">
      <w:pPr>
        <w:pStyle w:val="ConsPlusNormal"/>
        <w:spacing w:before="220"/>
        <w:ind w:firstLine="540"/>
        <w:jc w:val="both"/>
      </w:pPr>
      <w:r>
        <w:t>43°24' с.ш. - 145°50' в.д.;</w:t>
      </w:r>
    </w:p>
    <w:p w:rsidR="0051591B" w:rsidRDefault="0051591B">
      <w:pPr>
        <w:pStyle w:val="ConsPlusNormal"/>
        <w:spacing w:before="220"/>
        <w:ind w:firstLine="540"/>
        <w:jc w:val="both"/>
      </w:pPr>
      <w:r>
        <w:t>43°26' с.ш. - 145°49' в.д.;</w:t>
      </w:r>
    </w:p>
    <w:p w:rsidR="0051591B" w:rsidRDefault="0051591B">
      <w:pPr>
        <w:pStyle w:val="ConsPlusNormal"/>
        <w:spacing w:before="220"/>
        <w:ind w:firstLine="540"/>
        <w:jc w:val="both"/>
      </w:pPr>
      <w:r>
        <w:t>43°27' с.ш. - 145°47' в.д.;</w:t>
      </w:r>
    </w:p>
    <w:p w:rsidR="0051591B" w:rsidRDefault="0051591B">
      <w:pPr>
        <w:pStyle w:val="ConsPlusNormal"/>
        <w:spacing w:before="220"/>
        <w:ind w:firstLine="540"/>
        <w:jc w:val="both"/>
      </w:pPr>
      <w:r>
        <w:t>43°33' с.ш. - 145°42' в.д.;</w:t>
      </w:r>
    </w:p>
    <w:p w:rsidR="0051591B" w:rsidRDefault="0051591B">
      <w:pPr>
        <w:pStyle w:val="ConsPlusNormal"/>
        <w:spacing w:before="220"/>
        <w:ind w:firstLine="540"/>
        <w:jc w:val="both"/>
      </w:pPr>
      <w:r>
        <w:t>43°31' с.ш. - 145°32' в.д.;</w:t>
      </w:r>
    </w:p>
    <w:p w:rsidR="0051591B" w:rsidRDefault="0051591B">
      <w:pPr>
        <w:pStyle w:val="ConsPlusNormal"/>
        <w:spacing w:before="220"/>
        <w:ind w:firstLine="540"/>
        <w:jc w:val="both"/>
      </w:pPr>
      <w:r>
        <w:t>43°34' с.ш. - 145°29' в.д.;</w:t>
      </w:r>
    </w:p>
    <w:p w:rsidR="0051591B" w:rsidRDefault="0051591B">
      <w:pPr>
        <w:pStyle w:val="ConsPlusNormal"/>
        <w:spacing w:before="220"/>
        <w:ind w:firstLine="540"/>
        <w:jc w:val="both"/>
      </w:pPr>
      <w:r>
        <w:t>43°38' с.ш. - 145°26' в.д.;</w:t>
      </w:r>
    </w:p>
    <w:p w:rsidR="0051591B" w:rsidRDefault="0051591B">
      <w:pPr>
        <w:pStyle w:val="ConsPlusNormal"/>
        <w:spacing w:before="220"/>
        <w:ind w:firstLine="540"/>
        <w:jc w:val="both"/>
      </w:pPr>
      <w:r>
        <w:t>43°41' с.ш. - 145°20' в.д.;</w:t>
      </w:r>
    </w:p>
    <w:p w:rsidR="0051591B" w:rsidRDefault="0051591B">
      <w:pPr>
        <w:pStyle w:val="ConsPlusNormal"/>
        <w:spacing w:before="220"/>
        <w:ind w:firstLine="540"/>
        <w:jc w:val="both"/>
      </w:pPr>
      <w:r>
        <w:t>43°43' с.ш. - 145°17' в.д.;</w:t>
      </w:r>
    </w:p>
    <w:p w:rsidR="0051591B" w:rsidRDefault="0051591B">
      <w:pPr>
        <w:pStyle w:val="ConsPlusNormal"/>
        <w:spacing w:before="220"/>
        <w:ind w:firstLine="540"/>
        <w:jc w:val="both"/>
      </w:pPr>
      <w:r>
        <w:t>43°45' с.ш. - 145°16' в.д.;</w:t>
      </w:r>
    </w:p>
    <w:p w:rsidR="0051591B" w:rsidRDefault="0051591B">
      <w:pPr>
        <w:pStyle w:val="ConsPlusNormal"/>
        <w:spacing w:before="220"/>
        <w:ind w:firstLine="540"/>
        <w:jc w:val="both"/>
      </w:pPr>
      <w:r>
        <w:t>43°47' с.ш. - 145°14' в.д.;</w:t>
      </w:r>
    </w:p>
    <w:p w:rsidR="0051591B" w:rsidRDefault="0051591B">
      <w:pPr>
        <w:pStyle w:val="ConsPlusNormal"/>
        <w:spacing w:before="220"/>
        <w:ind w:firstLine="540"/>
        <w:jc w:val="both"/>
      </w:pPr>
      <w:r>
        <w:t>43°51' с.ш. - 145°14' в.д.;</w:t>
      </w:r>
    </w:p>
    <w:p w:rsidR="0051591B" w:rsidRDefault="0051591B">
      <w:pPr>
        <w:pStyle w:val="ConsPlusNormal"/>
        <w:spacing w:before="220"/>
        <w:ind w:firstLine="540"/>
        <w:jc w:val="both"/>
      </w:pPr>
      <w:r>
        <w:t>43°52' с.ш. - 145°15' в.д.;</w:t>
      </w:r>
    </w:p>
    <w:p w:rsidR="0051591B" w:rsidRDefault="0051591B">
      <w:pPr>
        <w:pStyle w:val="ConsPlusNormal"/>
        <w:spacing w:before="220"/>
        <w:ind w:firstLine="540"/>
        <w:jc w:val="both"/>
      </w:pPr>
      <w:r>
        <w:t>43°54' с.ш. - 145°16' в.д.;</w:t>
      </w:r>
    </w:p>
    <w:p w:rsidR="0051591B" w:rsidRDefault="0051591B">
      <w:pPr>
        <w:pStyle w:val="ConsPlusNormal"/>
        <w:spacing w:before="220"/>
        <w:ind w:firstLine="540"/>
        <w:jc w:val="both"/>
      </w:pPr>
      <w:r>
        <w:t>44°01' с.ш. - 145°24' в.д.;</w:t>
      </w:r>
    </w:p>
    <w:p w:rsidR="0051591B" w:rsidRDefault="0051591B">
      <w:pPr>
        <w:pStyle w:val="ConsPlusNormal"/>
        <w:spacing w:before="220"/>
        <w:ind w:firstLine="540"/>
        <w:jc w:val="both"/>
      </w:pPr>
      <w:r>
        <w:t>44°04' с.ш. - 145°26' в.д.;</w:t>
      </w:r>
    </w:p>
    <w:p w:rsidR="0051591B" w:rsidRDefault="0051591B">
      <w:pPr>
        <w:pStyle w:val="ConsPlusNormal"/>
        <w:spacing w:before="220"/>
        <w:ind w:firstLine="540"/>
        <w:jc w:val="both"/>
      </w:pPr>
      <w:r>
        <w:t>44°06' с.ш. - 145°30' в.д.;</w:t>
      </w:r>
    </w:p>
    <w:p w:rsidR="0051591B" w:rsidRDefault="0051591B">
      <w:pPr>
        <w:pStyle w:val="ConsPlusNormal"/>
        <w:spacing w:before="220"/>
        <w:ind w:firstLine="540"/>
        <w:jc w:val="both"/>
      </w:pPr>
      <w:r>
        <w:t>44°08' с.ш. - 145°32' в.д.;</w:t>
      </w:r>
    </w:p>
    <w:p w:rsidR="0051591B" w:rsidRDefault="0051591B">
      <w:pPr>
        <w:pStyle w:val="ConsPlusNormal"/>
        <w:spacing w:before="220"/>
        <w:ind w:firstLine="540"/>
        <w:jc w:val="both"/>
      </w:pPr>
      <w:r>
        <w:t>44°16' с.ш. - 145°36' в.д.;</w:t>
      </w:r>
    </w:p>
    <w:p w:rsidR="0051591B" w:rsidRDefault="0051591B">
      <w:pPr>
        <w:pStyle w:val="ConsPlusNormal"/>
        <w:spacing w:before="220"/>
        <w:ind w:firstLine="540"/>
        <w:jc w:val="both"/>
      </w:pPr>
      <w:r>
        <w:t>44°25' с.ш. - 145°40' в.д.;</w:t>
      </w:r>
    </w:p>
    <w:p w:rsidR="0051591B" w:rsidRDefault="0051591B">
      <w:pPr>
        <w:pStyle w:val="ConsPlusNormal"/>
        <w:spacing w:before="220"/>
        <w:ind w:firstLine="540"/>
        <w:jc w:val="both"/>
      </w:pPr>
      <w:r>
        <w:t>44°45' с.ш. - 145°38' в.д.;</w:t>
      </w:r>
    </w:p>
    <w:p w:rsidR="0051591B" w:rsidRDefault="0051591B">
      <w:pPr>
        <w:pStyle w:val="ConsPlusNormal"/>
        <w:spacing w:before="220"/>
        <w:ind w:firstLine="540"/>
        <w:jc w:val="both"/>
      </w:pPr>
      <w:r>
        <w:t>45°40' с.ш. - 145°12' в.д.;</w:t>
      </w:r>
    </w:p>
    <w:p w:rsidR="0051591B" w:rsidRDefault="0051591B">
      <w:pPr>
        <w:pStyle w:val="ConsPlusNormal"/>
        <w:spacing w:before="220"/>
        <w:ind w:firstLine="540"/>
        <w:jc w:val="both"/>
      </w:pPr>
      <w:r>
        <w:t>далее в точку 46°35' с.ш. - 147°25' в.д.</w:t>
      </w:r>
    </w:p>
    <w:p w:rsidR="0051591B" w:rsidRDefault="0051591B">
      <w:pPr>
        <w:pStyle w:val="ConsPlusNormal"/>
        <w:jc w:val="both"/>
      </w:pPr>
    </w:p>
    <w:p w:rsidR="0051591B" w:rsidRDefault="0051591B">
      <w:pPr>
        <w:pStyle w:val="ConsPlusTitle"/>
        <w:ind w:firstLine="540"/>
        <w:jc w:val="both"/>
        <w:outlineLvl w:val="3"/>
      </w:pPr>
      <w:r>
        <w:t>Подзона Тихоокеанская</w:t>
      </w:r>
    </w:p>
    <w:p w:rsidR="0051591B" w:rsidRDefault="0051591B">
      <w:pPr>
        <w:pStyle w:val="ConsPlusNormal"/>
        <w:spacing w:before="220"/>
        <w:ind w:firstLine="540"/>
        <w:jc w:val="both"/>
      </w:pPr>
      <w:r>
        <w:lastRenderedPageBreak/>
        <w:t>Подзона ограничивается на северо-востоке побережьем южных Курильских островов, на севере параллелью 46°35' с.ш. - от пролива Буссоль до точек 46°35' с.ш. - 157°40' в.д. и 46°32' с.ш. - 157°45' в.д., на юго-западе линией, соединяющей точки:</w:t>
      </w:r>
    </w:p>
    <w:p w:rsidR="0051591B" w:rsidRDefault="0051591B">
      <w:pPr>
        <w:pStyle w:val="ConsPlusNormal"/>
        <w:spacing w:before="220"/>
        <w:ind w:firstLine="540"/>
        <w:jc w:val="both"/>
      </w:pPr>
      <w:r>
        <w:t>46°32' с.ш. - 157°45' в.д.;</w:t>
      </w:r>
    </w:p>
    <w:p w:rsidR="0051591B" w:rsidRDefault="0051591B">
      <w:pPr>
        <w:pStyle w:val="ConsPlusNormal"/>
        <w:spacing w:before="220"/>
        <w:ind w:firstLine="540"/>
        <w:jc w:val="both"/>
      </w:pPr>
      <w:r>
        <w:t>46°16' с.ш. - 157°25' в.д.;</w:t>
      </w:r>
    </w:p>
    <w:p w:rsidR="0051591B" w:rsidRDefault="0051591B">
      <w:pPr>
        <w:pStyle w:val="ConsPlusNormal"/>
        <w:spacing w:before="220"/>
        <w:ind w:firstLine="540"/>
        <w:jc w:val="both"/>
      </w:pPr>
      <w:r>
        <w:t>45°50' с.ш. - 157°01' в.д.;</w:t>
      </w:r>
    </w:p>
    <w:p w:rsidR="0051591B" w:rsidRDefault="0051591B">
      <w:pPr>
        <w:pStyle w:val="ConsPlusNormal"/>
        <w:spacing w:before="220"/>
        <w:ind w:firstLine="540"/>
        <w:jc w:val="both"/>
      </w:pPr>
      <w:r>
        <w:t>45°04' с.ш. - 156°06' в.д.;</w:t>
      </w:r>
    </w:p>
    <w:p w:rsidR="0051591B" w:rsidRDefault="0051591B">
      <w:pPr>
        <w:pStyle w:val="ConsPlusNormal"/>
        <w:spacing w:before="220"/>
        <w:ind w:firstLine="540"/>
        <w:jc w:val="both"/>
      </w:pPr>
      <w:r>
        <w:t>44°20' с.ш. - 155°04' в.д.;</w:t>
      </w:r>
    </w:p>
    <w:p w:rsidR="0051591B" w:rsidRDefault="0051591B">
      <w:pPr>
        <w:pStyle w:val="ConsPlusNormal"/>
        <w:spacing w:before="220"/>
        <w:ind w:firstLine="540"/>
        <w:jc w:val="both"/>
      </w:pPr>
      <w:r>
        <w:t>44°00' с.ш. - 154°25' в.д.;</w:t>
      </w:r>
    </w:p>
    <w:p w:rsidR="0051591B" w:rsidRDefault="0051591B">
      <w:pPr>
        <w:pStyle w:val="ConsPlusNormal"/>
        <w:spacing w:before="220"/>
        <w:ind w:firstLine="540"/>
        <w:jc w:val="both"/>
      </w:pPr>
      <w:r>
        <w:t>43°44' с.ш. - 153°40' в.д.;</w:t>
      </w:r>
    </w:p>
    <w:p w:rsidR="0051591B" w:rsidRDefault="0051591B">
      <w:pPr>
        <w:pStyle w:val="ConsPlusNormal"/>
        <w:spacing w:before="220"/>
        <w:ind w:firstLine="540"/>
        <w:jc w:val="both"/>
      </w:pPr>
      <w:r>
        <w:t>43°22' с.ш. - 153°10' в.д.;</w:t>
      </w:r>
    </w:p>
    <w:p w:rsidR="0051591B" w:rsidRDefault="0051591B">
      <w:pPr>
        <w:pStyle w:val="ConsPlusNormal"/>
        <w:spacing w:before="220"/>
        <w:ind w:firstLine="540"/>
        <w:jc w:val="both"/>
      </w:pPr>
      <w:r>
        <w:t>42°58' с.ш. - 152°29' в.д.;</w:t>
      </w:r>
    </w:p>
    <w:p w:rsidR="0051591B" w:rsidRDefault="0051591B">
      <w:pPr>
        <w:pStyle w:val="ConsPlusNormal"/>
        <w:spacing w:before="220"/>
        <w:ind w:firstLine="540"/>
        <w:jc w:val="both"/>
      </w:pPr>
      <w:r>
        <w:t>42°40' с.ш. - 151°48' в.д.;</w:t>
      </w:r>
    </w:p>
    <w:p w:rsidR="0051591B" w:rsidRDefault="0051591B">
      <w:pPr>
        <w:pStyle w:val="ConsPlusNormal"/>
        <w:spacing w:before="220"/>
        <w:ind w:firstLine="540"/>
        <w:jc w:val="both"/>
      </w:pPr>
      <w:r>
        <w:t>42°25' с.ш. - 151°02' в.д.;</w:t>
      </w:r>
    </w:p>
    <w:p w:rsidR="0051591B" w:rsidRDefault="0051591B">
      <w:pPr>
        <w:pStyle w:val="ConsPlusNormal"/>
        <w:spacing w:before="220"/>
        <w:ind w:firstLine="540"/>
        <w:jc w:val="both"/>
      </w:pPr>
      <w:r>
        <w:t>42°22' с.ш. - 151°00' в.д.;</w:t>
      </w:r>
    </w:p>
    <w:p w:rsidR="0051591B" w:rsidRDefault="0051591B">
      <w:pPr>
        <w:pStyle w:val="ConsPlusNormal"/>
        <w:spacing w:before="220"/>
        <w:ind w:firstLine="540"/>
        <w:jc w:val="both"/>
      </w:pPr>
      <w:r>
        <w:t>41°51' с.ш. - 150°32' в.д.;</w:t>
      </w:r>
    </w:p>
    <w:p w:rsidR="0051591B" w:rsidRDefault="0051591B">
      <w:pPr>
        <w:pStyle w:val="ConsPlusNormal"/>
        <w:spacing w:before="220"/>
        <w:ind w:firstLine="540"/>
        <w:jc w:val="both"/>
      </w:pPr>
      <w:r>
        <w:t>41°25' с.ш. - 150°00' в.д.;</w:t>
      </w:r>
    </w:p>
    <w:p w:rsidR="0051591B" w:rsidRDefault="0051591B">
      <w:pPr>
        <w:pStyle w:val="ConsPlusNormal"/>
        <w:spacing w:before="220"/>
        <w:ind w:firstLine="540"/>
        <w:jc w:val="both"/>
      </w:pPr>
      <w:r>
        <w:t>40°12' с.ш. - 147°33' в.д.;</w:t>
      </w:r>
    </w:p>
    <w:p w:rsidR="0051591B" w:rsidRDefault="0051591B">
      <w:pPr>
        <w:pStyle w:val="ConsPlusNormal"/>
        <w:spacing w:before="220"/>
        <w:ind w:firstLine="540"/>
        <w:jc w:val="both"/>
      </w:pPr>
      <w:r>
        <w:t>на северо-западе линией, соединяющей точки:</w:t>
      </w:r>
    </w:p>
    <w:p w:rsidR="0051591B" w:rsidRDefault="0051591B">
      <w:pPr>
        <w:pStyle w:val="ConsPlusNormal"/>
        <w:spacing w:before="220"/>
        <w:ind w:firstLine="540"/>
        <w:jc w:val="both"/>
      </w:pPr>
      <w:r>
        <w:t>40°12' с.ш. - 147°33' в.д.;</w:t>
      </w:r>
    </w:p>
    <w:p w:rsidR="0051591B" w:rsidRDefault="0051591B">
      <w:pPr>
        <w:pStyle w:val="ConsPlusNormal"/>
        <w:spacing w:before="220"/>
        <w:ind w:firstLine="540"/>
        <w:jc w:val="both"/>
      </w:pPr>
      <w:r>
        <w:t>43°05' с.ш. - 145°55' в.д.;</w:t>
      </w:r>
    </w:p>
    <w:p w:rsidR="0051591B" w:rsidRDefault="0051591B">
      <w:pPr>
        <w:pStyle w:val="ConsPlusNormal"/>
        <w:spacing w:before="220"/>
        <w:ind w:firstLine="540"/>
        <w:jc w:val="both"/>
      </w:pPr>
      <w:r>
        <w:t>43°10' с.ш. - 145°54' в.д.;</w:t>
      </w:r>
    </w:p>
    <w:p w:rsidR="0051591B" w:rsidRDefault="0051591B">
      <w:pPr>
        <w:pStyle w:val="ConsPlusNormal"/>
        <w:spacing w:before="220"/>
        <w:ind w:firstLine="540"/>
        <w:jc w:val="both"/>
      </w:pPr>
      <w:r>
        <w:t>43°14' с.ш. - 145°54' в.д.;</w:t>
      </w:r>
    </w:p>
    <w:p w:rsidR="0051591B" w:rsidRDefault="0051591B">
      <w:pPr>
        <w:pStyle w:val="ConsPlusNormal"/>
        <w:spacing w:before="220"/>
        <w:ind w:firstLine="540"/>
        <w:jc w:val="both"/>
      </w:pPr>
      <w:r>
        <w:t>43°17' с.ш. - 145°53' в.д.;</w:t>
      </w:r>
    </w:p>
    <w:p w:rsidR="0051591B" w:rsidRDefault="0051591B">
      <w:pPr>
        <w:pStyle w:val="ConsPlusNormal"/>
        <w:spacing w:before="220"/>
        <w:ind w:firstLine="540"/>
        <w:jc w:val="both"/>
      </w:pPr>
      <w:r>
        <w:t>43°20' с.ш. - 145°52' в.д.;</w:t>
      </w:r>
    </w:p>
    <w:p w:rsidR="0051591B" w:rsidRDefault="0051591B">
      <w:pPr>
        <w:pStyle w:val="ConsPlusNormal"/>
        <w:spacing w:before="220"/>
        <w:ind w:firstLine="540"/>
        <w:jc w:val="both"/>
      </w:pPr>
      <w:r>
        <w:t>43°24' с.ш. - 145°50' в.д.;</w:t>
      </w:r>
    </w:p>
    <w:p w:rsidR="0051591B" w:rsidRDefault="0051591B">
      <w:pPr>
        <w:pStyle w:val="ConsPlusNormal"/>
        <w:spacing w:before="220"/>
        <w:ind w:firstLine="540"/>
        <w:jc w:val="both"/>
      </w:pPr>
      <w:r>
        <w:t>43°26' с.ш. - 145°49' в.д.;</w:t>
      </w:r>
    </w:p>
    <w:p w:rsidR="0051591B" w:rsidRDefault="0051591B">
      <w:pPr>
        <w:pStyle w:val="ConsPlusNormal"/>
        <w:spacing w:before="220"/>
        <w:ind w:firstLine="540"/>
        <w:jc w:val="both"/>
      </w:pPr>
      <w:r>
        <w:t>43°27' с.ш. - 145°47' в.д.;</w:t>
      </w:r>
    </w:p>
    <w:p w:rsidR="0051591B" w:rsidRDefault="0051591B">
      <w:pPr>
        <w:pStyle w:val="ConsPlusNormal"/>
        <w:spacing w:before="220"/>
        <w:ind w:firstLine="540"/>
        <w:jc w:val="both"/>
      </w:pPr>
      <w:r>
        <w:t>43°33' с.ш. - 145°42' в.д.;</w:t>
      </w:r>
    </w:p>
    <w:p w:rsidR="0051591B" w:rsidRDefault="0051591B">
      <w:pPr>
        <w:pStyle w:val="ConsPlusNormal"/>
        <w:spacing w:before="220"/>
        <w:ind w:firstLine="540"/>
        <w:jc w:val="both"/>
      </w:pPr>
      <w:r>
        <w:t>43°31' с.ш. - 145°32' в.д.;</w:t>
      </w:r>
    </w:p>
    <w:p w:rsidR="0051591B" w:rsidRDefault="0051591B">
      <w:pPr>
        <w:pStyle w:val="ConsPlusNormal"/>
        <w:spacing w:before="220"/>
        <w:ind w:firstLine="540"/>
        <w:jc w:val="both"/>
      </w:pPr>
      <w:r>
        <w:t>43°34' с.ш. - 145°29' в.д.;</w:t>
      </w:r>
    </w:p>
    <w:p w:rsidR="0051591B" w:rsidRDefault="0051591B">
      <w:pPr>
        <w:pStyle w:val="ConsPlusNormal"/>
        <w:spacing w:before="220"/>
        <w:ind w:firstLine="540"/>
        <w:jc w:val="both"/>
      </w:pPr>
      <w:r>
        <w:lastRenderedPageBreak/>
        <w:t>43°38' с.ш. - 145°26' в.д.</w:t>
      </w:r>
    </w:p>
    <w:p w:rsidR="0051591B" w:rsidRDefault="0051591B">
      <w:pPr>
        <w:pStyle w:val="ConsPlusNormal"/>
        <w:jc w:val="both"/>
      </w:pPr>
    </w:p>
    <w:p w:rsidR="0051591B" w:rsidRDefault="0051591B">
      <w:pPr>
        <w:pStyle w:val="ConsPlusTitle"/>
        <w:ind w:firstLine="540"/>
        <w:jc w:val="both"/>
        <w:outlineLvl w:val="3"/>
      </w:pPr>
      <w:r>
        <w:t>Подзона Охотоморская</w:t>
      </w:r>
    </w:p>
    <w:p w:rsidR="0051591B" w:rsidRDefault="0051591B">
      <w:pPr>
        <w:pStyle w:val="ConsPlusNormal"/>
        <w:spacing w:before="220"/>
        <w:ind w:firstLine="540"/>
        <w:jc w:val="both"/>
      </w:pPr>
      <w:r>
        <w:t>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соединяющей точки: 43°38' с.ш. - 145°26' в.д.;</w:t>
      </w:r>
    </w:p>
    <w:p w:rsidR="0051591B" w:rsidRDefault="0051591B">
      <w:pPr>
        <w:pStyle w:val="ConsPlusNormal"/>
        <w:spacing w:before="220"/>
        <w:ind w:firstLine="540"/>
        <w:jc w:val="both"/>
      </w:pPr>
      <w:r>
        <w:t>43°38' с.ш. - 145°26' в.д.;</w:t>
      </w:r>
    </w:p>
    <w:p w:rsidR="0051591B" w:rsidRDefault="0051591B">
      <w:pPr>
        <w:pStyle w:val="ConsPlusNormal"/>
        <w:spacing w:before="220"/>
        <w:ind w:firstLine="540"/>
        <w:jc w:val="both"/>
      </w:pPr>
      <w:r>
        <w:t>43°41' с.ш. - 145°20' в.д.;</w:t>
      </w:r>
    </w:p>
    <w:p w:rsidR="0051591B" w:rsidRDefault="0051591B">
      <w:pPr>
        <w:pStyle w:val="ConsPlusNormal"/>
        <w:spacing w:before="220"/>
        <w:ind w:firstLine="540"/>
        <w:jc w:val="both"/>
      </w:pPr>
      <w:r>
        <w:t>43°43' с.ш. - 145°17' в.д.;</w:t>
      </w:r>
    </w:p>
    <w:p w:rsidR="0051591B" w:rsidRDefault="0051591B">
      <w:pPr>
        <w:pStyle w:val="ConsPlusNormal"/>
        <w:spacing w:before="220"/>
        <w:ind w:firstLine="540"/>
        <w:jc w:val="both"/>
      </w:pPr>
      <w:r>
        <w:t>43°45' с.ш. - 145°16' в.д.;</w:t>
      </w:r>
    </w:p>
    <w:p w:rsidR="0051591B" w:rsidRDefault="0051591B">
      <w:pPr>
        <w:pStyle w:val="ConsPlusNormal"/>
        <w:spacing w:before="220"/>
        <w:ind w:firstLine="540"/>
        <w:jc w:val="both"/>
      </w:pPr>
      <w:r>
        <w:t>43°47' с.ш. - 145°14' в.д.;</w:t>
      </w:r>
    </w:p>
    <w:p w:rsidR="0051591B" w:rsidRDefault="0051591B">
      <w:pPr>
        <w:pStyle w:val="ConsPlusNormal"/>
        <w:spacing w:before="220"/>
        <w:ind w:firstLine="540"/>
        <w:jc w:val="both"/>
      </w:pPr>
      <w:r>
        <w:t>43°51' с.ш. - 145°14' в.д.;</w:t>
      </w:r>
    </w:p>
    <w:p w:rsidR="0051591B" w:rsidRDefault="0051591B">
      <w:pPr>
        <w:pStyle w:val="ConsPlusNormal"/>
        <w:spacing w:before="220"/>
        <w:ind w:firstLine="540"/>
        <w:jc w:val="both"/>
      </w:pPr>
      <w:r>
        <w:t>43°52' с.ш. - 145°15' в.д.;</w:t>
      </w:r>
    </w:p>
    <w:p w:rsidR="0051591B" w:rsidRDefault="0051591B">
      <w:pPr>
        <w:pStyle w:val="ConsPlusNormal"/>
        <w:spacing w:before="220"/>
        <w:ind w:firstLine="540"/>
        <w:jc w:val="both"/>
      </w:pPr>
      <w:r>
        <w:t>43°54' с.ш. - 145°16' в.д.;</w:t>
      </w:r>
    </w:p>
    <w:p w:rsidR="0051591B" w:rsidRDefault="0051591B">
      <w:pPr>
        <w:pStyle w:val="ConsPlusNormal"/>
        <w:spacing w:before="220"/>
        <w:ind w:firstLine="540"/>
        <w:jc w:val="both"/>
      </w:pPr>
      <w:r>
        <w:t>44°01' с.ш. - 145°24' в.д.;</w:t>
      </w:r>
    </w:p>
    <w:p w:rsidR="0051591B" w:rsidRDefault="0051591B">
      <w:pPr>
        <w:pStyle w:val="ConsPlusNormal"/>
        <w:spacing w:before="220"/>
        <w:ind w:firstLine="540"/>
        <w:jc w:val="both"/>
      </w:pPr>
      <w:r>
        <w:t>44°04' с.ш. - 145°26' в.д.;</w:t>
      </w:r>
    </w:p>
    <w:p w:rsidR="0051591B" w:rsidRDefault="0051591B">
      <w:pPr>
        <w:pStyle w:val="ConsPlusNormal"/>
        <w:spacing w:before="220"/>
        <w:ind w:firstLine="540"/>
        <w:jc w:val="both"/>
      </w:pPr>
      <w:r>
        <w:t>44°06' с.ш. - 145°30' в.д.;</w:t>
      </w:r>
    </w:p>
    <w:p w:rsidR="0051591B" w:rsidRDefault="0051591B">
      <w:pPr>
        <w:pStyle w:val="ConsPlusNormal"/>
        <w:spacing w:before="220"/>
        <w:ind w:firstLine="540"/>
        <w:jc w:val="both"/>
      </w:pPr>
      <w:r>
        <w:t>44°08' с.ш. - 145°32' в.д.;</w:t>
      </w:r>
    </w:p>
    <w:p w:rsidR="0051591B" w:rsidRDefault="0051591B">
      <w:pPr>
        <w:pStyle w:val="ConsPlusNormal"/>
        <w:spacing w:before="220"/>
        <w:ind w:firstLine="540"/>
        <w:jc w:val="both"/>
      </w:pPr>
      <w:r>
        <w:t>44°16' с.ш. - 145°36' в.д.;</w:t>
      </w:r>
    </w:p>
    <w:p w:rsidR="0051591B" w:rsidRDefault="0051591B">
      <w:pPr>
        <w:pStyle w:val="ConsPlusNormal"/>
        <w:spacing w:before="220"/>
        <w:ind w:firstLine="540"/>
        <w:jc w:val="both"/>
      </w:pPr>
      <w:r>
        <w:t>44°25' с.ш. - 145°40' в.д.;</w:t>
      </w:r>
    </w:p>
    <w:p w:rsidR="0051591B" w:rsidRDefault="0051591B">
      <w:pPr>
        <w:pStyle w:val="ConsPlusNormal"/>
        <w:spacing w:before="220"/>
        <w:ind w:firstLine="540"/>
        <w:jc w:val="both"/>
      </w:pPr>
      <w:r>
        <w:t>44°45' с.ш. - 145°38' в.д.;</w:t>
      </w:r>
    </w:p>
    <w:p w:rsidR="0051591B" w:rsidRDefault="0051591B">
      <w:pPr>
        <w:pStyle w:val="ConsPlusNormal"/>
        <w:spacing w:before="220"/>
        <w:ind w:firstLine="540"/>
        <w:jc w:val="both"/>
      </w:pPr>
      <w:r>
        <w:t>45°40' с.ш. - 145°12' в.д.</w:t>
      </w:r>
    </w:p>
    <w:p w:rsidR="0051591B" w:rsidRDefault="0051591B">
      <w:pPr>
        <w:pStyle w:val="ConsPlusNormal"/>
        <w:jc w:val="both"/>
      </w:pPr>
    </w:p>
    <w:p w:rsidR="0051591B" w:rsidRDefault="0051591B">
      <w:pPr>
        <w:pStyle w:val="ConsPlusTitle"/>
        <w:ind w:firstLine="540"/>
        <w:jc w:val="both"/>
        <w:outlineLvl w:val="2"/>
      </w:pPr>
      <w:r>
        <w:t>Зона Охотское море</w:t>
      </w:r>
    </w:p>
    <w:p w:rsidR="0051591B" w:rsidRDefault="0051591B">
      <w:pPr>
        <w:pStyle w:val="ConsPlusNormal"/>
        <w:spacing w:before="220"/>
        <w:ind w:firstLine="540"/>
        <w:jc w:val="both"/>
      </w:pPr>
      <w:r>
        <w:t>Зона ограничивается линией, идущей через точки:</w:t>
      </w:r>
    </w:p>
    <w:p w:rsidR="0051591B" w:rsidRDefault="0051591B">
      <w:pPr>
        <w:pStyle w:val="ConsPlusNormal"/>
        <w:spacing w:before="220"/>
        <w:ind w:firstLine="540"/>
        <w:jc w:val="both"/>
      </w:pPr>
      <w:r>
        <w:t>43°47' с.ш. - 145°14' в.д.;</w:t>
      </w:r>
    </w:p>
    <w:p w:rsidR="0051591B" w:rsidRDefault="0051591B">
      <w:pPr>
        <w:pStyle w:val="ConsPlusNormal"/>
        <w:spacing w:before="220"/>
        <w:ind w:firstLine="540"/>
        <w:jc w:val="both"/>
      </w:pPr>
      <w:r>
        <w:t>43°51' с.ш. - 145°14' в.д.;</w:t>
      </w:r>
    </w:p>
    <w:p w:rsidR="0051591B" w:rsidRDefault="0051591B">
      <w:pPr>
        <w:pStyle w:val="ConsPlusNormal"/>
        <w:spacing w:before="220"/>
        <w:ind w:firstLine="540"/>
        <w:jc w:val="both"/>
      </w:pPr>
      <w:r>
        <w:t>43°52' с.ш. - 145°15' в.д.;</w:t>
      </w:r>
    </w:p>
    <w:p w:rsidR="0051591B" w:rsidRDefault="0051591B">
      <w:pPr>
        <w:pStyle w:val="ConsPlusNormal"/>
        <w:spacing w:before="220"/>
        <w:ind w:firstLine="540"/>
        <w:jc w:val="both"/>
      </w:pPr>
      <w:r>
        <w:t>43°54' с.ш. - 145°16' в.д.;</w:t>
      </w:r>
    </w:p>
    <w:p w:rsidR="0051591B" w:rsidRDefault="0051591B">
      <w:pPr>
        <w:pStyle w:val="ConsPlusNormal"/>
        <w:spacing w:before="220"/>
        <w:ind w:firstLine="540"/>
        <w:jc w:val="both"/>
      </w:pPr>
      <w:r>
        <w:t>44°01' с.ш. - 145°24' в.д.;</w:t>
      </w:r>
    </w:p>
    <w:p w:rsidR="0051591B" w:rsidRDefault="0051591B">
      <w:pPr>
        <w:pStyle w:val="ConsPlusNormal"/>
        <w:spacing w:before="220"/>
        <w:ind w:firstLine="540"/>
        <w:jc w:val="both"/>
      </w:pPr>
      <w:r>
        <w:t>44°04' с.ш. - 145°26' в.д.;</w:t>
      </w:r>
    </w:p>
    <w:p w:rsidR="0051591B" w:rsidRDefault="0051591B">
      <w:pPr>
        <w:pStyle w:val="ConsPlusNormal"/>
        <w:spacing w:before="220"/>
        <w:ind w:firstLine="540"/>
        <w:jc w:val="both"/>
      </w:pPr>
      <w:r>
        <w:t>44°06' с.ш. - 145°30' в.д.;</w:t>
      </w:r>
    </w:p>
    <w:p w:rsidR="0051591B" w:rsidRDefault="0051591B">
      <w:pPr>
        <w:pStyle w:val="ConsPlusNormal"/>
        <w:spacing w:before="220"/>
        <w:ind w:firstLine="540"/>
        <w:jc w:val="both"/>
      </w:pPr>
      <w:r>
        <w:lastRenderedPageBreak/>
        <w:t>44°08' с.ш. - 145°32' в.д.;</w:t>
      </w:r>
    </w:p>
    <w:p w:rsidR="0051591B" w:rsidRDefault="0051591B">
      <w:pPr>
        <w:pStyle w:val="ConsPlusNormal"/>
        <w:spacing w:before="220"/>
        <w:ind w:firstLine="540"/>
        <w:jc w:val="both"/>
      </w:pPr>
      <w:r>
        <w:t>44°16' с.ш. - 145°36' в.д.;</w:t>
      </w:r>
    </w:p>
    <w:p w:rsidR="0051591B" w:rsidRDefault="0051591B">
      <w:pPr>
        <w:pStyle w:val="ConsPlusNormal"/>
        <w:spacing w:before="220"/>
        <w:ind w:firstLine="540"/>
        <w:jc w:val="both"/>
      </w:pPr>
      <w:r>
        <w:t>44°25' с.ш. - 145°40' в.д.;</w:t>
      </w:r>
    </w:p>
    <w:p w:rsidR="0051591B" w:rsidRDefault="0051591B">
      <w:pPr>
        <w:pStyle w:val="ConsPlusNormal"/>
        <w:spacing w:before="220"/>
        <w:ind w:firstLine="540"/>
        <w:jc w:val="both"/>
      </w:pPr>
      <w:r>
        <w:t>44°45' с.ш. - 145°38' в.д.;</w:t>
      </w:r>
    </w:p>
    <w:p w:rsidR="0051591B" w:rsidRDefault="0051591B">
      <w:pPr>
        <w:pStyle w:val="ConsPlusNormal"/>
        <w:spacing w:before="220"/>
        <w:ind w:firstLine="540"/>
        <w:jc w:val="both"/>
      </w:pPr>
      <w:r>
        <w:t>45°40' с.ш. - 145°12' в.д.;</w:t>
      </w:r>
    </w:p>
    <w:p w:rsidR="0051591B" w:rsidRDefault="0051591B">
      <w:pPr>
        <w:pStyle w:val="ConsPlusNormal"/>
        <w:spacing w:before="220"/>
        <w:ind w:firstLine="540"/>
        <w:jc w:val="both"/>
      </w:pPr>
      <w:r>
        <w:t>45°11' с.ш. - 144°22' в.д.;</w:t>
      </w:r>
    </w:p>
    <w:p w:rsidR="0051591B" w:rsidRDefault="0051591B">
      <w:pPr>
        <w:pStyle w:val="ConsPlusNormal"/>
        <w:spacing w:before="220"/>
        <w:ind w:firstLine="540"/>
        <w:jc w:val="both"/>
      </w:pPr>
      <w:r>
        <w:t>45°12' с.ш. - 144°00' в.д.;</w:t>
      </w:r>
    </w:p>
    <w:p w:rsidR="0051591B" w:rsidRDefault="0051591B">
      <w:pPr>
        <w:pStyle w:val="ConsPlusNormal"/>
        <w:spacing w:before="220"/>
        <w:ind w:firstLine="540"/>
        <w:jc w:val="both"/>
      </w:pPr>
      <w:r>
        <w:t>45°16' с.ш. - 143°37' в.д.;</w:t>
      </w:r>
    </w:p>
    <w:p w:rsidR="0051591B" w:rsidRDefault="0051591B">
      <w:pPr>
        <w:pStyle w:val="ConsPlusNormal"/>
        <w:spacing w:before="220"/>
        <w:ind w:firstLine="540"/>
        <w:jc w:val="both"/>
      </w:pPr>
      <w:r>
        <w:t>45°32' с.ш. - 142°57' в.д.;</w:t>
      </w:r>
    </w:p>
    <w:p w:rsidR="0051591B" w:rsidRDefault="0051591B">
      <w:pPr>
        <w:pStyle w:val="ConsPlusNormal"/>
        <w:spacing w:before="220"/>
        <w:ind w:firstLine="540"/>
        <w:jc w:val="both"/>
      </w:pPr>
      <w:r>
        <w:t>45°33' с.ш. - 142°26' в.д.;</w:t>
      </w:r>
    </w:p>
    <w:p w:rsidR="0051591B" w:rsidRDefault="0051591B">
      <w:pPr>
        <w:pStyle w:val="ConsPlusNormal"/>
        <w:spacing w:before="220"/>
        <w:ind w:firstLine="540"/>
        <w:jc w:val="both"/>
      </w:pPr>
      <w:r>
        <w:t>45°35' с.ш. - 142°16' в.д.;</w:t>
      </w:r>
    </w:p>
    <w:p w:rsidR="0051591B" w:rsidRDefault="0051591B">
      <w:pPr>
        <w:pStyle w:val="ConsPlusNormal"/>
        <w:spacing w:before="220"/>
        <w:ind w:firstLine="540"/>
        <w:jc w:val="both"/>
      </w:pPr>
      <w:r>
        <w:t>45°41' с.ш. - 142°02' в.д.;</w:t>
      </w:r>
    </w:p>
    <w:p w:rsidR="0051591B" w:rsidRDefault="0051591B">
      <w:pPr>
        <w:pStyle w:val="ConsPlusNormal"/>
        <w:spacing w:before="220"/>
        <w:ind w:firstLine="540"/>
        <w:jc w:val="both"/>
      </w:pPr>
      <w:r>
        <w:t>45°44' с.ш. - 142°02' в.д.;</w:t>
      </w:r>
    </w:p>
    <w:p w:rsidR="0051591B" w:rsidRDefault="0051591B">
      <w:pPr>
        <w:pStyle w:val="ConsPlusNormal"/>
        <w:spacing w:before="220"/>
        <w:ind w:firstLine="540"/>
        <w:jc w:val="both"/>
      </w:pPr>
      <w:r>
        <w:t>45°55' с.ш. - 142°04' в.д.;</w:t>
      </w:r>
    </w:p>
    <w:p w:rsidR="0051591B" w:rsidRDefault="0051591B">
      <w:pPr>
        <w:pStyle w:val="ConsPlusNormal"/>
        <w:spacing w:before="220"/>
        <w:ind w:firstLine="540"/>
        <w:jc w:val="both"/>
      </w:pPr>
      <w:r>
        <w:t>затем вдоль восточного побережья острова Сахалин до точки 53°15' с.ш. - 141°48' в.д., далее через Татарский пролив до точки 53°15' с.ш. - 141°22' в.д., далее вдоль побережья Охотского моря, западного побережья полуострова Камчатка в точку 50°52' с.ш. - 156°40' в.д. (мыс Лопатка), далее в точку 50°50' с.ш. - 156°35' в.д., далее на запад к точке 50°50' с.ш. - 156°30' в.д., затем по охотоморскому побережью острова Шумшу к точке 50°38' с.ш. - 156°16' в.д., далее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 в.д.).</w:t>
      </w:r>
    </w:p>
    <w:p w:rsidR="0051591B" w:rsidRDefault="0051591B">
      <w:pPr>
        <w:pStyle w:val="ConsPlusNormal"/>
        <w:jc w:val="both"/>
      </w:pPr>
    </w:p>
    <w:p w:rsidR="0051591B" w:rsidRDefault="0051591B">
      <w:pPr>
        <w:pStyle w:val="ConsPlusTitle"/>
        <w:ind w:firstLine="540"/>
        <w:jc w:val="both"/>
        <w:outlineLvl w:val="3"/>
      </w:pPr>
      <w:r>
        <w:t>Подзона Северо-Охотоморская</w:t>
      </w:r>
    </w:p>
    <w:p w:rsidR="0051591B" w:rsidRDefault="0051591B">
      <w:pPr>
        <w:pStyle w:val="ConsPlusNormal"/>
        <w:spacing w:before="220"/>
        <w:ind w:firstLine="540"/>
        <w:jc w:val="both"/>
      </w:pPr>
      <w:r>
        <w:t>Поддона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 затем до точки 52°01' с.ш. - 150°18' в.д., далее через точки:</w:t>
      </w:r>
    </w:p>
    <w:p w:rsidR="0051591B" w:rsidRDefault="0051591B">
      <w:pPr>
        <w:pStyle w:val="ConsPlusNormal"/>
        <w:spacing w:before="220"/>
        <w:ind w:firstLine="540"/>
        <w:jc w:val="both"/>
      </w:pPr>
      <w:r>
        <w:t>52°05' с.ш. - 150°24' в.д.;</w:t>
      </w:r>
    </w:p>
    <w:p w:rsidR="0051591B" w:rsidRDefault="0051591B">
      <w:pPr>
        <w:pStyle w:val="ConsPlusNormal"/>
        <w:spacing w:before="220"/>
        <w:ind w:firstLine="540"/>
        <w:jc w:val="both"/>
      </w:pPr>
      <w:r>
        <w:t>52°27' с.ш. - 150°40' в.д.;</w:t>
      </w:r>
    </w:p>
    <w:p w:rsidR="0051591B" w:rsidRDefault="0051591B">
      <w:pPr>
        <w:pStyle w:val="ConsPlusNormal"/>
        <w:spacing w:before="220"/>
        <w:ind w:firstLine="540"/>
        <w:jc w:val="both"/>
      </w:pPr>
      <w:r>
        <w:t>52°42' с.ш. - 150°38' в.д.;</w:t>
      </w:r>
    </w:p>
    <w:p w:rsidR="0051591B" w:rsidRDefault="0051591B">
      <w:pPr>
        <w:pStyle w:val="ConsPlusNormal"/>
        <w:spacing w:before="220"/>
        <w:ind w:firstLine="540"/>
        <w:jc w:val="both"/>
      </w:pPr>
      <w:r>
        <w:t>52°48' с.ш. - 150°37' в.д.;</w:t>
      </w:r>
    </w:p>
    <w:p w:rsidR="0051591B" w:rsidRDefault="0051591B">
      <w:pPr>
        <w:pStyle w:val="ConsPlusNormal"/>
        <w:spacing w:before="220"/>
        <w:ind w:firstLine="540"/>
        <w:jc w:val="both"/>
      </w:pPr>
      <w:r>
        <w:t>52°56' с.ш. - 150°33' в.д.;</w:t>
      </w:r>
    </w:p>
    <w:p w:rsidR="0051591B" w:rsidRDefault="0051591B">
      <w:pPr>
        <w:pStyle w:val="ConsPlusNormal"/>
        <w:spacing w:before="220"/>
        <w:ind w:firstLine="540"/>
        <w:jc w:val="both"/>
      </w:pPr>
      <w:r>
        <w:t>53°15' с.ш. - 150°19' в.д.;</w:t>
      </w:r>
    </w:p>
    <w:p w:rsidR="0051591B" w:rsidRDefault="0051591B">
      <w:pPr>
        <w:pStyle w:val="ConsPlusNormal"/>
        <w:spacing w:before="220"/>
        <w:ind w:firstLine="540"/>
        <w:jc w:val="both"/>
      </w:pPr>
      <w:r>
        <w:t>53°40' с.ш. - 150°10' в.д.;</w:t>
      </w:r>
    </w:p>
    <w:p w:rsidR="0051591B" w:rsidRDefault="0051591B">
      <w:pPr>
        <w:pStyle w:val="ConsPlusNormal"/>
        <w:spacing w:before="220"/>
        <w:ind w:firstLine="540"/>
        <w:jc w:val="both"/>
      </w:pPr>
      <w:r>
        <w:t>54°02' с.ш. - 150°04' в.д.;</w:t>
      </w:r>
    </w:p>
    <w:p w:rsidR="0051591B" w:rsidRDefault="0051591B">
      <w:pPr>
        <w:pStyle w:val="ConsPlusNormal"/>
        <w:spacing w:before="220"/>
        <w:ind w:firstLine="540"/>
        <w:jc w:val="both"/>
      </w:pPr>
      <w:r>
        <w:lastRenderedPageBreak/>
        <w:t>54°10' с.ш. - 150°00' в.д.;</w:t>
      </w:r>
    </w:p>
    <w:p w:rsidR="0051591B" w:rsidRDefault="0051591B">
      <w:pPr>
        <w:pStyle w:val="ConsPlusNormal"/>
        <w:spacing w:before="220"/>
        <w:ind w:firstLine="540"/>
        <w:jc w:val="both"/>
      </w:pPr>
      <w:r>
        <w:t>54°37' с.ш. - 149°55' в.д.;</w:t>
      </w:r>
    </w:p>
    <w:p w:rsidR="0051591B" w:rsidRDefault="0051591B">
      <w:pPr>
        <w:pStyle w:val="ConsPlusNormal"/>
        <w:spacing w:before="220"/>
        <w:ind w:firstLine="540"/>
        <w:jc w:val="both"/>
      </w:pPr>
      <w:r>
        <w:t>55°05' с.ш. - 149°49' в.д.;</w:t>
      </w:r>
    </w:p>
    <w:p w:rsidR="0051591B" w:rsidRDefault="0051591B">
      <w:pPr>
        <w:pStyle w:val="ConsPlusNormal"/>
        <w:spacing w:before="220"/>
        <w:ind w:firstLine="540"/>
        <w:jc w:val="both"/>
      </w:pPr>
      <w:r>
        <w:t>55°36' с.ш. - 149°50' в.д.;</w:t>
      </w:r>
    </w:p>
    <w:p w:rsidR="0051591B" w:rsidRDefault="0051591B">
      <w:pPr>
        <w:pStyle w:val="ConsPlusNormal"/>
        <w:spacing w:before="220"/>
        <w:ind w:firstLine="540"/>
        <w:jc w:val="both"/>
      </w:pPr>
      <w:r>
        <w:t>55°43' с.ш. - 149°10' в.д.;</w:t>
      </w:r>
    </w:p>
    <w:p w:rsidR="0051591B" w:rsidRDefault="0051591B">
      <w:pPr>
        <w:pStyle w:val="ConsPlusNormal"/>
        <w:spacing w:before="220"/>
        <w:ind w:firstLine="540"/>
        <w:jc w:val="both"/>
      </w:pPr>
      <w:r>
        <w:t>55°17' с.ш. - 148°55' в.д.;</w:t>
      </w:r>
    </w:p>
    <w:p w:rsidR="0051591B" w:rsidRDefault="0051591B">
      <w:pPr>
        <w:pStyle w:val="ConsPlusNormal"/>
        <w:spacing w:before="220"/>
        <w:ind w:firstLine="540"/>
        <w:jc w:val="both"/>
      </w:pPr>
      <w:r>
        <w:t>54°49' с.ш. - 148°32' в.д.;</w:t>
      </w:r>
    </w:p>
    <w:p w:rsidR="0051591B" w:rsidRDefault="0051591B">
      <w:pPr>
        <w:pStyle w:val="ConsPlusNormal"/>
        <w:spacing w:before="220"/>
        <w:ind w:firstLine="540"/>
        <w:jc w:val="both"/>
      </w:pPr>
      <w:r>
        <w:t>54°14' с.ш. - 148°42' в.д.;</w:t>
      </w:r>
    </w:p>
    <w:p w:rsidR="0051591B" w:rsidRDefault="0051591B">
      <w:pPr>
        <w:pStyle w:val="ConsPlusNormal"/>
        <w:spacing w:before="220"/>
        <w:ind w:firstLine="540"/>
        <w:jc w:val="both"/>
      </w:pPr>
      <w:r>
        <w:t>53°46' с.ш. - 148°52' в.д.;</w:t>
      </w:r>
    </w:p>
    <w:p w:rsidR="0051591B" w:rsidRDefault="0051591B">
      <w:pPr>
        <w:pStyle w:val="ConsPlusNormal"/>
        <w:spacing w:before="220"/>
        <w:ind w:firstLine="540"/>
        <w:jc w:val="both"/>
      </w:pPr>
      <w:r>
        <w:t>53°11' с.ш. - 148°54' в.д.;</w:t>
      </w:r>
    </w:p>
    <w:p w:rsidR="0051591B" w:rsidRDefault="0051591B">
      <w:pPr>
        <w:pStyle w:val="ConsPlusNormal"/>
        <w:spacing w:before="220"/>
        <w:ind w:firstLine="540"/>
        <w:jc w:val="both"/>
      </w:pPr>
      <w:r>
        <w:t>52°55' с.ш. - 148°50' в.д.;</w:t>
      </w:r>
    </w:p>
    <w:p w:rsidR="0051591B" w:rsidRDefault="0051591B">
      <w:pPr>
        <w:pStyle w:val="ConsPlusNormal"/>
        <w:spacing w:before="220"/>
        <w:ind w:firstLine="540"/>
        <w:jc w:val="both"/>
      </w:pPr>
      <w:r>
        <w:t>далее до точки 56°30' с.ш. - 142°41' в.д., затем на юг до точки 54°25' с.ш. - 142°41' в.д. (мыс Елизавета), далее по западному побережью острова Сахалин до точки 53°15' с.ш. - 141°48' в.д. и далее на запад - в исходную точку (53°15' с.ш. - 141°22' в.д.).</w:t>
      </w:r>
    </w:p>
    <w:p w:rsidR="0051591B" w:rsidRDefault="0051591B">
      <w:pPr>
        <w:pStyle w:val="ConsPlusNormal"/>
        <w:spacing w:before="220"/>
        <w:ind w:firstLine="540"/>
        <w:jc w:val="both"/>
      </w:pPr>
      <w:r>
        <w:t>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морского порта Охотск).</w:t>
      </w:r>
    </w:p>
    <w:p w:rsidR="0051591B" w:rsidRDefault="0051591B">
      <w:pPr>
        <w:pStyle w:val="ConsPlusNormal"/>
        <w:jc w:val="both"/>
      </w:pPr>
    </w:p>
    <w:p w:rsidR="0051591B" w:rsidRDefault="0051591B">
      <w:pPr>
        <w:pStyle w:val="ConsPlusTitle"/>
        <w:ind w:firstLine="540"/>
        <w:jc w:val="both"/>
        <w:outlineLvl w:val="3"/>
      </w:pPr>
      <w:r>
        <w:t>Подзона Западно-Камчатская</w:t>
      </w:r>
    </w:p>
    <w:p w:rsidR="0051591B" w:rsidRDefault="0051591B">
      <w:pPr>
        <w:pStyle w:val="ConsPlusNormal"/>
        <w:spacing w:before="220"/>
        <w:ind w:firstLine="540"/>
        <w:jc w:val="both"/>
      </w:pPr>
      <w:r>
        <w:t>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Камчатка, далее вдоль береговой линии, включая побережье залива Шелихова, к начальной точке (59°14' с.ш. - 153°30' в.д.).</w:t>
      </w:r>
    </w:p>
    <w:p w:rsidR="0051591B" w:rsidRDefault="0051591B">
      <w:pPr>
        <w:pStyle w:val="ConsPlusNormal"/>
        <w:jc w:val="both"/>
      </w:pPr>
    </w:p>
    <w:p w:rsidR="0051591B" w:rsidRDefault="0051591B">
      <w:pPr>
        <w:pStyle w:val="ConsPlusTitle"/>
        <w:ind w:firstLine="540"/>
        <w:jc w:val="both"/>
        <w:outlineLvl w:val="3"/>
      </w:pPr>
      <w:r>
        <w:t>Подзона Восточно-Сахалинская</w:t>
      </w:r>
    </w:p>
    <w:p w:rsidR="0051591B" w:rsidRDefault="0051591B">
      <w:pPr>
        <w:pStyle w:val="ConsPlusNormal"/>
        <w:spacing w:before="220"/>
        <w:ind w:firstLine="540"/>
        <w:jc w:val="both"/>
      </w:pPr>
      <w:r>
        <w:t>Подзона ограничивается линией, идущей от точки 54°25' с.ш. - 142°41' в.д. на север до точки 56°30' с.ш. - 142°41' в.д., далее до точки 52°55' с.ш. - 148°50' в.д., далее через точки:</w:t>
      </w:r>
    </w:p>
    <w:p w:rsidR="0051591B" w:rsidRDefault="0051591B">
      <w:pPr>
        <w:pStyle w:val="ConsPlusNormal"/>
        <w:spacing w:before="220"/>
        <w:ind w:firstLine="540"/>
        <w:jc w:val="both"/>
      </w:pPr>
      <w:r>
        <w:t>52°35' с.ш. - 148°47' в.д.;</w:t>
      </w:r>
    </w:p>
    <w:p w:rsidR="0051591B" w:rsidRDefault="0051591B">
      <w:pPr>
        <w:pStyle w:val="ConsPlusNormal"/>
        <w:spacing w:before="220"/>
        <w:ind w:firstLine="540"/>
        <w:jc w:val="both"/>
      </w:pPr>
      <w:r>
        <w:t>51°58' с.ш. - 148°44' в.д.;</w:t>
      </w:r>
    </w:p>
    <w:p w:rsidR="0051591B" w:rsidRDefault="0051591B">
      <w:pPr>
        <w:pStyle w:val="ConsPlusNormal"/>
        <w:spacing w:before="220"/>
        <w:ind w:firstLine="540"/>
        <w:jc w:val="both"/>
      </w:pPr>
      <w:r>
        <w:t>51°26' с.ш. - 148°58' в.д.;</w:t>
      </w:r>
    </w:p>
    <w:p w:rsidR="0051591B" w:rsidRDefault="0051591B">
      <w:pPr>
        <w:pStyle w:val="ConsPlusNormal"/>
        <w:spacing w:before="220"/>
        <w:ind w:firstLine="540"/>
        <w:jc w:val="both"/>
      </w:pPr>
      <w:r>
        <w:t>50°52' с.ш. - 149°05' в.д.;</w:t>
      </w:r>
    </w:p>
    <w:p w:rsidR="0051591B" w:rsidRDefault="0051591B">
      <w:pPr>
        <w:pStyle w:val="ConsPlusNormal"/>
        <w:spacing w:before="220"/>
        <w:ind w:firstLine="540"/>
        <w:jc w:val="both"/>
      </w:pPr>
      <w:r>
        <w:t>51°32' с.ш. - 149°36' в.д.;</w:t>
      </w:r>
    </w:p>
    <w:p w:rsidR="0051591B" w:rsidRDefault="0051591B">
      <w:pPr>
        <w:pStyle w:val="ConsPlusNormal"/>
        <w:spacing w:before="220"/>
        <w:ind w:firstLine="540"/>
        <w:jc w:val="both"/>
      </w:pPr>
      <w:r>
        <w:t>52°01' с.ш. - 150°18' в.д.;</w:t>
      </w:r>
    </w:p>
    <w:p w:rsidR="0051591B" w:rsidRDefault="0051591B">
      <w:pPr>
        <w:pStyle w:val="ConsPlusNormal"/>
        <w:spacing w:before="220"/>
        <w:ind w:firstLine="540"/>
        <w:jc w:val="both"/>
      </w:pPr>
      <w:r>
        <w:t>затем в точку 50°00' с.ш. - 153°30' в.д., далее через точки 46°35' с.ш. - 147°25' в.д. и 45°40' с.ш. - 145°12' в.д., далее через точки:</w:t>
      </w:r>
    </w:p>
    <w:p w:rsidR="0051591B" w:rsidRDefault="0051591B">
      <w:pPr>
        <w:pStyle w:val="ConsPlusNormal"/>
        <w:spacing w:before="220"/>
        <w:ind w:firstLine="540"/>
        <w:jc w:val="both"/>
      </w:pPr>
      <w:r>
        <w:t>45°11' с.ш. - 144°22' в.д.;</w:t>
      </w:r>
    </w:p>
    <w:p w:rsidR="0051591B" w:rsidRDefault="0051591B">
      <w:pPr>
        <w:pStyle w:val="ConsPlusNormal"/>
        <w:spacing w:before="220"/>
        <w:ind w:firstLine="540"/>
        <w:jc w:val="both"/>
      </w:pPr>
      <w:r>
        <w:lastRenderedPageBreak/>
        <w:t>45°12' с.ш. - 144°00' в.д.;</w:t>
      </w:r>
    </w:p>
    <w:p w:rsidR="0051591B" w:rsidRDefault="0051591B">
      <w:pPr>
        <w:pStyle w:val="ConsPlusNormal"/>
        <w:spacing w:before="220"/>
        <w:ind w:firstLine="540"/>
        <w:jc w:val="both"/>
      </w:pPr>
      <w:r>
        <w:t>45°15' с.ш. - 143°37' в.д.;</w:t>
      </w:r>
    </w:p>
    <w:p w:rsidR="0051591B" w:rsidRDefault="0051591B">
      <w:pPr>
        <w:pStyle w:val="ConsPlusNormal"/>
        <w:spacing w:before="220"/>
        <w:ind w:firstLine="540"/>
        <w:jc w:val="both"/>
      </w:pPr>
      <w:r>
        <w:t>45°32' с.ш. - 142°57' в.д.;</w:t>
      </w:r>
    </w:p>
    <w:p w:rsidR="0051591B" w:rsidRDefault="0051591B">
      <w:pPr>
        <w:pStyle w:val="ConsPlusNormal"/>
        <w:spacing w:before="220"/>
        <w:ind w:firstLine="540"/>
        <w:jc w:val="both"/>
      </w:pPr>
      <w:r>
        <w:t>45°33' с.ш. - 142°26' в.д.;</w:t>
      </w:r>
    </w:p>
    <w:p w:rsidR="0051591B" w:rsidRDefault="0051591B">
      <w:pPr>
        <w:pStyle w:val="ConsPlusNormal"/>
        <w:spacing w:before="220"/>
        <w:ind w:firstLine="540"/>
        <w:jc w:val="both"/>
      </w:pPr>
      <w:r>
        <w:t>45°35' с.ш. - 142°16' в.д.;</w:t>
      </w:r>
    </w:p>
    <w:p w:rsidR="0051591B" w:rsidRDefault="0051591B">
      <w:pPr>
        <w:pStyle w:val="ConsPlusNormal"/>
        <w:spacing w:before="220"/>
        <w:ind w:firstLine="540"/>
        <w:jc w:val="both"/>
      </w:pPr>
      <w:r>
        <w:t>45°41' с.ш. - 142°02' в.д.;</w:t>
      </w:r>
    </w:p>
    <w:p w:rsidR="0051591B" w:rsidRDefault="0051591B">
      <w:pPr>
        <w:pStyle w:val="ConsPlusNormal"/>
        <w:spacing w:before="220"/>
        <w:ind w:firstLine="540"/>
        <w:jc w:val="both"/>
      </w:pPr>
      <w:r>
        <w:t>45°44' с.ш. - 142°02' в.д.;</w:t>
      </w:r>
    </w:p>
    <w:p w:rsidR="0051591B" w:rsidRDefault="0051591B">
      <w:pPr>
        <w:pStyle w:val="ConsPlusNormal"/>
        <w:spacing w:before="220"/>
        <w:ind w:firstLine="540"/>
        <w:jc w:val="both"/>
      </w:pPr>
      <w:r>
        <w:t>45°55' с.ш. - 142°04' в.д.;</w:t>
      </w:r>
    </w:p>
    <w:p w:rsidR="0051591B" w:rsidRDefault="0051591B">
      <w:pPr>
        <w:pStyle w:val="ConsPlusNormal"/>
        <w:spacing w:before="220"/>
        <w:ind w:firstLine="540"/>
        <w:jc w:val="both"/>
      </w:pPr>
      <w:r>
        <w:t>затем вдоль восточного побережья острова Сахалин в начальную точку (54°25' с.ш. - 142°41' в.д.).</w:t>
      </w:r>
    </w:p>
    <w:p w:rsidR="0051591B" w:rsidRDefault="0051591B">
      <w:pPr>
        <w:pStyle w:val="ConsPlusNormal"/>
        <w:jc w:val="both"/>
      </w:pPr>
    </w:p>
    <w:p w:rsidR="0051591B" w:rsidRDefault="0051591B">
      <w:pPr>
        <w:pStyle w:val="ConsPlusTitle"/>
        <w:ind w:firstLine="540"/>
        <w:jc w:val="both"/>
        <w:outlineLvl w:val="3"/>
      </w:pPr>
      <w:r>
        <w:t>Подзона Камчатско-Курильская</w:t>
      </w:r>
    </w:p>
    <w:p w:rsidR="0051591B" w:rsidRDefault="0051591B">
      <w:pPr>
        <w:pStyle w:val="ConsPlusNormal"/>
        <w:spacing w:before="220"/>
        <w:ind w:firstLine="540"/>
        <w:jc w:val="both"/>
      </w:pPr>
      <w:r>
        <w:t>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далее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Лопатка), далее по западному побережью полуострова Камчатка в точку 54°00' с.ш. - 155°53' в.д., затем на запад к начальной точке (54°00' с.ш. - 153°30' в.д.).</w:t>
      </w:r>
    </w:p>
    <w:p w:rsidR="0051591B" w:rsidRDefault="0051591B">
      <w:pPr>
        <w:pStyle w:val="ConsPlusNormal"/>
        <w:jc w:val="both"/>
      </w:pPr>
    </w:p>
    <w:p w:rsidR="0051591B" w:rsidRDefault="0051591B">
      <w:pPr>
        <w:pStyle w:val="ConsPlusTitle"/>
        <w:ind w:firstLine="540"/>
        <w:jc w:val="both"/>
        <w:outlineLvl w:val="2"/>
      </w:pPr>
      <w:r>
        <w:t>Зона Японское море</w:t>
      </w:r>
    </w:p>
    <w:p w:rsidR="0051591B" w:rsidRDefault="0051591B">
      <w:pPr>
        <w:pStyle w:val="ConsPlusNormal"/>
        <w:spacing w:before="220"/>
        <w:ind w:firstLine="540"/>
        <w:jc w:val="both"/>
      </w:pPr>
      <w:r>
        <w:t>Зона ограничивается линией, соединяющей точки:</w:t>
      </w:r>
    </w:p>
    <w:p w:rsidR="0051591B" w:rsidRDefault="0051591B">
      <w:pPr>
        <w:pStyle w:val="ConsPlusNormal"/>
        <w:spacing w:before="220"/>
        <w:ind w:firstLine="540"/>
        <w:jc w:val="both"/>
      </w:pPr>
      <w:r>
        <w:t>45°55' с.ш. - 142°04' в.д.;</w:t>
      </w:r>
    </w:p>
    <w:p w:rsidR="0051591B" w:rsidRDefault="0051591B">
      <w:pPr>
        <w:pStyle w:val="ConsPlusNormal"/>
        <w:spacing w:before="220"/>
        <w:ind w:firstLine="540"/>
        <w:jc w:val="both"/>
      </w:pPr>
      <w:r>
        <w:t>45°44' с.ш. - 142°02' в.д.;</w:t>
      </w:r>
    </w:p>
    <w:p w:rsidR="0051591B" w:rsidRDefault="0051591B">
      <w:pPr>
        <w:pStyle w:val="ConsPlusNormal"/>
        <w:spacing w:before="220"/>
        <w:ind w:firstLine="540"/>
        <w:jc w:val="both"/>
      </w:pPr>
      <w:r>
        <w:t>45°53' с.ш. - 141°00' в.д.;</w:t>
      </w:r>
    </w:p>
    <w:p w:rsidR="0051591B" w:rsidRDefault="0051591B">
      <w:pPr>
        <w:pStyle w:val="ConsPlusNormal"/>
        <w:spacing w:before="220"/>
        <w:ind w:firstLine="540"/>
        <w:jc w:val="both"/>
      </w:pPr>
      <w:r>
        <w:t>46°05' с.ш. - 139°42' в.д.;</w:t>
      </w:r>
    </w:p>
    <w:p w:rsidR="0051591B" w:rsidRDefault="0051591B">
      <w:pPr>
        <w:pStyle w:val="ConsPlusNormal"/>
        <w:spacing w:before="220"/>
        <w:ind w:firstLine="540"/>
        <w:jc w:val="both"/>
      </w:pPr>
      <w:r>
        <w:t>45°47' с.ш. - 139°30' в.д.;</w:t>
      </w:r>
    </w:p>
    <w:p w:rsidR="0051591B" w:rsidRDefault="0051591B">
      <w:pPr>
        <w:pStyle w:val="ConsPlusNormal"/>
        <w:spacing w:before="220"/>
        <w:ind w:firstLine="540"/>
        <w:jc w:val="both"/>
      </w:pPr>
      <w:r>
        <w:t>45°25' с.ш. - 139°18' в.д.;</w:t>
      </w:r>
    </w:p>
    <w:p w:rsidR="0051591B" w:rsidRDefault="0051591B">
      <w:pPr>
        <w:pStyle w:val="ConsPlusNormal"/>
        <w:spacing w:before="220"/>
        <w:ind w:firstLine="540"/>
        <w:jc w:val="both"/>
      </w:pPr>
      <w:r>
        <w:t>45°01' с.ш. - 139°11' в.д.;</w:t>
      </w:r>
    </w:p>
    <w:p w:rsidR="0051591B" w:rsidRDefault="0051591B">
      <w:pPr>
        <w:pStyle w:val="ConsPlusNormal"/>
        <w:spacing w:before="220"/>
        <w:ind w:firstLine="540"/>
        <w:jc w:val="both"/>
      </w:pPr>
      <w:r>
        <w:t>44°36' с.ш. - 139°03' в.д.;</w:t>
      </w:r>
    </w:p>
    <w:p w:rsidR="0051591B" w:rsidRDefault="0051591B">
      <w:pPr>
        <w:pStyle w:val="ConsPlusNormal"/>
        <w:spacing w:before="220"/>
        <w:ind w:firstLine="540"/>
        <w:jc w:val="both"/>
      </w:pPr>
      <w:r>
        <w:t>44°10' с.ш. - 138°30' в.д.;</w:t>
      </w:r>
    </w:p>
    <w:p w:rsidR="0051591B" w:rsidRDefault="0051591B">
      <w:pPr>
        <w:pStyle w:val="ConsPlusNormal"/>
        <w:spacing w:before="220"/>
        <w:ind w:firstLine="540"/>
        <w:jc w:val="both"/>
      </w:pPr>
      <w:r>
        <w:t>43°16' с.ш. - 137°38' в.д.;</w:t>
      </w:r>
    </w:p>
    <w:p w:rsidR="0051591B" w:rsidRDefault="0051591B">
      <w:pPr>
        <w:pStyle w:val="ConsPlusNormal"/>
        <w:spacing w:before="220"/>
        <w:ind w:firstLine="540"/>
        <w:jc w:val="both"/>
      </w:pPr>
      <w:r>
        <w:t>42°36' с.ш. - 137°08' в.д.;</w:t>
      </w:r>
    </w:p>
    <w:p w:rsidR="0051591B" w:rsidRDefault="0051591B">
      <w:pPr>
        <w:pStyle w:val="ConsPlusNormal"/>
        <w:spacing w:before="220"/>
        <w:ind w:firstLine="540"/>
        <w:jc w:val="both"/>
      </w:pPr>
      <w:r>
        <w:t>42°00' с.ш. - 136°47' в.д.;</w:t>
      </w:r>
    </w:p>
    <w:p w:rsidR="0051591B" w:rsidRDefault="0051591B">
      <w:pPr>
        <w:pStyle w:val="ConsPlusNormal"/>
        <w:spacing w:before="220"/>
        <w:ind w:firstLine="540"/>
        <w:jc w:val="both"/>
      </w:pPr>
      <w:r>
        <w:t>41°26' с.ш. - 136°18' в.д.;</w:t>
      </w:r>
    </w:p>
    <w:p w:rsidR="0051591B" w:rsidRDefault="0051591B">
      <w:pPr>
        <w:pStyle w:val="ConsPlusNormal"/>
        <w:spacing w:before="220"/>
        <w:ind w:firstLine="540"/>
        <w:jc w:val="both"/>
      </w:pPr>
      <w:r>
        <w:lastRenderedPageBreak/>
        <w:t>40°43' с.ш. - 135°58' в.д.;</w:t>
      </w:r>
    </w:p>
    <w:p w:rsidR="0051591B" w:rsidRDefault="0051591B">
      <w:pPr>
        <w:pStyle w:val="ConsPlusNormal"/>
        <w:spacing w:before="220"/>
        <w:ind w:firstLine="540"/>
        <w:jc w:val="both"/>
      </w:pPr>
      <w:r>
        <w:t>40°40' с.ш. - 135°55' в.д.;</w:t>
      </w:r>
    </w:p>
    <w:p w:rsidR="0051591B" w:rsidRDefault="0051591B">
      <w:pPr>
        <w:pStyle w:val="ConsPlusNormal"/>
        <w:spacing w:before="220"/>
        <w:ind w:firstLine="540"/>
        <w:jc w:val="both"/>
      </w:pPr>
      <w:r>
        <w:t>40°37' с.ш. - 135°52' в.д.;</w:t>
      </w:r>
    </w:p>
    <w:p w:rsidR="0051591B" w:rsidRDefault="0051591B">
      <w:pPr>
        <w:pStyle w:val="ConsPlusNormal"/>
        <w:spacing w:before="220"/>
        <w:ind w:firstLine="540"/>
        <w:jc w:val="both"/>
      </w:pPr>
      <w:r>
        <w:t>40°34' с.ш. - 135°52' в.д.;</w:t>
      </w:r>
    </w:p>
    <w:p w:rsidR="0051591B" w:rsidRDefault="0051591B">
      <w:pPr>
        <w:pStyle w:val="ConsPlusNormal"/>
        <w:spacing w:before="220"/>
        <w:ind w:firstLine="540"/>
        <w:jc w:val="both"/>
      </w:pPr>
      <w:r>
        <w:t>40°20' с.ш. - 135°15' в.д.;</w:t>
      </w:r>
    </w:p>
    <w:p w:rsidR="0051591B" w:rsidRDefault="0051591B">
      <w:pPr>
        <w:pStyle w:val="ConsPlusNormal"/>
        <w:spacing w:before="220"/>
        <w:ind w:firstLine="540"/>
        <w:jc w:val="both"/>
      </w:pPr>
      <w:r>
        <w:t>40°18' с.ш. - 135°08' в.д.;</w:t>
      </w:r>
    </w:p>
    <w:p w:rsidR="0051591B" w:rsidRDefault="0051591B">
      <w:pPr>
        <w:pStyle w:val="ConsPlusNormal"/>
        <w:spacing w:before="220"/>
        <w:ind w:firstLine="540"/>
        <w:jc w:val="both"/>
      </w:pPr>
      <w:r>
        <w:t>40°08' с.ш. - 134°41' в.д.;</w:t>
      </w:r>
    </w:p>
    <w:p w:rsidR="0051591B" w:rsidRDefault="0051591B">
      <w:pPr>
        <w:pStyle w:val="ConsPlusNormal"/>
        <w:spacing w:before="220"/>
        <w:ind w:firstLine="540"/>
        <w:jc w:val="both"/>
      </w:pPr>
      <w:r>
        <w:t>40°02' с.ш. - 134°28' в.д.;</w:t>
      </w:r>
    </w:p>
    <w:p w:rsidR="0051591B" w:rsidRDefault="0051591B">
      <w:pPr>
        <w:pStyle w:val="ConsPlusNormal"/>
        <w:spacing w:before="220"/>
        <w:ind w:firstLine="540"/>
        <w:jc w:val="both"/>
      </w:pPr>
      <w:r>
        <w:t>39°46' с.ш. - 133°53' в.д.;</w:t>
      </w:r>
    </w:p>
    <w:p w:rsidR="0051591B" w:rsidRDefault="0051591B">
      <w:pPr>
        <w:pStyle w:val="ConsPlusNormal"/>
        <w:spacing w:before="220"/>
        <w:ind w:firstLine="540"/>
        <w:jc w:val="both"/>
      </w:pPr>
      <w:r>
        <w:t>39°40' с.ш. - 133°40' в.д.;</w:t>
      </w:r>
    </w:p>
    <w:p w:rsidR="0051591B" w:rsidRDefault="0051591B">
      <w:pPr>
        <w:pStyle w:val="ConsPlusNormal"/>
        <w:spacing w:before="220"/>
        <w:ind w:firstLine="540"/>
        <w:jc w:val="both"/>
      </w:pPr>
      <w:r>
        <w:t>39°47'30" с.ш. - 133°13'42" в.д.;</w:t>
      </w:r>
    </w:p>
    <w:p w:rsidR="0051591B" w:rsidRDefault="0051591B">
      <w:pPr>
        <w:pStyle w:val="ConsPlusNormal"/>
        <w:spacing w:before="220"/>
        <w:ind w:firstLine="540"/>
        <w:jc w:val="both"/>
      </w:pPr>
      <w:r>
        <w:t>42°09' с.ш. - 130°53' в.д.;</w:t>
      </w:r>
    </w:p>
    <w:p w:rsidR="0051591B" w:rsidRDefault="0051591B">
      <w:pPr>
        <w:pStyle w:val="ConsPlusNormal"/>
        <w:spacing w:before="220"/>
        <w:ind w:firstLine="540"/>
        <w:jc w:val="both"/>
      </w:pPr>
      <w:r>
        <w:t>42°17'33" с.ш. - 130°41'49" в.д.;</w:t>
      </w:r>
    </w:p>
    <w:p w:rsidR="0051591B" w:rsidRDefault="0051591B">
      <w:pPr>
        <w:pStyle w:val="ConsPlusNormal"/>
        <w:spacing w:before="220"/>
        <w:ind w:firstLine="540"/>
        <w:jc w:val="both"/>
      </w:pPr>
      <w:r>
        <w:t>далее по западному побережью Японского моря до точки 53°15' с.ш. - 141°22' в.д., затем через Татарский пролив до точки 53°15' с.ш. - 14°48' в.д., далее по западному побережью острова Сахалин в начальную точку (45°55' с.ш. - 142°04' в.д.).</w:t>
      </w:r>
    </w:p>
    <w:p w:rsidR="0051591B" w:rsidRDefault="0051591B">
      <w:pPr>
        <w:pStyle w:val="ConsPlusNormal"/>
        <w:jc w:val="both"/>
      </w:pPr>
    </w:p>
    <w:p w:rsidR="0051591B" w:rsidRDefault="0051591B">
      <w:pPr>
        <w:pStyle w:val="ConsPlusTitle"/>
        <w:ind w:firstLine="540"/>
        <w:jc w:val="both"/>
        <w:outlineLvl w:val="3"/>
      </w:pPr>
      <w:r>
        <w:t>Подзона Приморье</w:t>
      </w:r>
    </w:p>
    <w:p w:rsidR="0051591B" w:rsidRDefault="0051591B">
      <w:pPr>
        <w:pStyle w:val="ConsPlusNormal"/>
        <w:spacing w:before="220"/>
        <w:ind w:firstLine="540"/>
        <w:jc w:val="both"/>
      </w:pPr>
      <w:r>
        <w:t>Подзона ограничивается линией, проходящей через точку 45°53' с.ш. - 141°00' в.д., затем через точки:</w:t>
      </w:r>
    </w:p>
    <w:p w:rsidR="0051591B" w:rsidRDefault="0051591B">
      <w:pPr>
        <w:pStyle w:val="ConsPlusNormal"/>
        <w:spacing w:before="220"/>
        <w:ind w:firstLine="540"/>
        <w:jc w:val="both"/>
      </w:pPr>
      <w:r>
        <w:t>46°05' с.ш. - 139°42' в.д.;</w:t>
      </w:r>
    </w:p>
    <w:p w:rsidR="0051591B" w:rsidRDefault="0051591B">
      <w:pPr>
        <w:pStyle w:val="ConsPlusNormal"/>
        <w:spacing w:before="220"/>
        <w:ind w:firstLine="540"/>
        <w:jc w:val="both"/>
      </w:pPr>
      <w:r>
        <w:t>45°47' с.ш. - 139°30' в.д.;</w:t>
      </w:r>
    </w:p>
    <w:p w:rsidR="0051591B" w:rsidRDefault="0051591B">
      <w:pPr>
        <w:pStyle w:val="ConsPlusNormal"/>
        <w:spacing w:before="220"/>
        <w:ind w:firstLine="540"/>
        <w:jc w:val="both"/>
      </w:pPr>
      <w:r>
        <w:t>45°25' с.ш. - 139°18' в.д.;</w:t>
      </w:r>
    </w:p>
    <w:p w:rsidR="0051591B" w:rsidRDefault="0051591B">
      <w:pPr>
        <w:pStyle w:val="ConsPlusNormal"/>
        <w:spacing w:before="220"/>
        <w:ind w:firstLine="540"/>
        <w:jc w:val="both"/>
      </w:pPr>
      <w:r>
        <w:t>45°01' с.ш. - 139°11' в.д.;</w:t>
      </w:r>
    </w:p>
    <w:p w:rsidR="0051591B" w:rsidRDefault="0051591B">
      <w:pPr>
        <w:pStyle w:val="ConsPlusNormal"/>
        <w:spacing w:before="220"/>
        <w:ind w:firstLine="540"/>
        <w:jc w:val="both"/>
      </w:pPr>
      <w:r>
        <w:t>44°36' с.ш. - 139°03' в.д.;</w:t>
      </w:r>
    </w:p>
    <w:p w:rsidR="0051591B" w:rsidRDefault="0051591B">
      <w:pPr>
        <w:pStyle w:val="ConsPlusNormal"/>
        <w:spacing w:before="220"/>
        <w:ind w:firstLine="540"/>
        <w:jc w:val="both"/>
      </w:pPr>
      <w:r>
        <w:t>44°10' с.ш. - 138°30' в.д.;</w:t>
      </w:r>
    </w:p>
    <w:p w:rsidR="0051591B" w:rsidRDefault="0051591B">
      <w:pPr>
        <w:pStyle w:val="ConsPlusNormal"/>
        <w:spacing w:before="220"/>
        <w:ind w:firstLine="540"/>
        <w:jc w:val="both"/>
      </w:pPr>
      <w:r>
        <w:t>43°16' с.ш. - 137°38' в.д.;</w:t>
      </w:r>
    </w:p>
    <w:p w:rsidR="0051591B" w:rsidRDefault="0051591B">
      <w:pPr>
        <w:pStyle w:val="ConsPlusNormal"/>
        <w:spacing w:before="220"/>
        <w:ind w:firstLine="540"/>
        <w:jc w:val="both"/>
      </w:pPr>
      <w:r>
        <w:t>42°36' с.ш. - 137°08' в.д.;</w:t>
      </w:r>
    </w:p>
    <w:p w:rsidR="0051591B" w:rsidRDefault="0051591B">
      <w:pPr>
        <w:pStyle w:val="ConsPlusNormal"/>
        <w:spacing w:before="220"/>
        <w:ind w:firstLine="540"/>
        <w:jc w:val="both"/>
      </w:pPr>
      <w:r>
        <w:t>42°00' с.ш. - 136°47' в.д.;</w:t>
      </w:r>
    </w:p>
    <w:p w:rsidR="0051591B" w:rsidRDefault="0051591B">
      <w:pPr>
        <w:pStyle w:val="ConsPlusNormal"/>
        <w:spacing w:before="220"/>
        <w:ind w:firstLine="540"/>
        <w:jc w:val="both"/>
      </w:pPr>
      <w:r>
        <w:t>41°26' с.ш. - 136°18' в.д.;</w:t>
      </w:r>
    </w:p>
    <w:p w:rsidR="0051591B" w:rsidRDefault="0051591B">
      <w:pPr>
        <w:pStyle w:val="ConsPlusNormal"/>
        <w:spacing w:before="220"/>
        <w:ind w:firstLine="540"/>
        <w:jc w:val="both"/>
      </w:pPr>
      <w:r>
        <w:t>40°43' с.ш. - 135°58' в.д.;</w:t>
      </w:r>
    </w:p>
    <w:p w:rsidR="0051591B" w:rsidRDefault="0051591B">
      <w:pPr>
        <w:pStyle w:val="ConsPlusNormal"/>
        <w:spacing w:before="220"/>
        <w:ind w:firstLine="540"/>
        <w:jc w:val="both"/>
      </w:pPr>
      <w:r>
        <w:t>40°40' с.ш. - 135°55' в.д.;</w:t>
      </w:r>
    </w:p>
    <w:p w:rsidR="0051591B" w:rsidRDefault="0051591B">
      <w:pPr>
        <w:pStyle w:val="ConsPlusNormal"/>
        <w:spacing w:before="220"/>
        <w:ind w:firstLine="540"/>
        <w:jc w:val="both"/>
      </w:pPr>
      <w:r>
        <w:lastRenderedPageBreak/>
        <w:t>40°37' с.ш. - 135°52' в.д.;</w:t>
      </w:r>
    </w:p>
    <w:p w:rsidR="0051591B" w:rsidRDefault="0051591B">
      <w:pPr>
        <w:pStyle w:val="ConsPlusNormal"/>
        <w:spacing w:before="220"/>
        <w:ind w:firstLine="540"/>
        <w:jc w:val="both"/>
      </w:pPr>
      <w:r>
        <w:t>40°34' с.ш. - 135°52' в.д.;</w:t>
      </w:r>
    </w:p>
    <w:p w:rsidR="0051591B" w:rsidRDefault="0051591B">
      <w:pPr>
        <w:pStyle w:val="ConsPlusNormal"/>
        <w:spacing w:before="220"/>
        <w:ind w:firstLine="540"/>
        <w:jc w:val="both"/>
      </w:pPr>
      <w:r>
        <w:t>40°20' с.ш. - 135°15' в.д.;</w:t>
      </w:r>
    </w:p>
    <w:p w:rsidR="0051591B" w:rsidRDefault="0051591B">
      <w:pPr>
        <w:pStyle w:val="ConsPlusNormal"/>
        <w:spacing w:before="220"/>
        <w:ind w:firstLine="540"/>
        <w:jc w:val="both"/>
      </w:pPr>
      <w:r>
        <w:t>40°18' с.ш. - 135°08' в.д.;</w:t>
      </w:r>
    </w:p>
    <w:p w:rsidR="0051591B" w:rsidRDefault="0051591B">
      <w:pPr>
        <w:pStyle w:val="ConsPlusNormal"/>
        <w:spacing w:before="220"/>
        <w:ind w:firstLine="540"/>
        <w:jc w:val="both"/>
      </w:pPr>
      <w:r>
        <w:t>40°08' с.ш. - 134°41' в.д.;</w:t>
      </w:r>
    </w:p>
    <w:p w:rsidR="0051591B" w:rsidRDefault="0051591B">
      <w:pPr>
        <w:pStyle w:val="ConsPlusNormal"/>
        <w:spacing w:before="220"/>
        <w:ind w:firstLine="540"/>
        <w:jc w:val="both"/>
      </w:pPr>
      <w:r>
        <w:t>40°02' с.ш. - 134°28' в.д.;</w:t>
      </w:r>
    </w:p>
    <w:p w:rsidR="0051591B" w:rsidRDefault="0051591B">
      <w:pPr>
        <w:pStyle w:val="ConsPlusNormal"/>
        <w:spacing w:before="220"/>
        <w:ind w:firstLine="540"/>
        <w:jc w:val="both"/>
      </w:pPr>
      <w:r>
        <w:t>39°46' с.ш. - 133°53' в.д.;</w:t>
      </w:r>
    </w:p>
    <w:p w:rsidR="0051591B" w:rsidRDefault="0051591B">
      <w:pPr>
        <w:pStyle w:val="ConsPlusNormal"/>
        <w:spacing w:before="220"/>
        <w:ind w:firstLine="540"/>
        <w:jc w:val="both"/>
      </w:pPr>
      <w:r>
        <w:t>39°40' с.ш. - 133°40' в.д.;</w:t>
      </w:r>
    </w:p>
    <w:p w:rsidR="0051591B" w:rsidRDefault="0051591B">
      <w:pPr>
        <w:pStyle w:val="ConsPlusNormal"/>
        <w:spacing w:before="220"/>
        <w:ind w:firstLine="540"/>
        <w:jc w:val="both"/>
      </w:pPr>
      <w:r>
        <w:t>39°47'30" с.ш. - 133°13'42" в.д.;</w:t>
      </w:r>
    </w:p>
    <w:p w:rsidR="0051591B" w:rsidRDefault="0051591B">
      <w:pPr>
        <w:pStyle w:val="ConsPlusNormal"/>
        <w:spacing w:before="220"/>
        <w:ind w:firstLine="540"/>
        <w:jc w:val="both"/>
      </w:pPr>
      <w:r>
        <w:t>42°09' с.ш. - 130°53' в.д.;</w:t>
      </w:r>
    </w:p>
    <w:p w:rsidR="0051591B" w:rsidRDefault="0051591B">
      <w:pPr>
        <w:pStyle w:val="ConsPlusNormal"/>
        <w:spacing w:before="220"/>
        <w:ind w:firstLine="540"/>
        <w:jc w:val="both"/>
      </w:pPr>
      <w:r>
        <w:t>42°17'33" с.ш. - 130°41'49" в.д.;</w:t>
      </w:r>
    </w:p>
    <w:p w:rsidR="0051591B" w:rsidRDefault="0051591B">
      <w:pPr>
        <w:pStyle w:val="ConsPlusNormal"/>
        <w:spacing w:before="220"/>
        <w:ind w:firstLine="540"/>
        <w:jc w:val="both"/>
      </w:pPr>
      <w:r>
        <w:t>далее по западному побережью Японского моря до точки 53°15' с.ш. - 141°22' в.д., затем через Татарский пролив до точки 53°15' с.ш. - 141°48' в.д., далее по западному побережью острова Сахалин до точки 52°15' с.ш. - 141°40' в.д., далее в начальную точку (45°53' с.ш. - 141°00' в.д.).</w:t>
      </w:r>
    </w:p>
    <w:p w:rsidR="0051591B" w:rsidRDefault="0051591B">
      <w:pPr>
        <w:pStyle w:val="ConsPlusNormal"/>
        <w:jc w:val="both"/>
      </w:pPr>
    </w:p>
    <w:p w:rsidR="0051591B" w:rsidRDefault="0051591B">
      <w:pPr>
        <w:pStyle w:val="ConsPlusTitle"/>
        <w:ind w:firstLine="540"/>
        <w:jc w:val="both"/>
        <w:outlineLvl w:val="3"/>
      </w:pPr>
      <w:r>
        <w:t>Подзона Западно-Сахалинская</w:t>
      </w:r>
    </w:p>
    <w:p w:rsidR="0051591B" w:rsidRDefault="0051591B">
      <w:pPr>
        <w:pStyle w:val="ConsPlusNormal"/>
        <w:spacing w:before="220"/>
        <w:ind w:firstLine="540"/>
        <w:jc w:val="both"/>
      </w:pPr>
      <w:r>
        <w:t>Подзона ограничивается линией, соединяющей точки 45°55' с.ш. - 142°04' в.д.;</w:t>
      </w:r>
    </w:p>
    <w:p w:rsidR="0051591B" w:rsidRDefault="0051591B">
      <w:pPr>
        <w:pStyle w:val="ConsPlusNormal"/>
        <w:spacing w:before="220"/>
        <w:ind w:firstLine="540"/>
        <w:jc w:val="both"/>
      </w:pPr>
      <w:r>
        <w:t>45°55' с.ш. - 142°04' в.д.;</w:t>
      </w:r>
    </w:p>
    <w:p w:rsidR="0051591B" w:rsidRDefault="0051591B">
      <w:pPr>
        <w:pStyle w:val="ConsPlusNormal"/>
        <w:spacing w:before="220"/>
        <w:ind w:firstLine="540"/>
        <w:jc w:val="both"/>
      </w:pPr>
      <w:r>
        <w:t>45°43' с.ш. - 142°02' в.д.;</w:t>
      </w:r>
    </w:p>
    <w:p w:rsidR="0051591B" w:rsidRDefault="0051591B">
      <w:pPr>
        <w:pStyle w:val="ConsPlusNormal"/>
        <w:spacing w:before="220"/>
        <w:ind w:firstLine="540"/>
        <w:jc w:val="both"/>
      </w:pPr>
      <w:r>
        <w:t>45°53' с.ш. - 141°00' в.д.;</w:t>
      </w:r>
    </w:p>
    <w:p w:rsidR="0051591B" w:rsidRDefault="0051591B">
      <w:pPr>
        <w:pStyle w:val="ConsPlusNormal"/>
        <w:spacing w:before="220"/>
        <w:ind w:firstLine="540"/>
        <w:jc w:val="both"/>
      </w:pPr>
      <w:r>
        <w:t>затем до точки 52°15' с.ш. - 141°40' в.д., далее вдоль западного побережья острова Сахалин в начальную точку (45°55' с.ш. - 142°04' в.д.).</w:t>
      </w:r>
    </w:p>
    <w:p w:rsidR="0051591B" w:rsidRDefault="0051591B">
      <w:pPr>
        <w:pStyle w:val="ConsPlusNormal"/>
        <w:jc w:val="both"/>
      </w:pPr>
    </w:p>
    <w:p w:rsidR="0051591B" w:rsidRDefault="0051591B">
      <w:pPr>
        <w:pStyle w:val="ConsPlusTitle"/>
        <w:ind w:firstLine="540"/>
        <w:jc w:val="both"/>
        <w:outlineLvl w:val="3"/>
      </w:pPr>
      <w:r>
        <w:t>Подрайон Центральная часть Охотского моря</w:t>
      </w:r>
    </w:p>
    <w:p w:rsidR="0051591B" w:rsidRDefault="0051591B">
      <w:pPr>
        <w:pStyle w:val="ConsPlusNormal"/>
        <w:spacing w:before="220"/>
        <w:ind w:firstLine="540"/>
        <w:jc w:val="both"/>
      </w:pPr>
      <w:r>
        <w:t>Подрайон ограничивается линией, соединяющей точки:</w:t>
      </w:r>
    </w:p>
    <w:p w:rsidR="0051591B" w:rsidRDefault="0051591B">
      <w:pPr>
        <w:pStyle w:val="ConsPlusNormal"/>
        <w:spacing w:before="220"/>
        <w:ind w:firstLine="540"/>
        <w:jc w:val="both"/>
      </w:pPr>
      <w:r>
        <w:t>52°01' с.ш. - 150°18' в.д.;</w:t>
      </w:r>
    </w:p>
    <w:p w:rsidR="0051591B" w:rsidRDefault="0051591B">
      <w:pPr>
        <w:pStyle w:val="ConsPlusNormal"/>
        <w:spacing w:before="220"/>
        <w:ind w:firstLine="540"/>
        <w:jc w:val="both"/>
      </w:pPr>
      <w:r>
        <w:t>52°05' с.ш. - 150°24' в.д.;</w:t>
      </w:r>
    </w:p>
    <w:p w:rsidR="0051591B" w:rsidRDefault="0051591B">
      <w:pPr>
        <w:pStyle w:val="ConsPlusNormal"/>
        <w:spacing w:before="220"/>
        <w:ind w:firstLine="540"/>
        <w:jc w:val="both"/>
      </w:pPr>
      <w:r>
        <w:t>52°27' с.ш. - 150°40' в.д.;</w:t>
      </w:r>
    </w:p>
    <w:p w:rsidR="0051591B" w:rsidRDefault="0051591B">
      <w:pPr>
        <w:pStyle w:val="ConsPlusNormal"/>
        <w:spacing w:before="220"/>
        <w:ind w:firstLine="540"/>
        <w:jc w:val="both"/>
      </w:pPr>
      <w:r>
        <w:t>52°42' с.ш. - 150°38' в.д.;</w:t>
      </w:r>
    </w:p>
    <w:p w:rsidR="0051591B" w:rsidRDefault="0051591B">
      <w:pPr>
        <w:pStyle w:val="ConsPlusNormal"/>
        <w:spacing w:before="220"/>
        <w:ind w:firstLine="540"/>
        <w:jc w:val="both"/>
      </w:pPr>
      <w:r>
        <w:t>52°48' с.ш. - 150°37' в.д.;</w:t>
      </w:r>
    </w:p>
    <w:p w:rsidR="0051591B" w:rsidRDefault="0051591B">
      <w:pPr>
        <w:pStyle w:val="ConsPlusNormal"/>
        <w:spacing w:before="220"/>
        <w:ind w:firstLine="540"/>
        <w:jc w:val="both"/>
      </w:pPr>
      <w:r>
        <w:t>52°56' с.ш. - 150°33' в.д.;</w:t>
      </w:r>
    </w:p>
    <w:p w:rsidR="0051591B" w:rsidRDefault="0051591B">
      <w:pPr>
        <w:pStyle w:val="ConsPlusNormal"/>
        <w:spacing w:before="220"/>
        <w:ind w:firstLine="540"/>
        <w:jc w:val="both"/>
      </w:pPr>
      <w:r>
        <w:t>53°15' с.ш. - 150°19' в.д.;</w:t>
      </w:r>
    </w:p>
    <w:p w:rsidR="0051591B" w:rsidRDefault="0051591B">
      <w:pPr>
        <w:pStyle w:val="ConsPlusNormal"/>
        <w:spacing w:before="220"/>
        <w:ind w:firstLine="540"/>
        <w:jc w:val="both"/>
      </w:pPr>
      <w:r>
        <w:t>53°40' с.ш. - 150°10' в.д.;</w:t>
      </w:r>
    </w:p>
    <w:p w:rsidR="0051591B" w:rsidRDefault="0051591B">
      <w:pPr>
        <w:pStyle w:val="ConsPlusNormal"/>
        <w:spacing w:before="220"/>
        <w:ind w:firstLine="540"/>
        <w:jc w:val="both"/>
      </w:pPr>
      <w:r>
        <w:lastRenderedPageBreak/>
        <w:t>54°02' с.ш. - 150°04' в.д.;</w:t>
      </w:r>
    </w:p>
    <w:p w:rsidR="0051591B" w:rsidRDefault="0051591B">
      <w:pPr>
        <w:pStyle w:val="ConsPlusNormal"/>
        <w:spacing w:before="220"/>
        <w:ind w:firstLine="540"/>
        <w:jc w:val="both"/>
      </w:pPr>
      <w:r>
        <w:t>54°10' с.ш. - 150°00' в.д.;</w:t>
      </w:r>
    </w:p>
    <w:p w:rsidR="0051591B" w:rsidRDefault="0051591B">
      <w:pPr>
        <w:pStyle w:val="ConsPlusNormal"/>
        <w:spacing w:before="220"/>
        <w:ind w:firstLine="540"/>
        <w:jc w:val="both"/>
      </w:pPr>
      <w:r>
        <w:t>54°37' с.ш. - 149°55' в.д.;</w:t>
      </w:r>
    </w:p>
    <w:p w:rsidR="0051591B" w:rsidRDefault="0051591B">
      <w:pPr>
        <w:pStyle w:val="ConsPlusNormal"/>
        <w:spacing w:before="220"/>
        <w:ind w:firstLine="540"/>
        <w:jc w:val="both"/>
      </w:pPr>
      <w:r>
        <w:t>55°05' с.ш. - 149°49' в.д.;</w:t>
      </w:r>
    </w:p>
    <w:p w:rsidR="0051591B" w:rsidRDefault="0051591B">
      <w:pPr>
        <w:pStyle w:val="ConsPlusNormal"/>
        <w:spacing w:before="220"/>
        <w:ind w:firstLine="540"/>
        <w:jc w:val="both"/>
      </w:pPr>
      <w:r>
        <w:t>55°36' с.ш. - 149°50' в.д.;</w:t>
      </w:r>
    </w:p>
    <w:p w:rsidR="0051591B" w:rsidRDefault="0051591B">
      <w:pPr>
        <w:pStyle w:val="ConsPlusNormal"/>
        <w:spacing w:before="220"/>
        <w:ind w:firstLine="540"/>
        <w:jc w:val="both"/>
      </w:pPr>
      <w:r>
        <w:t>55°43' с.ш. - 149°10' в.д.;</w:t>
      </w:r>
    </w:p>
    <w:p w:rsidR="0051591B" w:rsidRDefault="0051591B">
      <w:pPr>
        <w:pStyle w:val="ConsPlusNormal"/>
        <w:spacing w:before="220"/>
        <w:ind w:firstLine="540"/>
        <w:jc w:val="both"/>
      </w:pPr>
      <w:r>
        <w:t>55°17' с.ш. - 148°55' в.д.;</w:t>
      </w:r>
    </w:p>
    <w:p w:rsidR="0051591B" w:rsidRDefault="0051591B">
      <w:pPr>
        <w:pStyle w:val="ConsPlusNormal"/>
        <w:spacing w:before="220"/>
        <w:ind w:firstLine="540"/>
        <w:jc w:val="both"/>
      </w:pPr>
      <w:r>
        <w:t>54°49' с.ш. - 148°32' в.д.;</w:t>
      </w:r>
    </w:p>
    <w:p w:rsidR="0051591B" w:rsidRDefault="0051591B">
      <w:pPr>
        <w:pStyle w:val="ConsPlusNormal"/>
        <w:spacing w:before="220"/>
        <w:ind w:firstLine="540"/>
        <w:jc w:val="both"/>
      </w:pPr>
      <w:r>
        <w:t>54°14' с.ш. - 148°42' в.д.;</w:t>
      </w:r>
    </w:p>
    <w:p w:rsidR="0051591B" w:rsidRDefault="0051591B">
      <w:pPr>
        <w:pStyle w:val="ConsPlusNormal"/>
        <w:spacing w:before="220"/>
        <w:ind w:firstLine="540"/>
        <w:jc w:val="both"/>
      </w:pPr>
      <w:r>
        <w:t>53°46' с.ш. - 148°52' в.д.;</w:t>
      </w:r>
    </w:p>
    <w:p w:rsidR="0051591B" w:rsidRDefault="0051591B">
      <w:pPr>
        <w:pStyle w:val="ConsPlusNormal"/>
        <w:spacing w:before="220"/>
        <w:ind w:firstLine="540"/>
        <w:jc w:val="both"/>
      </w:pPr>
      <w:r>
        <w:t>53°11' с.ш. - 148°54' в.д.;</w:t>
      </w:r>
    </w:p>
    <w:p w:rsidR="0051591B" w:rsidRDefault="0051591B">
      <w:pPr>
        <w:pStyle w:val="ConsPlusNormal"/>
        <w:spacing w:before="220"/>
        <w:ind w:firstLine="540"/>
        <w:jc w:val="both"/>
      </w:pPr>
      <w:r>
        <w:t>52°55' с.ш. - 148°50' в.д.;</w:t>
      </w:r>
    </w:p>
    <w:p w:rsidR="0051591B" w:rsidRDefault="0051591B">
      <w:pPr>
        <w:pStyle w:val="ConsPlusNormal"/>
        <w:spacing w:before="220"/>
        <w:ind w:firstLine="540"/>
        <w:jc w:val="both"/>
      </w:pPr>
      <w:r>
        <w:t>52°35' с.ш. - 148°47' в.д.;</w:t>
      </w:r>
    </w:p>
    <w:p w:rsidR="0051591B" w:rsidRDefault="0051591B">
      <w:pPr>
        <w:pStyle w:val="ConsPlusNormal"/>
        <w:spacing w:before="220"/>
        <w:ind w:firstLine="540"/>
        <w:jc w:val="both"/>
      </w:pPr>
      <w:r>
        <w:t>51°58' с.ш. - 148°44' в.д.;</w:t>
      </w:r>
    </w:p>
    <w:p w:rsidR="0051591B" w:rsidRDefault="0051591B">
      <w:pPr>
        <w:pStyle w:val="ConsPlusNormal"/>
        <w:spacing w:before="220"/>
        <w:ind w:firstLine="540"/>
        <w:jc w:val="both"/>
      </w:pPr>
      <w:r>
        <w:t>51°26' с.ш. - 148°58' в.д.;</w:t>
      </w:r>
    </w:p>
    <w:p w:rsidR="0051591B" w:rsidRDefault="0051591B">
      <w:pPr>
        <w:pStyle w:val="ConsPlusNormal"/>
        <w:spacing w:before="220"/>
        <w:ind w:firstLine="540"/>
        <w:jc w:val="both"/>
      </w:pPr>
      <w:r>
        <w:t>50°52' с.ш. - 149°05' в.д.;</w:t>
      </w:r>
    </w:p>
    <w:p w:rsidR="0051591B" w:rsidRDefault="0051591B">
      <w:pPr>
        <w:pStyle w:val="ConsPlusNormal"/>
        <w:spacing w:before="220"/>
        <w:ind w:firstLine="540"/>
        <w:jc w:val="both"/>
      </w:pPr>
      <w:r>
        <w:t>51°32' с.ш. - 149°36' в.д.;</w:t>
      </w:r>
    </w:p>
    <w:p w:rsidR="0051591B" w:rsidRDefault="0051591B">
      <w:pPr>
        <w:pStyle w:val="ConsPlusNormal"/>
        <w:spacing w:before="220"/>
        <w:ind w:firstLine="540"/>
        <w:jc w:val="both"/>
      </w:pPr>
      <w:r>
        <w:t>затем в начальную точку (52°01' с.ш. - 150°18' в.д.).</w:t>
      </w: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2</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2" w:name="P2784"/>
      <w:bookmarkEnd w:id="22"/>
      <w:r>
        <w:t>СПИСОК</w:t>
      </w:r>
    </w:p>
    <w:p w:rsidR="0051591B" w:rsidRDefault="0051591B">
      <w:pPr>
        <w:pStyle w:val="ConsPlusTitle"/>
        <w:jc w:val="center"/>
      </w:pPr>
      <w:r>
        <w:t>ЛОКАЛЬНЫХ УЧАСТКОВ ДОБЫЧИ (ВЫЛОВА) НЕКОТОРЫХ ВИДОВ ВОДНЫХ</w:t>
      </w:r>
    </w:p>
    <w:p w:rsidR="0051591B" w:rsidRDefault="0051591B">
      <w:pPr>
        <w:pStyle w:val="ConsPlusTitle"/>
        <w:jc w:val="center"/>
      </w:pPr>
      <w:r>
        <w:t>БИОЛОГИЧЕСКИХ РЕСУРСОВ В ПОДЗОНЕ ПРИМОРЬЕ</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701"/>
        <w:gridCol w:w="4025"/>
        <w:gridCol w:w="2098"/>
      </w:tblGrid>
      <w:tr w:rsidR="0051591B">
        <w:tc>
          <w:tcPr>
            <w:tcW w:w="1247" w:type="dxa"/>
          </w:tcPr>
          <w:p w:rsidR="0051591B" w:rsidRDefault="0051591B">
            <w:pPr>
              <w:pStyle w:val="ConsPlusNormal"/>
              <w:jc w:val="center"/>
            </w:pPr>
            <w:r>
              <w:t>Участки акваторий (зона (подзона)</w:t>
            </w:r>
          </w:p>
        </w:tc>
        <w:tc>
          <w:tcPr>
            <w:tcW w:w="1701" w:type="dxa"/>
          </w:tcPr>
          <w:p w:rsidR="0051591B" w:rsidRDefault="0051591B">
            <w:pPr>
              <w:pStyle w:val="ConsPlusNormal"/>
              <w:jc w:val="center"/>
            </w:pPr>
            <w:r>
              <w:t>Вид водных биологических ресурсов</w:t>
            </w:r>
          </w:p>
        </w:tc>
        <w:tc>
          <w:tcPr>
            <w:tcW w:w="4025" w:type="dxa"/>
          </w:tcPr>
          <w:p w:rsidR="0051591B" w:rsidRDefault="0051591B">
            <w:pPr>
              <w:pStyle w:val="ConsPlusNormal"/>
              <w:jc w:val="center"/>
            </w:pPr>
            <w:r>
              <w:t>Название локального участка добычи</w:t>
            </w:r>
          </w:p>
        </w:tc>
        <w:tc>
          <w:tcPr>
            <w:tcW w:w="2098" w:type="dxa"/>
          </w:tcPr>
          <w:p w:rsidR="0051591B" w:rsidRDefault="0051591B">
            <w:pPr>
              <w:pStyle w:val="ConsPlusNormal"/>
              <w:jc w:val="center"/>
            </w:pPr>
            <w:r>
              <w:t xml:space="preserve">Норма добычи (%) от общего объема промышленного изъятия по участку </w:t>
            </w:r>
            <w:r>
              <w:lastRenderedPageBreak/>
              <w:t>акватории (зона (подзона)</w:t>
            </w:r>
          </w:p>
        </w:tc>
      </w:tr>
      <w:tr w:rsidR="0051591B">
        <w:tc>
          <w:tcPr>
            <w:tcW w:w="1247" w:type="dxa"/>
            <w:vMerge w:val="restart"/>
            <w:tcBorders>
              <w:bottom w:val="nil"/>
            </w:tcBorders>
          </w:tcPr>
          <w:p w:rsidR="0051591B" w:rsidRDefault="0051591B">
            <w:pPr>
              <w:pStyle w:val="ConsPlusNormal"/>
              <w:jc w:val="center"/>
            </w:pPr>
            <w:r>
              <w:lastRenderedPageBreak/>
              <w:t>Приморье</w:t>
            </w:r>
          </w:p>
        </w:tc>
        <w:tc>
          <w:tcPr>
            <w:tcW w:w="1701" w:type="dxa"/>
            <w:vMerge w:val="restart"/>
            <w:tcBorders>
              <w:bottom w:val="nil"/>
            </w:tcBorders>
          </w:tcPr>
          <w:p w:rsidR="0051591B" w:rsidRDefault="0051591B">
            <w:pPr>
              <w:pStyle w:val="ConsPlusNormal"/>
              <w:jc w:val="center"/>
            </w:pPr>
            <w:r>
              <w:t>Морской еж серый</w:t>
            </w:r>
          </w:p>
        </w:tc>
        <w:tc>
          <w:tcPr>
            <w:tcW w:w="4025" w:type="dxa"/>
          </w:tcPr>
          <w:p w:rsidR="0051591B" w:rsidRDefault="0051591B">
            <w:pPr>
              <w:pStyle w:val="ConsPlusNormal"/>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rsidR="0051591B" w:rsidRDefault="0051591B">
            <w:pPr>
              <w:pStyle w:val="ConsPlusNormal"/>
              <w:jc w:val="center"/>
            </w:pPr>
            <w:r>
              <w:t>0,1</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rsidR="0051591B" w:rsidRDefault="0051591B">
            <w:pPr>
              <w:pStyle w:val="ConsPlusNormal"/>
              <w:jc w:val="center"/>
            </w:pPr>
            <w:r>
              <w:t>0,5</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акватория Уссурийского залива от мыса Теляковского до мыса Майделя</w:t>
            </w:r>
          </w:p>
        </w:tc>
        <w:tc>
          <w:tcPr>
            <w:tcW w:w="2098" w:type="dxa"/>
          </w:tcPr>
          <w:p w:rsidR="0051591B" w:rsidRDefault="0051591B">
            <w:pPr>
              <w:pStyle w:val="ConsPlusNormal"/>
              <w:jc w:val="center"/>
            </w:pPr>
            <w:r>
              <w:t>1,1</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98" w:type="dxa"/>
          </w:tcPr>
          <w:p w:rsidR="0051591B" w:rsidRDefault="0051591B">
            <w:pPr>
              <w:pStyle w:val="ConsPlusNormal"/>
              <w:jc w:val="center"/>
            </w:pPr>
            <w:r>
              <w:t>1,7</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акватория вокруг острова Аскольд (за исключением охранной зоны памятника природы краевого значения "Болото Прибрежное")</w:t>
            </w:r>
          </w:p>
        </w:tc>
        <w:tc>
          <w:tcPr>
            <w:tcW w:w="2098" w:type="dxa"/>
          </w:tcPr>
          <w:p w:rsidR="0051591B" w:rsidRDefault="0051591B">
            <w:pPr>
              <w:pStyle w:val="ConsPlusNormal"/>
              <w:jc w:val="center"/>
            </w:pPr>
            <w:r>
              <w:t>2,8</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мыса Подосенова до мыса Астафьева</w:t>
            </w:r>
          </w:p>
        </w:tc>
        <w:tc>
          <w:tcPr>
            <w:tcW w:w="2098" w:type="dxa"/>
          </w:tcPr>
          <w:p w:rsidR="0051591B" w:rsidRDefault="0051591B">
            <w:pPr>
              <w:pStyle w:val="ConsPlusNormal"/>
              <w:jc w:val="center"/>
            </w:pPr>
            <w:r>
              <w:t>2,2</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мыса Сестринский до мыса Поворотный</w:t>
            </w:r>
          </w:p>
        </w:tc>
        <w:tc>
          <w:tcPr>
            <w:tcW w:w="2098" w:type="dxa"/>
          </w:tcPr>
          <w:p w:rsidR="0051591B" w:rsidRDefault="0051591B">
            <w:pPr>
              <w:pStyle w:val="ConsPlusNormal"/>
              <w:jc w:val="center"/>
            </w:pPr>
            <w:r>
              <w:t>1,7</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мыса Поворотный до скалы Крейсер</w:t>
            </w:r>
          </w:p>
        </w:tc>
        <w:tc>
          <w:tcPr>
            <w:tcW w:w="2098" w:type="dxa"/>
          </w:tcPr>
          <w:p w:rsidR="0051591B" w:rsidRDefault="0051591B">
            <w:pPr>
              <w:pStyle w:val="ConsPlusNormal"/>
              <w:jc w:val="center"/>
            </w:pPr>
            <w:r>
              <w:t>3,3</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скалы Крейсер до мыса Сысоева</w:t>
            </w:r>
          </w:p>
        </w:tc>
        <w:tc>
          <w:tcPr>
            <w:tcW w:w="2098" w:type="dxa"/>
          </w:tcPr>
          <w:p w:rsidR="0051591B" w:rsidRDefault="0051591B">
            <w:pPr>
              <w:pStyle w:val="ConsPlusNormal"/>
              <w:jc w:val="center"/>
            </w:pPr>
            <w:r>
              <w:t>2,7</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мыса Сысоева до мыса Якимова</w:t>
            </w:r>
          </w:p>
        </w:tc>
        <w:tc>
          <w:tcPr>
            <w:tcW w:w="2098" w:type="dxa"/>
          </w:tcPr>
          <w:p w:rsidR="0051591B" w:rsidRDefault="0051591B">
            <w:pPr>
              <w:pStyle w:val="ConsPlusNormal"/>
              <w:jc w:val="center"/>
            </w:pPr>
            <w:r>
              <w:t>3,3</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мыса Обручева до мыса Разградского</w:t>
            </w:r>
          </w:p>
        </w:tc>
        <w:tc>
          <w:tcPr>
            <w:tcW w:w="2098" w:type="dxa"/>
          </w:tcPr>
          <w:p w:rsidR="0051591B" w:rsidRDefault="0051591B">
            <w:pPr>
              <w:pStyle w:val="ConsPlusNormal"/>
              <w:jc w:val="center"/>
            </w:pPr>
            <w:r>
              <w:t>3,3</w:t>
            </w:r>
          </w:p>
        </w:tc>
      </w:tr>
      <w:tr w:rsidR="0051591B">
        <w:tc>
          <w:tcPr>
            <w:tcW w:w="1247" w:type="dxa"/>
            <w:vMerge/>
            <w:tcBorders>
              <w:bottom w:val="nil"/>
            </w:tcBorders>
          </w:tcPr>
          <w:p w:rsidR="0051591B" w:rsidRDefault="0051591B">
            <w:pPr>
              <w:pStyle w:val="ConsPlusNormal"/>
            </w:pPr>
          </w:p>
        </w:tc>
        <w:tc>
          <w:tcPr>
            <w:tcW w:w="1701" w:type="dxa"/>
            <w:vMerge/>
            <w:tcBorders>
              <w:bottom w:val="nil"/>
            </w:tcBorders>
          </w:tcPr>
          <w:p w:rsidR="0051591B" w:rsidRDefault="0051591B">
            <w:pPr>
              <w:pStyle w:val="ConsPlusNormal"/>
            </w:pPr>
          </w:p>
        </w:tc>
        <w:tc>
          <w:tcPr>
            <w:tcW w:w="4025" w:type="dxa"/>
          </w:tcPr>
          <w:p w:rsidR="0051591B" w:rsidRDefault="0051591B">
            <w:pPr>
              <w:pStyle w:val="ConsPlusNormal"/>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rsidR="0051591B" w:rsidRDefault="0051591B">
            <w:pPr>
              <w:pStyle w:val="ConsPlusNormal"/>
              <w:jc w:val="center"/>
            </w:pPr>
            <w:r>
              <w:t>6,1</w:t>
            </w:r>
          </w:p>
        </w:tc>
      </w:tr>
      <w:tr w:rsidR="0051591B">
        <w:tc>
          <w:tcPr>
            <w:tcW w:w="1247" w:type="dxa"/>
            <w:vMerge w:val="restart"/>
            <w:tcBorders>
              <w:top w:val="nil"/>
            </w:tcBorders>
          </w:tcPr>
          <w:p w:rsidR="0051591B" w:rsidRDefault="0051591B">
            <w:pPr>
              <w:pStyle w:val="ConsPlusNormal"/>
            </w:pPr>
          </w:p>
        </w:tc>
        <w:tc>
          <w:tcPr>
            <w:tcW w:w="1701" w:type="dxa"/>
            <w:vMerge w:val="restart"/>
            <w:tcBorders>
              <w:top w:val="nil"/>
            </w:tcBorders>
          </w:tcPr>
          <w:p w:rsidR="0051591B" w:rsidRDefault="0051591B">
            <w:pPr>
              <w:pStyle w:val="ConsPlusNormal"/>
            </w:pPr>
          </w:p>
        </w:tc>
        <w:tc>
          <w:tcPr>
            <w:tcW w:w="4025" w:type="dxa"/>
          </w:tcPr>
          <w:p w:rsidR="0051591B" w:rsidRDefault="0051591B">
            <w:pPr>
              <w:pStyle w:val="ConsPlusNormal"/>
              <w:jc w:val="center"/>
            </w:pPr>
            <w:r>
              <w:t>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98" w:type="dxa"/>
          </w:tcPr>
          <w:p w:rsidR="0051591B" w:rsidRDefault="0051591B">
            <w:pPr>
              <w:pStyle w:val="ConsPlusNormal"/>
              <w:jc w:val="center"/>
            </w:pPr>
            <w:r>
              <w:t>7,7</w:t>
            </w:r>
          </w:p>
        </w:tc>
      </w:tr>
      <w:tr w:rsidR="0051591B">
        <w:tc>
          <w:tcPr>
            <w:tcW w:w="1247" w:type="dxa"/>
            <w:vMerge/>
            <w:tcBorders>
              <w:top w:val="nil"/>
            </w:tcBorders>
          </w:tcPr>
          <w:p w:rsidR="0051591B" w:rsidRDefault="0051591B">
            <w:pPr>
              <w:pStyle w:val="ConsPlusNormal"/>
            </w:pPr>
          </w:p>
        </w:tc>
        <w:tc>
          <w:tcPr>
            <w:tcW w:w="1701" w:type="dxa"/>
            <w:vMerge/>
            <w:tcBorders>
              <w:top w:val="nil"/>
            </w:tcBorders>
          </w:tcPr>
          <w:p w:rsidR="0051591B" w:rsidRDefault="0051591B">
            <w:pPr>
              <w:pStyle w:val="ConsPlusNormal"/>
            </w:pPr>
          </w:p>
        </w:tc>
        <w:tc>
          <w:tcPr>
            <w:tcW w:w="4025" w:type="dxa"/>
          </w:tcPr>
          <w:p w:rsidR="0051591B" w:rsidRDefault="0051591B">
            <w:pPr>
              <w:pStyle w:val="ConsPlusNormal"/>
              <w:jc w:val="center"/>
            </w:pPr>
            <w:r>
              <w:t>от мыса Красный до мыса Красная Скала</w:t>
            </w:r>
          </w:p>
        </w:tc>
        <w:tc>
          <w:tcPr>
            <w:tcW w:w="2098" w:type="dxa"/>
          </w:tcPr>
          <w:p w:rsidR="0051591B" w:rsidRDefault="0051591B">
            <w:pPr>
              <w:pStyle w:val="ConsPlusNormal"/>
              <w:jc w:val="center"/>
            </w:pPr>
            <w:r>
              <w:t>3,3</w:t>
            </w:r>
          </w:p>
        </w:tc>
      </w:tr>
      <w:tr w:rsidR="0051591B">
        <w:tc>
          <w:tcPr>
            <w:tcW w:w="1247" w:type="dxa"/>
            <w:vMerge/>
            <w:tcBorders>
              <w:top w:val="nil"/>
            </w:tcBorders>
          </w:tcPr>
          <w:p w:rsidR="0051591B" w:rsidRDefault="0051591B">
            <w:pPr>
              <w:pStyle w:val="ConsPlusNormal"/>
            </w:pPr>
          </w:p>
        </w:tc>
        <w:tc>
          <w:tcPr>
            <w:tcW w:w="1701" w:type="dxa"/>
            <w:vMerge/>
            <w:tcBorders>
              <w:top w:val="nil"/>
            </w:tcBorders>
          </w:tcPr>
          <w:p w:rsidR="0051591B" w:rsidRDefault="0051591B">
            <w:pPr>
              <w:pStyle w:val="ConsPlusNormal"/>
            </w:pPr>
          </w:p>
        </w:tc>
        <w:tc>
          <w:tcPr>
            <w:tcW w:w="4025" w:type="dxa"/>
          </w:tcPr>
          <w:p w:rsidR="0051591B" w:rsidRDefault="0051591B">
            <w:pPr>
              <w:pStyle w:val="ConsPlusNormal"/>
              <w:jc w:val="center"/>
            </w:pPr>
            <w:r>
              <w:t>от мыса Красная Скала до мыса Низменный</w:t>
            </w:r>
          </w:p>
        </w:tc>
        <w:tc>
          <w:tcPr>
            <w:tcW w:w="2098" w:type="dxa"/>
          </w:tcPr>
          <w:p w:rsidR="0051591B" w:rsidRDefault="0051591B">
            <w:pPr>
              <w:pStyle w:val="ConsPlusNormal"/>
              <w:jc w:val="center"/>
            </w:pPr>
            <w:r>
              <w:t>2,2</w:t>
            </w:r>
          </w:p>
        </w:tc>
      </w:tr>
      <w:tr w:rsidR="0051591B">
        <w:tc>
          <w:tcPr>
            <w:tcW w:w="1247" w:type="dxa"/>
            <w:vMerge/>
            <w:tcBorders>
              <w:top w:val="nil"/>
            </w:tcBorders>
          </w:tcPr>
          <w:p w:rsidR="0051591B" w:rsidRDefault="0051591B">
            <w:pPr>
              <w:pStyle w:val="ConsPlusNormal"/>
            </w:pPr>
          </w:p>
        </w:tc>
        <w:tc>
          <w:tcPr>
            <w:tcW w:w="1701" w:type="dxa"/>
            <w:vMerge/>
            <w:tcBorders>
              <w:top w:val="nil"/>
            </w:tcBorders>
          </w:tcPr>
          <w:p w:rsidR="0051591B" w:rsidRDefault="0051591B">
            <w:pPr>
              <w:pStyle w:val="ConsPlusNormal"/>
            </w:pPr>
          </w:p>
        </w:tc>
        <w:tc>
          <w:tcPr>
            <w:tcW w:w="4025" w:type="dxa"/>
          </w:tcPr>
          <w:p w:rsidR="0051591B" w:rsidRDefault="0051591B">
            <w:pPr>
              <w:pStyle w:val="ConsPlusNormal"/>
              <w:jc w:val="center"/>
            </w:pPr>
            <w:r>
              <w:t>от мыса Низменный до мыса Маневского</w:t>
            </w:r>
          </w:p>
        </w:tc>
        <w:tc>
          <w:tcPr>
            <w:tcW w:w="2098" w:type="dxa"/>
          </w:tcPr>
          <w:p w:rsidR="0051591B" w:rsidRDefault="0051591B">
            <w:pPr>
              <w:pStyle w:val="ConsPlusNormal"/>
              <w:jc w:val="center"/>
            </w:pPr>
            <w:r>
              <w:t>3,3</w:t>
            </w:r>
          </w:p>
        </w:tc>
      </w:tr>
      <w:tr w:rsidR="0051591B">
        <w:tc>
          <w:tcPr>
            <w:tcW w:w="1247" w:type="dxa"/>
            <w:vMerge/>
            <w:tcBorders>
              <w:top w:val="nil"/>
            </w:tcBorders>
          </w:tcPr>
          <w:p w:rsidR="0051591B" w:rsidRDefault="0051591B">
            <w:pPr>
              <w:pStyle w:val="ConsPlusNormal"/>
            </w:pPr>
          </w:p>
        </w:tc>
        <w:tc>
          <w:tcPr>
            <w:tcW w:w="1701" w:type="dxa"/>
            <w:vMerge/>
            <w:tcBorders>
              <w:top w:val="nil"/>
            </w:tcBorders>
          </w:tcPr>
          <w:p w:rsidR="0051591B" w:rsidRDefault="0051591B">
            <w:pPr>
              <w:pStyle w:val="ConsPlusNormal"/>
            </w:pPr>
          </w:p>
        </w:tc>
        <w:tc>
          <w:tcPr>
            <w:tcW w:w="4025" w:type="dxa"/>
          </w:tcPr>
          <w:p w:rsidR="0051591B" w:rsidRDefault="0051591B">
            <w:pPr>
              <w:pStyle w:val="ConsPlusNormal"/>
              <w:jc w:val="center"/>
            </w:pPr>
            <w:r>
              <w:t>от мыса Маневского до острова Чихачева</w:t>
            </w:r>
          </w:p>
        </w:tc>
        <w:tc>
          <w:tcPr>
            <w:tcW w:w="2098" w:type="dxa"/>
          </w:tcPr>
          <w:p w:rsidR="0051591B" w:rsidRDefault="0051591B">
            <w:pPr>
              <w:pStyle w:val="ConsPlusNormal"/>
              <w:jc w:val="center"/>
            </w:pPr>
            <w:r>
              <w:t>2,7</w:t>
            </w:r>
          </w:p>
        </w:tc>
      </w:tr>
      <w:tr w:rsidR="0051591B">
        <w:tc>
          <w:tcPr>
            <w:tcW w:w="1247" w:type="dxa"/>
            <w:vMerge w:val="restart"/>
          </w:tcPr>
          <w:p w:rsidR="0051591B" w:rsidRDefault="0051591B">
            <w:pPr>
              <w:pStyle w:val="ConsPlusNormal"/>
            </w:pPr>
          </w:p>
        </w:tc>
        <w:tc>
          <w:tcPr>
            <w:tcW w:w="1701" w:type="dxa"/>
            <w:vMerge w:val="restart"/>
          </w:tcPr>
          <w:p w:rsidR="0051591B" w:rsidRDefault="0051591B">
            <w:pPr>
              <w:pStyle w:val="ConsPlusNormal"/>
            </w:pPr>
          </w:p>
        </w:tc>
        <w:tc>
          <w:tcPr>
            <w:tcW w:w="4025" w:type="dxa"/>
          </w:tcPr>
          <w:p w:rsidR="0051591B" w:rsidRDefault="0051591B">
            <w:pPr>
              <w:pStyle w:val="ConsPlusNormal"/>
              <w:jc w:val="center"/>
            </w:pPr>
            <w:r>
              <w:t>от острова Чихачева до мыса Скалистый</w:t>
            </w:r>
          </w:p>
        </w:tc>
        <w:tc>
          <w:tcPr>
            <w:tcW w:w="2098" w:type="dxa"/>
          </w:tcPr>
          <w:p w:rsidR="0051591B" w:rsidRDefault="0051591B">
            <w:pPr>
              <w:pStyle w:val="ConsPlusNormal"/>
              <w:jc w:val="center"/>
            </w:pPr>
            <w:r>
              <w:t>3,5</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Скалистый до мыса Южный</w:t>
            </w:r>
          </w:p>
        </w:tc>
        <w:tc>
          <w:tcPr>
            <w:tcW w:w="2098" w:type="dxa"/>
          </w:tcPr>
          <w:p w:rsidR="0051591B" w:rsidRDefault="0051591B">
            <w:pPr>
              <w:pStyle w:val="ConsPlusNormal"/>
              <w:jc w:val="center"/>
            </w:pPr>
            <w:r>
              <w:t>6,1</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Южный до мыса Черная скала</w:t>
            </w:r>
          </w:p>
        </w:tc>
        <w:tc>
          <w:tcPr>
            <w:tcW w:w="2098" w:type="dxa"/>
          </w:tcPr>
          <w:p w:rsidR="0051591B" w:rsidRDefault="0051591B">
            <w:pPr>
              <w:pStyle w:val="ConsPlusNormal"/>
              <w:jc w:val="center"/>
            </w:pPr>
            <w:r>
              <w:t>3,3</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Черная Скала до мыса Елагина</w:t>
            </w:r>
          </w:p>
        </w:tc>
        <w:tc>
          <w:tcPr>
            <w:tcW w:w="2098" w:type="dxa"/>
          </w:tcPr>
          <w:p w:rsidR="0051591B" w:rsidRDefault="0051591B">
            <w:pPr>
              <w:pStyle w:val="ConsPlusNormal"/>
              <w:jc w:val="center"/>
            </w:pPr>
            <w:r>
              <w:t>3,3</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Елагина до мыса Егорова</w:t>
            </w:r>
          </w:p>
        </w:tc>
        <w:tc>
          <w:tcPr>
            <w:tcW w:w="2098" w:type="dxa"/>
          </w:tcPr>
          <w:p w:rsidR="0051591B" w:rsidRDefault="0051591B">
            <w:pPr>
              <w:pStyle w:val="ConsPlusNormal"/>
              <w:jc w:val="center"/>
            </w:pPr>
            <w:r>
              <w:t>3,3</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Северный (бухта Удобная) до мыса Первенец</w:t>
            </w:r>
          </w:p>
        </w:tc>
        <w:tc>
          <w:tcPr>
            <w:tcW w:w="2098" w:type="dxa"/>
          </w:tcPr>
          <w:p w:rsidR="0051591B" w:rsidRDefault="0051591B">
            <w:pPr>
              <w:pStyle w:val="ConsPlusNormal"/>
              <w:jc w:val="center"/>
            </w:pPr>
            <w:r>
              <w:t>5,5</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Русский до реки Лиственная</w:t>
            </w:r>
          </w:p>
        </w:tc>
        <w:tc>
          <w:tcPr>
            <w:tcW w:w="2098" w:type="dxa"/>
          </w:tcPr>
          <w:p w:rsidR="0051591B" w:rsidRDefault="0051591B">
            <w:pPr>
              <w:pStyle w:val="ConsPlusNormal"/>
              <w:jc w:val="center"/>
            </w:pPr>
            <w:r>
              <w:t>1,1</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реки Лиственная до мыса Белкина</w:t>
            </w:r>
          </w:p>
        </w:tc>
        <w:tc>
          <w:tcPr>
            <w:tcW w:w="2098" w:type="dxa"/>
          </w:tcPr>
          <w:p w:rsidR="0051591B" w:rsidRDefault="0051591B">
            <w:pPr>
              <w:pStyle w:val="ConsPlusNormal"/>
              <w:jc w:val="center"/>
            </w:pPr>
            <w:r>
              <w:t>4,4</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Белкина до мыса Максимова</w:t>
            </w:r>
          </w:p>
        </w:tc>
        <w:tc>
          <w:tcPr>
            <w:tcW w:w="2098" w:type="dxa"/>
          </w:tcPr>
          <w:p w:rsidR="0051591B" w:rsidRDefault="0051591B">
            <w:pPr>
              <w:pStyle w:val="ConsPlusNormal"/>
              <w:jc w:val="center"/>
            </w:pPr>
            <w:r>
              <w:t>7,7</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Максимова до реки Соболевка</w:t>
            </w:r>
          </w:p>
        </w:tc>
        <w:tc>
          <w:tcPr>
            <w:tcW w:w="2098" w:type="dxa"/>
          </w:tcPr>
          <w:p w:rsidR="0051591B" w:rsidRDefault="0051591B">
            <w:pPr>
              <w:pStyle w:val="ConsPlusNormal"/>
              <w:jc w:val="center"/>
            </w:pPr>
            <w:r>
              <w:t>5,5</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реки Соболевка до реки Бурливая</w:t>
            </w:r>
          </w:p>
        </w:tc>
        <w:tc>
          <w:tcPr>
            <w:tcW w:w="2098" w:type="dxa"/>
          </w:tcPr>
          <w:p w:rsidR="0051591B" w:rsidRDefault="0051591B">
            <w:pPr>
              <w:pStyle w:val="ConsPlusNormal"/>
              <w:jc w:val="center"/>
            </w:pPr>
            <w:r>
              <w:t>5,5</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реки Бурливая до реки Плитняковая</w:t>
            </w:r>
          </w:p>
        </w:tc>
        <w:tc>
          <w:tcPr>
            <w:tcW w:w="2098" w:type="dxa"/>
          </w:tcPr>
          <w:p w:rsidR="0051591B" w:rsidRDefault="0051591B">
            <w:pPr>
              <w:pStyle w:val="ConsPlusNormal"/>
              <w:jc w:val="center"/>
            </w:pPr>
            <w:r>
              <w:t>2,2</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реки Плитняковая до реки Кюма</w:t>
            </w:r>
          </w:p>
        </w:tc>
        <w:tc>
          <w:tcPr>
            <w:tcW w:w="2098" w:type="dxa"/>
          </w:tcPr>
          <w:p w:rsidR="0051591B" w:rsidRDefault="0051591B">
            <w:pPr>
              <w:pStyle w:val="ConsPlusNormal"/>
              <w:jc w:val="center"/>
            </w:pPr>
            <w:r>
              <w:t>0,6</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реки Кюма до 3 км к северу от реки Венюковка</w:t>
            </w:r>
          </w:p>
        </w:tc>
        <w:tc>
          <w:tcPr>
            <w:tcW w:w="2098" w:type="dxa"/>
          </w:tcPr>
          <w:p w:rsidR="0051591B" w:rsidRDefault="0051591B">
            <w:pPr>
              <w:pStyle w:val="ConsPlusNormal"/>
              <w:jc w:val="center"/>
            </w:pPr>
            <w:r>
              <w:t>0,0</w:t>
            </w:r>
          </w:p>
        </w:tc>
      </w:tr>
      <w:tr w:rsidR="0051591B">
        <w:tc>
          <w:tcPr>
            <w:tcW w:w="1247" w:type="dxa"/>
            <w:vMerge w:val="restart"/>
          </w:tcPr>
          <w:p w:rsidR="0051591B" w:rsidRDefault="0051591B">
            <w:pPr>
              <w:pStyle w:val="ConsPlusNormal"/>
              <w:jc w:val="center"/>
            </w:pPr>
            <w:r>
              <w:t>Приморье</w:t>
            </w:r>
          </w:p>
        </w:tc>
        <w:tc>
          <w:tcPr>
            <w:tcW w:w="1701" w:type="dxa"/>
            <w:vMerge w:val="restart"/>
          </w:tcPr>
          <w:p w:rsidR="0051591B" w:rsidRDefault="0051591B">
            <w:pPr>
              <w:pStyle w:val="ConsPlusNormal"/>
              <w:jc w:val="center"/>
            </w:pPr>
            <w:r>
              <w:t>Морской еж черный</w:t>
            </w:r>
          </w:p>
        </w:tc>
        <w:tc>
          <w:tcPr>
            <w:tcW w:w="4025" w:type="dxa"/>
          </w:tcPr>
          <w:p w:rsidR="0051591B" w:rsidRDefault="0051591B">
            <w:pPr>
              <w:pStyle w:val="ConsPlusNormal"/>
              <w:jc w:val="center"/>
            </w:pPr>
            <w:r>
              <w:t>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rsidR="0051591B" w:rsidRDefault="0051591B">
            <w:pPr>
              <w:pStyle w:val="ConsPlusNormal"/>
              <w:jc w:val="center"/>
            </w:pPr>
            <w:r>
              <w:t>5,0</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rsidR="0051591B" w:rsidRDefault="0051591B">
            <w:pPr>
              <w:pStyle w:val="ConsPlusNormal"/>
              <w:jc w:val="center"/>
            </w:pPr>
            <w:r>
              <w:t>2,4</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акватория Уссурийского залива от мыса Теляковского до мыса Майделя</w:t>
            </w:r>
          </w:p>
        </w:tc>
        <w:tc>
          <w:tcPr>
            <w:tcW w:w="2098" w:type="dxa"/>
          </w:tcPr>
          <w:p w:rsidR="0051591B" w:rsidRDefault="0051591B">
            <w:pPr>
              <w:pStyle w:val="ConsPlusNormal"/>
              <w:jc w:val="center"/>
            </w:pPr>
            <w:r>
              <w:t>3,6</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98" w:type="dxa"/>
          </w:tcPr>
          <w:p w:rsidR="0051591B" w:rsidRDefault="0051591B">
            <w:pPr>
              <w:pStyle w:val="ConsPlusNormal"/>
              <w:jc w:val="center"/>
            </w:pPr>
            <w:r>
              <w:t>4,8</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акватория острова Аскольд (за исключением охранной зоны памятника природы краевого значения "Болото Прибрежное")</w:t>
            </w:r>
          </w:p>
        </w:tc>
        <w:tc>
          <w:tcPr>
            <w:tcW w:w="2098" w:type="dxa"/>
          </w:tcPr>
          <w:p w:rsidR="0051591B" w:rsidRDefault="0051591B">
            <w:pPr>
              <w:pStyle w:val="ConsPlusNormal"/>
              <w:jc w:val="center"/>
            </w:pPr>
            <w:r>
              <w:t>16,8</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Подосенова до мыса Астафьева</w:t>
            </w:r>
          </w:p>
        </w:tc>
        <w:tc>
          <w:tcPr>
            <w:tcW w:w="2098" w:type="dxa"/>
          </w:tcPr>
          <w:p w:rsidR="0051591B" w:rsidRDefault="0051591B">
            <w:pPr>
              <w:pStyle w:val="ConsPlusNormal"/>
              <w:jc w:val="center"/>
            </w:pPr>
            <w:r>
              <w:t>7,2</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Сестринский до мыса Поворотный</w:t>
            </w:r>
          </w:p>
        </w:tc>
        <w:tc>
          <w:tcPr>
            <w:tcW w:w="2098" w:type="dxa"/>
          </w:tcPr>
          <w:p w:rsidR="0051591B" w:rsidRDefault="0051591B">
            <w:pPr>
              <w:pStyle w:val="ConsPlusNormal"/>
              <w:jc w:val="center"/>
            </w:pPr>
            <w:r>
              <w:t>7,2</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Поворотный до скалы Крейсер</w:t>
            </w:r>
          </w:p>
        </w:tc>
        <w:tc>
          <w:tcPr>
            <w:tcW w:w="2098" w:type="dxa"/>
          </w:tcPr>
          <w:p w:rsidR="0051591B" w:rsidRDefault="0051591B">
            <w:pPr>
              <w:pStyle w:val="ConsPlusNormal"/>
              <w:jc w:val="center"/>
            </w:pPr>
            <w:r>
              <w:t>16,8</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скалы Крейсер до мыса Сысоева</w:t>
            </w:r>
          </w:p>
        </w:tc>
        <w:tc>
          <w:tcPr>
            <w:tcW w:w="2098" w:type="dxa"/>
          </w:tcPr>
          <w:p w:rsidR="0051591B" w:rsidRDefault="0051591B">
            <w:pPr>
              <w:pStyle w:val="ConsPlusNormal"/>
              <w:jc w:val="center"/>
            </w:pPr>
            <w:r>
              <w:t>9,6</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Сысоева до мыса Якимова</w:t>
            </w:r>
          </w:p>
        </w:tc>
        <w:tc>
          <w:tcPr>
            <w:tcW w:w="2098" w:type="dxa"/>
          </w:tcPr>
          <w:p w:rsidR="0051591B" w:rsidRDefault="0051591B">
            <w:pPr>
              <w:pStyle w:val="ConsPlusNormal"/>
              <w:jc w:val="center"/>
            </w:pPr>
            <w:r>
              <w:t>9,6</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Обручева до мыса Разградского</w:t>
            </w:r>
          </w:p>
        </w:tc>
        <w:tc>
          <w:tcPr>
            <w:tcW w:w="2098" w:type="dxa"/>
          </w:tcPr>
          <w:p w:rsidR="0051591B" w:rsidRDefault="0051591B">
            <w:pPr>
              <w:pStyle w:val="ConsPlusNormal"/>
              <w:jc w:val="center"/>
            </w:pPr>
            <w:r>
              <w:t>7,4</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rsidR="0051591B" w:rsidRDefault="0051591B">
            <w:pPr>
              <w:pStyle w:val="ConsPlusNormal"/>
              <w:jc w:val="center"/>
            </w:pPr>
            <w:r>
              <w:t>9,6</w:t>
            </w:r>
          </w:p>
        </w:tc>
      </w:tr>
      <w:tr w:rsidR="0051591B">
        <w:tc>
          <w:tcPr>
            <w:tcW w:w="1247" w:type="dxa"/>
            <w:vMerge w:val="restart"/>
          </w:tcPr>
          <w:p w:rsidR="0051591B" w:rsidRDefault="0051591B">
            <w:pPr>
              <w:pStyle w:val="ConsPlusNormal"/>
              <w:jc w:val="center"/>
            </w:pPr>
            <w:r>
              <w:t>Приморье</w:t>
            </w:r>
          </w:p>
        </w:tc>
        <w:tc>
          <w:tcPr>
            <w:tcW w:w="1701" w:type="dxa"/>
            <w:vMerge w:val="restart"/>
          </w:tcPr>
          <w:p w:rsidR="0051591B" w:rsidRDefault="0051591B">
            <w:pPr>
              <w:pStyle w:val="ConsPlusNormal"/>
              <w:jc w:val="center"/>
            </w:pPr>
            <w:r>
              <w:t>Ламинария</w:t>
            </w:r>
          </w:p>
        </w:tc>
        <w:tc>
          <w:tcPr>
            <w:tcW w:w="4025" w:type="dxa"/>
          </w:tcPr>
          <w:p w:rsidR="0051591B" w:rsidRDefault="0051591B">
            <w:pPr>
              <w:pStyle w:val="ConsPlusNormal"/>
              <w:jc w:val="center"/>
            </w:pPr>
            <w:r>
              <w:t>от мыса Поворотный до мыса Разградского</w:t>
            </w:r>
          </w:p>
        </w:tc>
        <w:tc>
          <w:tcPr>
            <w:tcW w:w="2098" w:type="dxa"/>
          </w:tcPr>
          <w:p w:rsidR="0051591B" w:rsidRDefault="0051591B">
            <w:pPr>
              <w:pStyle w:val="ConsPlusNormal"/>
              <w:jc w:val="center"/>
            </w:pPr>
            <w:r>
              <w:t>2,2</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Островной до мыса Туманный</w:t>
            </w:r>
          </w:p>
        </w:tc>
        <w:tc>
          <w:tcPr>
            <w:tcW w:w="2098" w:type="dxa"/>
          </w:tcPr>
          <w:p w:rsidR="0051591B" w:rsidRDefault="0051591B">
            <w:pPr>
              <w:pStyle w:val="ConsPlusNormal"/>
              <w:jc w:val="center"/>
            </w:pPr>
            <w:r>
              <w:t>2,5</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Туманный до бухты Моряк-Рыболов</w:t>
            </w:r>
          </w:p>
        </w:tc>
        <w:tc>
          <w:tcPr>
            <w:tcW w:w="2098" w:type="dxa"/>
          </w:tcPr>
          <w:p w:rsidR="0051591B" w:rsidRDefault="0051591B">
            <w:pPr>
              <w:pStyle w:val="ConsPlusNormal"/>
              <w:jc w:val="center"/>
            </w:pPr>
            <w:r>
              <w:t>0,8</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бухты Моряк-Рыболов до залива Владимира</w:t>
            </w:r>
          </w:p>
        </w:tc>
        <w:tc>
          <w:tcPr>
            <w:tcW w:w="2098" w:type="dxa"/>
          </w:tcPr>
          <w:p w:rsidR="0051591B" w:rsidRDefault="0051591B">
            <w:pPr>
              <w:pStyle w:val="ConsPlusNormal"/>
              <w:jc w:val="center"/>
            </w:pPr>
            <w:r>
              <w:t>1,7</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98" w:type="dxa"/>
          </w:tcPr>
          <w:p w:rsidR="0051591B" w:rsidRDefault="0051591B">
            <w:pPr>
              <w:pStyle w:val="ConsPlusNormal"/>
              <w:jc w:val="center"/>
            </w:pPr>
            <w:r>
              <w:t>9,7</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Белкина до мыса Золотой</w:t>
            </w:r>
          </w:p>
        </w:tc>
        <w:tc>
          <w:tcPr>
            <w:tcW w:w="2098" w:type="dxa"/>
          </w:tcPr>
          <w:p w:rsidR="0051591B" w:rsidRDefault="0051591B">
            <w:pPr>
              <w:pStyle w:val="ConsPlusNormal"/>
              <w:jc w:val="center"/>
            </w:pPr>
            <w:r>
              <w:t>8,5</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Датта до мыса Бычий</w:t>
            </w:r>
          </w:p>
        </w:tc>
        <w:tc>
          <w:tcPr>
            <w:tcW w:w="2098" w:type="dxa"/>
          </w:tcPr>
          <w:p w:rsidR="0051591B" w:rsidRDefault="0051591B">
            <w:pPr>
              <w:pStyle w:val="ConsPlusNormal"/>
              <w:jc w:val="center"/>
            </w:pPr>
            <w:r>
              <w:t>37,3</w:t>
            </w:r>
          </w:p>
        </w:tc>
      </w:tr>
      <w:tr w:rsidR="0051591B">
        <w:tc>
          <w:tcPr>
            <w:tcW w:w="1247" w:type="dxa"/>
            <w:vMerge/>
          </w:tcPr>
          <w:p w:rsidR="0051591B" w:rsidRDefault="0051591B">
            <w:pPr>
              <w:pStyle w:val="ConsPlusNormal"/>
            </w:pPr>
          </w:p>
        </w:tc>
        <w:tc>
          <w:tcPr>
            <w:tcW w:w="1701" w:type="dxa"/>
            <w:vMerge/>
          </w:tcPr>
          <w:p w:rsidR="0051591B" w:rsidRDefault="0051591B">
            <w:pPr>
              <w:pStyle w:val="ConsPlusNormal"/>
            </w:pPr>
          </w:p>
        </w:tc>
        <w:tc>
          <w:tcPr>
            <w:tcW w:w="4025" w:type="dxa"/>
          </w:tcPr>
          <w:p w:rsidR="0051591B" w:rsidRDefault="0051591B">
            <w:pPr>
              <w:pStyle w:val="ConsPlusNormal"/>
              <w:jc w:val="center"/>
            </w:pPr>
            <w:r>
              <w:t>от мыса Красный Партизан до мыса Песчаный</w:t>
            </w:r>
          </w:p>
        </w:tc>
        <w:tc>
          <w:tcPr>
            <w:tcW w:w="2098" w:type="dxa"/>
          </w:tcPr>
          <w:p w:rsidR="0051591B" w:rsidRDefault="0051591B">
            <w:pPr>
              <w:pStyle w:val="ConsPlusNormal"/>
              <w:jc w:val="center"/>
            </w:pPr>
            <w:r>
              <w:t>37,3</w:t>
            </w:r>
          </w:p>
        </w:tc>
      </w:tr>
    </w:tbl>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3</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3" w:name="P2917"/>
      <w:bookmarkEnd w:id="23"/>
      <w:r>
        <w:t>СПИСОК ВОДНЫХ ОБЪЕКТОВ САХАЛИНСКОЙ ОБЛАСТИ</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1591B">
        <w:tc>
          <w:tcPr>
            <w:tcW w:w="4535" w:type="dxa"/>
          </w:tcPr>
          <w:p w:rsidR="0051591B" w:rsidRDefault="0051591B">
            <w:pPr>
              <w:pStyle w:val="ConsPlusNormal"/>
              <w:jc w:val="center"/>
            </w:pPr>
            <w:r>
              <w:t>Участки акваторий (зона/подзона)</w:t>
            </w:r>
          </w:p>
        </w:tc>
        <w:tc>
          <w:tcPr>
            <w:tcW w:w="4535" w:type="dxa"/>
          </w:tcPr>
          <w:p w:rsidR="0051591B" w:rsidRDefault="0051591B">
            <w:pPr>
              <w:pStyle w:val="ConsPlusNormal"/>
              <w:jc w:val="center"/>
            </w:pPr>
            <w:r>
              <w:t>Название водного объекта</w:t>
            </w:r>
          </w:p>
        </w:tc>
      </w:tr>
      <w:tr w:rsidR="0051591B">
        <w:tc>
          <w:tcPr>
            <w:tcW w:w="4535" w:type="dxa"/>
            <w:vMerge w:val="restart"/>
            <w:vAlign w:val="center"/>
          </w:tcPr>
          <w:p w:rsidR="0051591B" w:rsidRDefault="0051591B">
            <w:pPr>
              <w:pStyle w:val="ConsPlusNormal"/>
              <w:jc w:val="center"/>
            </w:pPr>
            <w:r>
              <w:t>Восточно-Сахалинская подзона</w:t>
            </w:r>
          </w:p>
        </w:tc>
        <w:tc>
          <w:tcPr>
            <w:tcW w:w="4535" w:type="dxa"/>
            <w:vAlign w:val="center"/>
          </w:tcPr>
          <w:p w:rsidR="0051591B" w:rsidRDefault="0051591B">
            <w:pPr>
              <w:pStyle w:val="ConsPlusNormal"/>
              <w:jc w:val="center"/>
            </w:pPr>
            <w:r>
              <w:t>река Островка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Долинка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Бахура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Фирсовка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Чиркова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Нитуй</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Очепуха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пролив Красноармейский</w:t>
            </w:r>
          </w:p>
        </w:tc>
      </w:tr>
      <w:tr w:rsidR="0051591B">
        <w:tc>
          <w:tcPr>
            <w:tcW w:w="4535" w:type="dxa"/>
            <w:vMerge w:val="restart"/>
            <w:vAlign w:val="center"/>
          </w:tcPr>
          <w:p w:rsidR="0051591B" w:rsidRDefault="0051591B">
            <w:pPr>
              <w:pStyle w:val="ConsPlusNormal"/>
              <w:jc w:val="center"/>
            </w:pPr>
            <w:r>
              <w:t>Южно-Курильская зона</w:t>
            </w:r>
          </w:p>
        </w:tc>
        <w:tc>
          <w:tcPr>
            <w:tcW w:w="4535" w:type="dxa"/>
            <w:vAlign w:val="center"/>
          </w:tcPr>
          <w:p w:rsidR="0051591B" w:rsidRDefault="0051591B">
            <w:pPr>
              <w:pStyle w:val="ConsPlusNormal"/>
              <w:jc w:val="center"/>
            </w:pPr>
            <w:r>
              <w:t>ручей Скальный</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Саратовка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Осенняя</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Подошевка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бухта Оля</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ручей Янкито</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Курилка</w:t>
            </w:r>
          </w:p>
        </w:tc>
      </w:tr>
      <w:tr w:rsidR="0051591B">
        <w:tc>
          <w:tcPr>
            <w:tcW w:w="4535" w:type="dxa"/>
            <w:vMerge/>
          </w:tcPr>
          <w:p w:rsidR="0051591B" w:rsidRDefault="0051591B">
            <w:pPr>
              <w:pStyle w:val="ConsPlusNormal"/>
            </w:pPr>
          </w:p>
        </w:tc>
        <w:tc>
          <w:tcPr>
            <w:tcW w:w="4535" w:type="dxa"/>
            <w:vAlign w:val="center"/>
          </w:tcPr>
          <w:p w:rsidR="0051591B" w:rsidRDefault="0051591B">
            <w:pPr>
              <w:pStyle w:val="ConsPlusNormal"/>
              <w:jc w:val="center"/>
            </w:pPr>
            <w:r>
              <w:t>река Рейдовая</w:t>
            </w:r>
          </w:p>
        </w:tc>
      </w:tr>
    </w:tbl>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4</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lastRenderedPageBreak/>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4" w:name="P2952"/>
      <w:bookmarkEnd w:id="24"/>
      <w:r>
        <w:t>СУММАРНАЯ ДЛИНА</w:t>
      </w:r>
    </w:p>
    <w:p w:rsidR="0051591B" w:rsidRDefault="0051591B">
      <w:pPr>
        <w:pStyle w:val="ConsPlusTitle"/>
        <w:jc w:val="center"/>
      </w:pPr>
      <w:r>
        <w:t>ОБЪЯЧЕИВАЮЩИХ ОРУДИЙ ДОБЫЧИ (ВЫЛОВА), РАЗРЕШЕННАЯ</w:t>
      </w:r>
    </w:p>
    <w:p w:rsidR="0051591B" w:rsidRDefault="0051591B">
      <w:pPr>
        <w:pStyle w:val="ConsPlusTitle"/>
        <w:jc w:val="center"/>
      </w:pPr>
      <w:r>
        <w:t>ДЛЯ ОДНОВРЕМЕННОГО ПРИМЕНЕНИЯ В ОЗЕРЕ ХАНКА ПРИМОРСКОГО</w:t>
      </w:r>
    </w:p>
    <w:p w:rsidR="0051591B" w:rsidRDefault="0051591B">
      <w:pPr>
        <w:pStyle w:val="ConsPlusTitle"/>
        <w:jc w:val="center"/>
      </w:pPr>
      <w:r>
        <w:t>КРАЯ, С УЧЕТОМ СУММАРНОГО ОБЪЕМА КВОТ ДОБЫЧИ (ВЫЛОВА) ВОДНЫХ</w:t>
      </w:r>
    </w:p>
    <w:p w:rsidR="0051591B" w:rsidRDefault="0051591B">
      <w:pPr>
        <w:pStyle w:val="ConsPlusTitle"/>
        <w:jc w:val="center"/>
      </w:pPr>
      <w:r>
        <w:t>БИОРЕСУРСОВ ВСЕХ ВИДОВ, РАСПРЕДЕЛЕННОГО ЮРИДИЧЕСКОМУ ЛИЦУ</w:t>
      </w:r>
    </w:p>
    <w:p w:rsidR="0051591B" w:rsidRDefault="0051591B">
      <w:pPr>
        <w:pStyle w:val="ConsPlusTitle"/>
        <w:jc w:val="center"/>
      </w:pPr>
      <w:r>
        <w:t>ИЛИ ИНДИВИДУАЛЬНОМУ ПРЕДПРИНИМАТЕЛЮ ДЛЯ ОСУЩЕСТВЛЕНИЯ</w:t>
      </w:r>
    </w:p>
    <w:p w:rsidR="0051591B" w:rsidRDefault="0051591B">
      <w:pPr>
        <w:pStyle w:val="ConsPlusTitle"/>
        <w:jc w:val="center"/>
      </w:pPr>
      <w:r>
        <w:t>ПРОМЫШЛЕННОГО РЫБОЛОВСТВА В ОЗЕРЕ ХАНКА ПРИМОРСКОГО КРАЯ</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102"/>
      </w:tblGrid>
      <w:tr w:rsidR="0051591B">
        <w:tc>
          <w:tcPr>
            <w:tcW w:w="3968" w:type="dxa"/>
          </w:tcPr>
          <w:p w:rsidR="0051591B" w:rsidRDefault="0051591B">
            <w:pPr>
              <w:pStyle w:val="ConsPlusNormal"/>
              <w:jc w:val="center"/>
            </w:pPr>
            <w:r>
              <w:t>Суммарная длина объячеивающих орудий добычи (вылова) в год n, метров</w:t>
            </w:r>
          </w:p>
        </w:tc>
        <w:tc>
          <w:tcPr>
            <w:tcW w:w="5102" w:type="dxa"/>
          </w:tcPr>
          <w:p w:rsidR="0051591B" w:rsidRDefault="0051591B">
            <w:pPr>
              <w:pStyle w:val="ConsPlusNormal"/>
              <w:jc w:val="center"/>
            </w:pPr>
            <w:r>
              <w:t>Суммарный объем квот добычи (вылова) водных биоресурсов всех видов в год n, тонн</w:t>
            </w:r>
          </w:p>
        </w:tc>
      </w:tr>
      <w:tr w:rsidR="0051591B">
        <w:tc>
          <w:tcPr>
            <w:tcW w:w="3968" w:type="dxa"/>
          </w:tcPr>
          <w:p w:rsidR="0051591B" w:rsidRDefault="0051591B">
            <w:pPr>
              <w:pStyle w:val="ConsPlusNormal"/>
              <w:jc w:val="center"/>
            </w:pPr>
            <w:r>
              <w:t>100</w:t>
            </w:r>
          </w:p>
        </w:tc>
        <w:tc>
          <w:tcPr>
            <w:tcW w:w="5102" w:type="dxa"/>
          </w:tcPr>
          <w:p w:rsidR="0051591B" w:rsidRDefault="0051591B">
            <w:pPr>
              <w:pStyle w:val="ConsPlusNormal"/>
              <w:jc w:val="center"/>
            </w:pPr>
            <w:r>
              <w:t>От 0,001 до 0,499</w:t>
            </w:r>
          </w:p>
        </w:tc>
      </w:tr>
      <w:tr w:rsidR="0051591B">
        <w:tc>
          <w:tcPr>
            <w:tcW w:w="3968" w:type="dxa"/>
          </w:tcPr>
          <w:p w:rsidR="0051591B" w:rsidRDefault="0051591B">
            <w:pPr>
              <w:pStyle w:val="ConsPlusNormal"/>
              <w:jc w:val="center"/>
            </w:pPr>
            <w:r>
              <w:t>300</w:t>
            </w:r>
          </w:p>
        </w:tc>
        <w:tc>
          <w:tcPr>
            <w:tcW w:w="5102" w:type="dxa"/>
          </w:tcPr>
          <w:p w:rsidR="0051591B" w:rsidRDefault="0051591B">
            <w:pPr>
              <w:pStyle w:val="ConsPlusNormal"/>
              <w:jc w:val="center"/>
            </w:pPr>
            <w:r>
              <w:t>От 0,500 до 4,999</w:t>
            </w:r>
          </w:p>
        </w:tc>
      </w:tr>
      <w:tr w:rsidR="0051591B">
        <w:tc>
          <w:tcPr>
            <w:tcW w:w="3968" w:type="dxa"/>
          </w:tcPr>
          <w:p w:rsidR="0051591B" w:rsidRDefault="0051591B">
            <w:pPr>
              <w:pStyle w:val="ConsPlusNormal"/>
              <w:jc w:val="center"/>
            </w:pPr>
            <w:r>
              <w:t>1200</w:t>
            </w:r>
          </w:p>
        </w:tc>
        <w:tc>
          <w:tcPr>
            <w:tcW w:w="5102" w:type="dxa"/>
          </w:tcPr>
          <w:p w:rsidR="0051591B" w:rsidRDefault="0051591B">
            <w:pPr>
              <w:pStyle w:val="ConsPlusNormal"/>
              <w:jc w:val="center"/>
            </w:pPr>
            <w:r>
              <w:t>От 5,000 до 9,999</w:t>
            </w:r>
          </w:p>
        </w:tc>
      </w:tr>
      <w:tr w:rsidR="0051591B">
        <w:tc>
          <w:tcPr>
            <w:tcW w:w="3968" w:type="dxa"/>
          </w:tcPr>
          <w:p w:rsidR="0051591B" w:rsidRDefault="0051591B">
            <w:pPr>
              <w:pStyle w:val="ConsPlusNormal"/>
              <w:jc w:val="center"/>
            </w:pPr>
            <w:r>
              <w:t>2400</w:t>
            </w:r>
          </w:p>
        </w:tc>
        <w:tc>
          <w:tcPr>
            <w:tcW w:w="5102" w:type="dxa"/>
          </w:tcPr>
          <w:p w:rsidR="0051591B" w:rsidRDefault="0051591B">
            <w:pPr>
              <w:pStyle w:val="ConsPlusNormal"/>
              <w:jc w:val="center"/>
            </w:pPr>
            <w:r>
              <w:t>От 10,000 до 49,999</w:t>
            </w:r>
          </w:p>
        </w:tc>
      </w:tr>
      <w:tr w:rsidR="0051591B">
        <w:tc>
          <w:tcPr>
            <w:tcW w:w="3968" w:type="dxa"/>
          </w:tcPr>
          <w:p w:rsidR="0051591B" w:rsidRDefault="0051591B">
            <w:pPr>
              <w:pStyle w:val="ConsPlusNormal"/>
              <w:jc w:val="center"/>
            </w:pPr>
            <w:r>
              <w:t>8000</w:t>
            </w:r>
          </w:p>
        </w:tc>
        <w:tc>
          <w:tcPr>
            <w:tcW w:w="5102" w:type="dxa"/>
          </w:tcPr>
          <w:p w:rsidR="0051591B" w:rsidRDefault="0051591B">
            <w:pPr>
              <w:pStyle w:val="ConsPlusNormal"/>
              <w:jc w:val="center"/>
            </w:pPr>
            <w:r>
              <w:t>От 50,000 до 99,999</w:t>
            </w:r>
          </w:p>
        </w:tc>
      </w:tr>
      <w:tr w:rsidR="0051591B">
        <w:tc>
          <w:tcPr>
            <w:tcW w:w="3968" w:type="dxa"/>
          </w:tcPr>
          <w:p w:rsidR="0051591B" w:rsidRDefault="0051591B">
            <w:pPr>
              <w:pStyle w:val="ConsPlusNormal"/>
              <w:jc w:val="center"/>
            </w:pPr>
            <w:r>
              <w:t>16000</w:t>
            </w:r>
          </w:p>
        </w:tc>
        <w:tc>
          <w:tcPr>
            <w:tcW w:w="5102" w:type="dxa"/>
          </w:tcPr>
          <w:p w:rsidR="0051591B" w:rsidRDefault="0051591B">
            <w:pPr>
              <w:pStyle w:val="ConsPlusNormal"/>
              <w:jc w:val="center"/>
            </w:pPr>
            <w:r>
              <w:t>От 100,000 и более</w:t>
            </w:r>
          </w:p>
        </w:tc>
      </w:tr>
    </w:tbl>
    <w:p w:rsidR="0051591B" w:rsidRDefault="0051591B">
      <w:pPr>
        <w:pStyle w:val="ConsPlusNormal"/>
        <w:jc w:val="both"/>
      </w:pPr>
    </w:p>
    <w:p w:rsidR="0051591B" w:rsidRDefault="0051591B">
      <w:pPr>
        <w:pStyle w:val="ConsPlusNormal"/>
        <w:ind w:firstLine="540"/>
        <w:jc w:val="both"/>
      </w:pPr>
      <w:r>
        <w:t xml:space="preserve">При этом год n - это календарный год, на который в соответствии с нормативным актом органа исполнительной власти Приморского края в соответствии с </w:t>
      </w:r>
      <w:hyperlink r:id="rId131">
        <w:r>
          <w:rPr>
            <w:color w:val="0000FF"/>
          </w:rPr>
          <w:t>постановлением</w:t>
        </w:r>
      </w:hyperlink>
      <w: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юридическому лицу или индивидуальному предпринимателю распределен суммарный объем квот добычи (вылова) водных биоресурсов всех видов для осуществления промышленного рыболовства в озере Ханка Приморского края.</w:t>
      </w: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5</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5" w:name="P2989"/>
      <w:bookmarkEnd w:id="25"/>
      <w:r>
        <w:t>МЕСТА</w:t>
      </w:r>
    </w:p>
    <w:p w:rsidR="0051591B" w:rsidRDefault="0051591B">
      <w:pPr>
        <w:pStyle w:val="ConsPlusTitle"/>
        <w:jc w:val="center"/>
      </w:pPr>
      <w:r>
        <w:t>ДОБЫЧИ (ВЫЛОВА) ГОРБУШИ С ИСПОЛЬЗОВАНИЕМ УДЕБНЫХ ОРУДИЙ</w:t>
      </w:r>
    </w:p>
    <w:p w:rsidR="0051591B" w:rsidRDefault="0051591B">
      <w:pPr>
        <w:pStyle w:val="ConsPlusTitle"/>
        <w:jc w:val="center"/>
      </w:pPr>
      <w:r>
        <w:t>ДОБЫЧИ (ВЫЛОВА) И СТАВНЫХ СЕТЕЙ В ПРИЛЕГАЮЩИХ К ТЕРРИТОРИИ</w:t>
      </w:r>
    </w:p>
    <w:p w:rsidR="0051591B" w:rsidRDefault="0051591B">
      <w:pPr>
        <w:pStyle w:val="ConsPlusTitle"/>
        <w:jc w:val="center"/>
      </w:pPr>
      <w:r>
        <w:t>САХАЛИНСКОЙ ОБЛАСТИ ВНУТРЕННИХ МОРСКИХ ВОДАХ РОССИЙСКОЙ</w:t>
      </w:r>
    </w:p>
    <w:p w:rsidR="0051591B" w:rsidRDefault="0051591B">
      <w:pPr>
        <w:pStyle w:val="ConsPlusTitle"/>
        <w:jc w:val="center"/>
      </w:pPr>
      <w:r>
        <w:t>ФЕДЕРАЦИИ И ТЕРРИТОРИАЛЬНОМ МОРЕ РОССИЙСКОЙ ФЕДЕРАЦИИ</w:t>
      </w:r>
    </w:p>
    <w:p w:rsidR="0051591B" w:rsidRDefault="00515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91B" w:rsidRDefault="00515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91B" w:rsidRDefault="0051591B">
            <w:pPr>
              <w:pStyle w:val="ConsPlusNormal"/>
              <w:jc w:val="center"/>
            </w:pPr>
            <w:r>
              <w:rPr>
                <w:color w:val="392C69"/>
              </w:rPr>
              <w:t>Список изменяющих документов</w:t>
            </w:r>
          </w:p>
          <w:p w:rsidR="0051591B" w:rsidRDefault="0051591B">
            <w:pPr>
              <w:pStyle w:val="ConsPlusNormal"/>
              <w:jc w:val="center"/>
            </w:pPr>
            <w:r>
              <w:rPr>
                <w:color w:val="392C69"/>
              </w:rPr>
              <w:t xml:space="preserve">(в ред. </w:t>
            </w:r>
            <w:hyperlink r:id="rId132">
              <w:r>
                <w:rPr>
                  <w:color w:val="0000FF"/>
                </w:rPr>
                <w:t>Приказа</w:t>
              </w:r>
            </w:hyperlink>
            <w:r>
              <w:rPr>
                <w:color w:val="392C69"/>
              </w:rPr>
              <w:t xml:space="preserve"> Минсельхоза России от 10.03.2023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51591B" w:rsidRDefault="0051591B">
            <w:pPr>
              <w:pStyle w:val="ConsPlusNormal"/>
            </w:pPr>
          </w:p>
        </w:tc>
      </w:tr>
    </w:tbl>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"Охинский" (восточное побережье острова Сахалин)</w:t>
            </w:r>
          </w:p>
        </w:tc>
      </w:tr>
      <w:tr w:rsidR="0051591B">
        <w:tc>
          <w:tcPr>
            <w:tcW w:w="680" w:type="dxa"/>
            <w:vAlign w:val="center"/>
          </w:tcPr>
          <w:p w:rsidR="0051591B" w:rsidRDefault="0051591B">
            <w:pPr>
              <w:pStyle w:val="ConsPlusNormal"/>
              <w:jc w:val="center"/>
            </w:pPr>
            <w:r>
              <w:t>1</w:t>
            </w:r>
          </w:p>
        </w:tc>
        <w:tc>
          <w:tcPr>
            <w:tcW w:w="8390" w:type="dxa"/>
            <w:vAlign w:val="center"/>
          </w:tcPr>
          <w:p w:rsidR="0051591B" w:rsidRDefault="0051591B">
            <w:pPr>
              <w:pStyle w:val="ConsPlusNormal"/>
              <w:jc w:val="center"/>
            </w:pPr>
            <w:r>
              <w:t>Залив Коленду - залив Пильтун (входной фарватер)</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"Охинский" (западное побережье острова Сахалин)</w:t>
            </w:r>
          </w:p>
        </w:tc>
      </w:tr>
      <w:tr w:rsidR="0051591B">
        <w:tc>
          <w:tcPr>
            <w:tcW w:w="680" w:type="dxa"/>
            <w:vAlign w:val="center"/>
          </w:tcPr>
          <w:p w:rsidR="0051591B" w:rsidRDefault="0051591B">
            <w:pPr>
              <w:pStyle w:val="ConsPlusNormal"/>
              <w:jc w:val="center"/>
            </w:pPr>
            <w:r>
              <w:t>2</w:t>
            </w:r>
          </w:p>
        </w:tc>
        <w:tc>
          <w:tcPr>
            <w:tcW w:w="8390" w:type="dxa"/>
            <w:vAlign w:val="center"/>
          </w:tcPr>
          <w:p w:rsidR="0051591B" w:rsidRDefault="0051591B">
            <w:pPr>
              <w:pStyle w:val="ConsPlusNormal"/>
              <w:jc w:val="center"/>
            </w:pPr>
            <w:r>
              <w:t>от мыса Иль-Ых до реки Пильтун</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"Ногликский"</w:t>
            </w:r>
          </w:p>
        </w:tc>
      </w:tr>
      <w:tr w:rsidR="0051591B">
        <w:tc>
          <w:tcPr>
            <w:tcW w:w="680" w:type="dxa"/>
            <w:vAlign w:val="center"/>
          </w:tcPr>
          <w:p w:rsidR="0051591B" w:rsidRDefault="0051591B">
            <w:pPr>
              <w:pStyle w:val="ConsPlusNormal"/>
              <w:jc w:val="center"/>
            </w:pPr>
            <w:r>
              <w:t>3</w:t>
            </w:r>
          </w:p>
        </w:tc>
        <w:tc>
          <w:tcPr>
            <w:tcW w:w="8390" w:type="dxa"/>
            <w:vAlign w:val="center"/>
          </w:tcPr>
          <w:p w:rsidR="0051591B" w:rsidRDefault="0051591B">
            <w:pPr>
              <w:pStyle w:val="ConsPlusNormal"/>
              <w:jc w:val="center"/>
            </w:pPr>
            <w:r>
              <w:t>мыс Тамара - 3 км южнее мыса Тамара (Набильский залив)</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"Смирныховский" (западное побережье острова Сахалин)</w:t>
            </w:r>
          </w:p>
        </w:tc>
      </w:tr>
      <w:tr w:rsidR="0051591B">
        <w:tc>
          <w:tcPr>
            <w:tcW w:w="680" w:type="dxa"/>
            <w:vAlign w:val="center"/>
          </w:tcPr>
          <w:p w:rsidR="0051591B" w:rsidRDefault="0051591B">
            <w:pPr>
              <w:pStyle w:val="ConsPlusNormal"/>
              <w:jc w:val="center"/>
            </w:pPr>
            <w:r>
              <w:t>4</w:t>
            </w:r>
          </w:p>
        </w:tc>
        <w:tc>
          <w:tcPr>
            <w:tcW w:w="8390" w:type="dxa"/>
            <w:vAlign w:val="center"/>
          </w:tcPr>
          <w:p w:rsidR="0051591B" w:rsidRDefault="0051591B">
            <w:pPr>
              <w:pStyle w:val="ConsPlusNormal"/>
              <w:jc w:val="center"/>
            </w:pPr>
            <w:r>
              <w:t>0,1 км южнее реки Пильво - мыс Корсакова (Коврижка)</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"Поронайский"</w:t>
            </w:r>
          </w:p>
        </w:tc>
      </w:tr>
      <w:tr w:rsidR="0051591B">
        <w:tc>
          <w:tcPr>
            <w:tcW w:w="680" w:type="dxa"/>
            <w:vAlign w:val="center"/>
          </w:tcPr>
          <w:p w:rsidR="0051591B" w:rsidRDefault="0051591B">
            <w:pPr>
              <w:pStyle w:val="ConsPlusNormal"/>
              <w:jc w:val="center"/>
            </w:pPr>
            <w:r>
              <w:t>5</w:t>
            </w:r>
          </w:p>
        </w:tc>
        <w:tc>
          <w:tcPr>
            <w:tcW w:w="8390" w:type="dxa"/>
            <w:vAlign w:val="center"/>
          </w:tcPr>
          <w:p w:rsidR="0051591B" w:rsidRDefault="0051591B">
            <w:pPr>
              <w:pStyle w:val="ConsPlusNormal"/>
              <w:jc w:val="center"/>
            </w:pPr>
            <w:r>
              <w:t>0,1 км севернее устья реки Гастелловка - 1 км севернее устья реки Гастелловка</w:t>
            </w:r>
          </w:p>
        </w:tc>
      </w:tr>
      <w:tr w:rsidR="0051591B">
        <w:tc>
          <w:tcPr>
            <w:tcW w:w="680" w:type="dxa"/>
            <w:vAlign w:val="center"/>
          </w:tcPr>
          <w:p w:rsidR="0051591B" w:rsidRDefault="0051591B">
            <w:pPr>
              <w:pStyle w:val="ConsPlusNormal"/>
              <w:jc w:val="center"/>
            </w:pPr>
            <w:r>
              <w:t>6</w:t>
            </w:r>
          </w:p>
        </w:tc>
        <w:tc>
          <w:tcPr>
            <w:tcW w:w="8390" w:type="dxa"/>
            <w:vAlign w:val="center"/>
          </w:tcPr>
          <w:p w:rsidR="0051591B" w:rsidRDefault="0051591B">
            <w:pPr>
              <w:pStyle w:val="ConsPlusNormal"/>
              <w:jc w:val="center"/>
            </w:pPr>
            <w:r>
              <w:t>1 км севернее устья реки Поронай - 2 км севернее устья реки Поронай</w:t>
            </w:r>
          </w:p>
        </w:tc>
      </w:tr>
      <w:tr w:rsidR="0051591B">
        <w:tc>
          <w:tcPr>
            <w:tcW w:w="680" w:type="dxa"/>
            <w:vAlign w:val="center"/>
          </w:tcPr>
          <w:p w:rsidR="0051591B" w:rsidRDefault="0051591B">
            <w:pPr>
              <w:pStyle w:val="ConsPlusNormal"/>
              <w:jc w:val="center"/>
            </w:pPr>
            <w:r>
              <w:t>7</w:t>
            </w:r>
          </w:p>
        </w:tc>
        <w:tc>
          <w:tcPr>
            <w:tcW w:w="8390" w:type="dxa"/>
            <w:vAlign w:val="center"/>
          </w:tcPr>
          <w:p w:rsidR="0051591B" w:rsidRDefault="0051591B">
            <w:pPr>
              <w:pStyle w:val="ConsPlusNormal"/>
              <w:jc w:val="center"/>
            </w:pPr>
            <w:r>
              <w:t>1 км южнее устья реки Поронай - 2 км южнее устья реки Поронай</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"Долинский"</w:t>
            </w:r>
          </w:p>
        </w:tc>
      </w:tr>
      <w:tr w:rsidR="0051591B">
        <w:tc>
          <w:tcPr>
            <w:tcW w:w="680" w:type="dxa"/>
            <w:vAlign w:val="center"/>
          </w:tcPr>
          <w:p w:rsidR="0051591B" w:rsidRDefault="0051591B">
            <w:pPr>
              <w:pStyle w:val="ConsPlusNormal"/>
              <w:jc w:val="center"/>
            </w:pPr>
            <w:r>
              <w:t>8</w:t>
            </w:r>
          </w:p>
        </w:tc>
        <w:tc>
          <w:tcPr>
            <w:tcW w:w="8390" w:type="dxa"/>
            <w:vAlign w:val="center"/>
          </w:tcPr>
          <w:p w:rsidR="0051591B" w:rsidRDefault="0051591B">
            <w:pPr>
              <w:pStyle w:val="ConsPlusNormal"/>
              <w:jc w:val="center"/>
            </w:pPr>
            <w:r>
              <w:t>1 км южнее реки Найба - 1,5 км южнее реки Найба</w:t>
            </w:r>
          </w:p>
        </w:tc>
      </w:tr>
      <w:tr w:rsidR="0051591B">
        <w:tc>
          <w:tcPr>
            <w:tcW w:w="680" w:type="dxa"/>
            <w:vAlign w:val="center"/>
          </w:tcPr>
          <w:p w:rsidR="0051591B" w:rsidRDefault="0051591B">
            <w:pPr>
              <w:pStyle w:val="ConsPlusNormal"/>
              <w:jc w:val="center"/>
            </w:pPr>
            <w:r>
              <w:t>9</w:t>
            </w:r>
          </w:p>
        </w:tc>
        <w:tc>
          <w:tcPr>
            <w:tcW w:w="8390" w:type="dxa"/>
            <w:vAlign w:val="center"/>
          </w:tcPr>
          <w:p w:rsidR="0051591B" w:rsidRDefault="0051591B">
            <w:pPr>
              <w:pStyle w:val="ConsPlusNormal"/>
              <w:jc w:val="center"/>
            </w:pPr>
            <w:r>
              <w:t>1 км севернее устья реки Найба - 2 км севернее устья реки Найба</w:t>
            </w:r>
          </w:p>
        </w:tc>
      </w:tr>
      <w:tr w:rsidR="0051591B">
        <w:tblPrEx>
          <w:tblBorders>
            <w:insideH w:val="nil"/>
          </w:tblBorders>
        </w:tblPrEx>
        <w:tc>
          <w:tcPr>
            <w:tcW w:w="680" w:type="dxa"/>
            <w:tcBorders>
              <w:bottom w:val="nil"/>
            </w:tcBorders>
            <w:vAlign w:val="center"/>
          </w:tcPr>
          <w:p w:rsidR="0051591B" w:rsidRDefault="0051591B">
            <w:pPr>
              <w:pStyle w:val="ConsPlusNormal"/>
              <w:jc w:val="center"/>
            </w:pPr>
            <w:r>
              <w:t>9.1</w:t>
            </w:r>
          </w:p>
        </w:tc>
        <w:tc>
          <w:tcPr>
            <w:tcW w:w="8390" w:type="dxa"/>
            <w:tcBorders>
              <w:bottom w:val="nil"/>
            </w:tcBorders>
            <w:vAlign w:val="center"/>
          </w:tcPr>
          <w:p w:rsidR="0051591B" w:rsidRDefault="0051591B">
            <w:pPr>
              <w:pStyle w:val="ConsPlusNormal"/>
              <w:jc w:val="center"/>
            </w:pPr>
            <w:r>
              <w:t>Порт-ковш Стародубский - 0,5 км южнее порт-ковша Стародубский</w:t>
            </w:r>
          </w:p>
        </w:tc>
      </w:tr>
      <w:tr w:rsidR="0051591B">
        <w:tblPrEx>
          <w:tblBorders>
            <w:insideH w:val="nil"/>
          </w:tblBorders>
        </w:tblPrEx>
        <w:tc>
          <w:tcPr>
            <w:tcW w:w="9070" w:type="dxa"/>
            <w:gridSpan w:val="2"/>
            <w:tcBorders>
              <w:top w:val="nil"/>
            </w:tcBorders>
          </w:tcPr>
          <w:p w:rsidR="0051591B" w:rsidRDefault="0051591B">
            <w:pPr>
              <w:pStyle w:val="ConsPlusNormal"/>
              <w:jc w:val="both"/>
            </w:pPr>
            <w:r>
              <w:t xml:space="preserve">(п. 9.1 введен </w:t>
            </w:r>
            <w:hyperlink r:id="rId133">
              <w:r>
                <w:rPr>
                  <w:color w:val="0000FF"/>
                </w:rPr>
                <w:t>Приказом</w:t>
              </w:r>
            </w:hyperlink>
            <w:r>
              <w:t xml:space="preserve"> Минсельхоза России от 10.03.2023 N 154)</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"Корсаковский"</w:t>
            </w:r>
          </w:p>
        </w:tc>
      </w:tr>
      <w:tr w:rsidR="0051591B">
        <w:tc>
          <w:tcPr>
            <w:tcW w:w="680" w:type="dxa"/>
            <w:vAlign w:val="center"/>
          </w:tcPr>
          <w:p w:rsidR="0051591B" w:rsidRDefault="0051591B">
            <w:pPr>
              <w:pStyle w:val="ConsPlusNormal"/>
              <w:jc w:val="center"/>
            </w:pPr>
            <w:r>
              <w:t>10</w:t>
            </w:r>
          </w:p>
        </w:tc>
        <w:tc>
          <w:tcPr>
            <w:tcW w:w="8390" w:type="dxa"/>
            <w:vAlign w:val="center"/>
          </w:tcPr>
          <w:p w:rsidR="0051591B" w:rsidRDefault="0051591B">
            <w:pPr>
              <w:pStyle w:val="ConsPlusNormal"/>
              <w:jc w:val="center"/>
            </w:pPr>
            <w:r>
              <w:t>0,1 км западнее устья реки Мерея - 1 км западнее устья реки Мерея</w:t>
            </w:r>
          </w:p>
        </w:tc>
      </w:tr>
      <w:tr w:rsidR="0051591B">
        <w:tc>
          <w:tcPr>
            <w:tcW w:w="680" w:type="dxa"/>
            <w:vAlign w:val="center"/>
          </w:tcPr>
          <w:p w:rsidR="0051591B" w:rsidRDefault="0051591B">
            <w:pPr>
              <w:pStyle w:val="ConsPlusNormal"/>
              <w:jc w:val="center"/>
            </w:pPr>
            <w:r>
              <w:t>11</w:t>
            </w:r>
          </w:p>
        </w:tc>
        <w:tc>
          <w:tcPr>
            <w:tcW w:w="8390" w:type="dxa"/>
            <w:vAlign w:val="center"/>
          </w:tcPr>
          <w:p w:rsidR="0051591B" w:rsidRDefault="0051591B">
            <w:pPr>
              <w:pStyle w:val="ConsPlusNormal"/>
              <w:jc w:val="center"/>
            </w:pPr>
            <w:r>
              <w:t>от поселка Новиково на юг 1 км</w:t>
            </w:r>
          </w:p>
        </w:tc>
      </w:tr>
      <w:tr w:rsidR="0051591B">
        <w:tc>
          <w:tcPr>
            <w:tcW w:w="680" w:type="dxa"/>
            <w:vAlign w:val="center"/>
          </w:tcPr>
          <w:p w:rsidR="0051591B" w:rsidRDefault="0051591B">
            <w:pPr>
              <w:pStyle w:val="ConsPlusNormal"/>
              <w:jc w:val="center"/>
            </w:pPr>
            <w:r>
              <w:t>12</w:t>
            </w:r>
          </w:p>
        </w:tc>
        <w:tc>
          <w:tcPr>
            <w:tcW w:w="8390" w:type="dxa"/>
            <w:vAlign w:val="center"/>
          </w:tcPr>
          <w:p w:rsidR="0051591B" w:rsidRDefault="0051591B">
            <w:pPr>
              <w:pStyle w:val="ConsPlusNormal"/>
              <w:jc w:val="center"/>
            </w:pPr>
            <w:r>
              <w:t>3 км южнее пролива Красноармейский - 1 км южнее пролива Красноармейский (село Охотское)</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"Анивский район"</w:t>
            </w:r>
          </w:p>
        </w:tc>
      </w:tr>
      <w:tr w:rsidR="0051591B">
        <w:tc>
          <w:tcPr>
            <w:tcW w:w="680" w:type="dxa"/>
            <w:vAlign w:val="center"/>
          </w:tcPr>
          <w:p w:rsidR="0051591B" w:rsidRDefault="0051591B">
            <w:pPr>
              <w:pStyle w:val="ConsPlusNormal"/>
              <w:jc w:val="center"/>
            </w:pPr>
            <w:r>
              <w:t>13</w:t>
            </w:r>
          </w:p>
        </w:tc>
        <w:tc>
          <w:tcPr>
            <w:tcW w:w="8390" w:type="dxa"/>
            <w:vAlign w:val="center"/>
          </w:tcPr>
          <w:p w:rsidR="0051591B" w:rsidRDefault="0051591B">
            <w:pPr>
              <w:pStyle w:val="ConsPlusNormal"/>
              <w:jc w:val="center"/>
            </w:pPr>
            <w:r>
              <w:t>0,5 км севернее устья реки Таранай - 2 км севернее устья реки Таранай</w:t>
            </w:r>
          </w:p>
        </w:tc>
      </w:tr>
      <w:tr w:rsidR="0051591B">
        <w:tc>
          <w:tcPr>
            <w:tcW w:w="680" w:type="dxa"/>
            <w:vAlign w:val="center"/>
          </w:tcPr>
          <w:p w:rsidR="0051591B" w:rsidRDefault="0051591B">
            <w:pPr>
              <w:pStyle w:val="ConsPlusNormal"/>
              <w:jc w:val="center"/>
            </w:pPr>
            <w:r>
              <w:t>14</w:t>
            </w:r>
          </w:p>
        </w:tc>
        <w:tc>
          <w:tcPr>
            <w:tcW w:w="8390" w:type="dxa"/>
            <w:vAlign w:val="center"/>
          </w:tcPr>
          <w:p w:rsidR="0051591B" w:rsidRDefault="0051591B">
            <w:pPr>
              <w:pStyle w:val="ConsPlusNormal"/>
              <w:jc w:val="center"/>
            </w:pPr>
            <w:r>
              <w:t>1 км севернее устья реки Лютога - 2 км севернее устья реки Лютога</w:t>
            </w:r>
          </w:p>
        </w:tc>
      </w:tr>
      <w:tr w:rsidR="0051591B">
        <w:tc>
          <w:tcPr>
            <w:tcW w:w="680" w:type="dxa"/>
            <w:vAlign w:val="center"/>
          </w:tcPr>
          <w:p w:rsidR="0051591B" w:rsidRDefault="0051591B">
            <w:pPr>
              <w:pStyle w:val="ConsPlusNormal"/>
              <w:jc w:val="center"/>
            </w:pPr>
            <w:r>
              <w:t>15</w:t>
            </w:r>
          </w:p>
        </w:tc>
        <w:tc>
          <w:tcPr>
            <w:tcW w:w="8390" w:type="dxa"/>
            <w:vAlign w:val="center"/>
          </w:tcPr>
          <w:p w:rsidR="0051591B" w:rsidRDefault="0051591B">
            <w:pPr>
              <w:pStyle w:val="ConsPlusNormal"/>
              <w:jc w:val="center"/>
            </w:pPr>
            <w:r>
              <w:t>1 км южнее устья реки Лютога - 2 км южнее устья реки Лютога</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"Александровск-Сахалинский район"</w:t>
            </w:r>
          </w:p>
        </w:tc>
      </w:tr>
      <w:tr w:rsidR="0051591B">
        <w:tc>
          <w:tcPr>
            <w:tcW w:w="680" w:type="dxa"/>
            <w:vAlign w:val="center"/>
          </w:tcPr>
          <w:p w:rsidR="0051591B" w:rsidRDefault="0051591B">
            <w:pPr>
              <w:pStyle w:val="ConsPlusNormal"/>
              <w:jc w:val="center"/>
            </w:pPr>
            <w:r>
              <w:t>16</w:t>
            </w:r>
          </w:p>
        </w:tc>
        <w:tc>
          <w:tcPr>
            <w:tcW w:w="8390" w:type="dxa"/>
            <w:vAlign w:val="center"/>
          </w:tcPr>
          <w:p w:rsidR="0051591B" w:rsidRDefault="0051591B">
            <w:pPr>
              <w:pStyle w:val="ConsPlusNormal"/>
              <w:jc w:val="center"/>
            </w:pPr>
            <w:r>
              <w:t xml:space="preserve">0,1 км севернее устья реки Большая Александровка - 0,1 км южнее устья реки Первая </w:t>
            </w:r>
            <w:r>
              <w:lastRenderedPageBreak/>
              <w:t>Половинка</w:t>
            </w:r>
          </w:p>
        </w:tc>
      </w:tr>
      <w:tr w:rsidR="0051591B">
        <w:tc>
          <w:tcPr>
            <w:tcW w:w="680" w:type="dxa"/>
            <w:vAlign w:val="center"/>
          </w:tcPr>
          <w:p w:rsidR="0051591B" w:rsidRDefault="0051591B">
            <w:pPr>
              <w:pStyle w:val="ConsPlusNormal"/>
              <w:jc w:val="center"/>
            </w:pPr>
            <w:r>
              <w:lastRenderedPageBreak/>
              <w:t>17</w:t>
            </w:r>
          </w:p>
        </w:tc>
        <w:tc>
          <w:tcPr>
            <w:tcW w:w="8390" w:type="dxa"/>
            <w:vAlign w:val="center"/>
          </w:tcPr>
          <w:p w:rsidR="0051591B" w:rsidRDefault="0051591B">
            <w:pPr>
              <w:pStyle w:val="ConsPlusNormal"/>
              <w:jc w:val="center"/>
            </w:pPr>
            <w:r>
              <w:t>0,1 км южнее устья реки Арково - 2 км южнее устья реки Арково</w:t>
            </w:r>
          </w:p>
        </w:tc>
      </w:tr>
      <w:tr w:rsidR="0051591B">
        <w:tc>
          <w:tcPr>
            <w:tcW w:w="680" w:type="dxa"/>
            <w:vAlign w:val="center"/>
          </w:tcPr>
          <w:p w:rsidR="0051591B" w:rsidRDefault="0051591B">
            <w:pPr>
              <w:pStyle w:val="ConsPlusNormal"/>
              <w:jc w:val="center"/>
            </w:pPr>
            <w:r>
              <w:t>18</w:t>
            </w:r>
          </w:p>
        </w:tc>
        <w:tc>
          <w:tcPr>
            <w:tcW w:w="8390" w:type="dxa"/>
            <w:vAlign w:val="center"/>
          </w:tcPr>
          <w:p w:rsidR="0051591B" w:rsidRDefault="0051591B">
            <w:pPr>
              <w:pStyle w:val="ConsPlusNormal"/>
              <w:jc w:val="center"/>
            </w:pPr>
            <w:r>
              <w:t>0,1 км севернее устья реки Арково - 2 км севернее устья реки Арково</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"Углегорский"</w:t>
            </w:r>
          </w:p>
        </w:tc>
      </w:tr>
      <w:tr w:rsidR="0051591B">
        <w:tc>
          <w:tcPr>
            <w:tcW w:w="680" w:type="dxa"/>
            <w:vAlign w:val="center"/>
          </w:tcPr>
          <w:p w:rsidR="0051591B" w:rsidRDefault="0051591B">
            <w:pPr>
              <w:pStyle w:val="ConsPlusNormal"/>
              <w:jc w:val="center"/>
            </w:pPr>
            <w:r>
              <w:t>19</w:t>
            </w:r>
          </w:p>
        </w:tc>
        <w:tc>
          <w:tcPr>
            <w:tcW w:w="8390" w:type="dxa"/>
            <w:vAlign w:val="center"/>
          </w:tcPr>
          <w:p w:rsidR="0051591B" w:rsidRDefault="0051591B">
            <w:pPr>
              <w:pStyle w:val="ConsPlusNormal"/>
              <w:jc w:val="center"/>
            </w:pPr>
            <w:r>
              <w:t>0,1 км южнее устья реки Покосная - 1 км южнее устья реки Покосная</w:t>
            </w:r>
          </w:p>
        </w:tc>
      </w:tr>
      <w:tr w:rsidR="0051591B">
        <w:tc>
          <w:tcPr>
            <w:tcW w:w="680" w:type="dxa"/>
            <w:vAlign w:val="center"/>
          </w:tcPr>
          <w:p w:rsidR="0051591B" w:rsidRDefault="0051591B">
            <w:pPr>
              <w:pStyle w:val="ConsPlusNormal"/>
              <w:jc w:val="center"/>
            </w:pPr>
            <w:r>
              <w:t>20</w:t>
            </w:r>
          </w:p>
        </w:tc>
        <w:tc>
          <w:tcPr>
            <w:tcW w:w="8390" w:type="dxa"/>
            <w:vAlign w:val="center"/>
          </w:tcPr>
          <w:p w:rsidR="0051591B" w:rsidRDefault="0051591B">
            <w:pPr>
              <w:pStyle w:val="ConsPlusNormal"/>
              <w:jc w:val="center"/>
            </w:pPr>
            <w:r>
              <w:t>0,1 км южнее устья реки Орловка - 1 км южнее устья реки Орловка</w:t>
            </w:r>
          </w:p>
        </w:tc>
      </w:tr>
      <w:tr w:rsidR="0051591B">
        <w:tc>
          <w:tcPr>
            <w:tcW w:w="680" w:type="dxa"/>
            <w:vAlign w:val="center"/>
          </w:tcPr>
          <w:p w:rsidR="0051591B" w:rsidRDefault="0051591B">
            <w:pPr>
              <w:pStyle w:val="ConsPlusNormal"/>
              <w:jc w:val="center"/>
            </w:pPr>
            <w:r>
              <w:t>21</w:t>
            </w:r>
          </w:p>
        </w:tc>
        <w:tc>
          <w:tcPr>
            <w:tcW w:w="8390" w:type="dxa"/>
            <w:vAlign w:val="center"/>
          </w:tcPr>
          <w:p w:rsidR="0051591B" w:rsidRDefault="0051591B">
            <w:pPr>
              <w:pStyle w:val="ConsPlusNormal"/>
              <w:jc w:val="center"/>
            </w:pPr>
            <w:r>
              <w:t>0,1 км южнее устья реки Лесогорка - 1 км южнее устья реки Лесогорка</w:t>
            </w:r>
          </w:p>
        </w:tc>
      </w:tr>
      <w:tr w:rsidR="0051591B">
        <w:tc>
          <w:tcPr>
            <w:tcW w:w="680" w:type="dxa"/>
            <w:vAlign w:val="center"/>
          </w:tcPr>
          <w:p w:rsidR="0051591B" w:rsidRDefault="0051591B">
            <w:pPr>
              <w:pStyle w:val="ConsPlusNormal"/>
              <w:jc w:val="center"/>
            </w:pPr>
            <w:r>
              <w:t>22</w:t>
            </w:r>
          </w:p>
        </w:tc>
        <w:tc>
          <w:tcPr>
            <w:tcW w:w="8390" w:type="dxa"/>
            <w:vAlign w:val="center"/>
          </w:tcPr>
          <w:p w:rsidR="0051591B" w:rsidRDefault="0051591B">
            <w:pPr>
              <w:pStyle w:val="ConsPlusNormal"/>
              <w:jc w:val="center"/>
            </w:pPr>
            <w:r>
              <w:t>от мыса Торговый до мыса Чехова</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"Томаринский"</w:t>
            </w:r>
          </w:p>
        </w:tc>
      </w:tr>
      <w:tr w:rsidR="0051591B">
        <w:tc>
          <w:tcPr>
            <w:tcW w:w="680" w:type="dxa"/>
            <w:vAlign w:val="center"/>
          </w:tcPr>
          <w:p w:rsidR="0051591B" w:rsidRDefault="0051591B">
            <w:pPr>
              <w:pStyle w:val="ConsPlusNormal"/>
              <w:jc w:val="center"/>
            </w:pPr>
            <w:r>
              <w:t>23</w:t>
            </w:r>
          </w:p>
        </w:tc>
        <w:tc>
          <w:tcPr>
            <w:tcW w:w="8390" w:type="dxa"/>
            <w:vAlign w:val="center"/>
          </w:tcPr>
          <w:p w:rsidR="0051591B" w:rsidRDefault="0051591B">
            <w:pPr>
              <w:pStyle w:val="ConsPlusNormal"/>
              <w:jc w:val="center"/>
            </w:pPr>
            <w:r>
              <w:t>0,1 км севернее устья реки Томаринка - 1,5 км севернее устья реки Томаринка</w:t>
            </w:r>
          </w:p>
        </w:tc>
      </w:tr>
      <w:tr w:rsidR="0051591B">
        <w:tc>
          <w:tcPr>
            <w:tcW w:w="680" w:type="dxa"/>
            <w:vAlign w:val="center"/>
          </w:tcPr>
          <w:p w:rsidR="0051591B" w:rsidRDefault="0051591B">
            <w:pPr>
              <w:pStyle w:val="ConsPlusNormal"/>
              <w:jc w:val="center"/>
            </w:pPr>
            <w:r>
              <w:t>24</w:t>
            </w:r>
          </w:p>
        </w:tc>
        <w:tc>
          <w:tcPr>
            <w:tcW w:w="8390" w:type="dxa"/>
            <w:vAlign w:val="center"/>
          </w:tcPr>
          <w:p w:rsidR="0051591B" w:rsidRDefault="0051591B">
            <w:pPr>
              <w:pStyle w:val="ConsPlusNormal"/>
              <w:jc w:val="center"/>
            </w:pPr>
            <w:r>
              <w:t>0,1 км севернее устья реки Ильинка - 1,5 км севернее устья реки Ильинка</w:t>
            </w:r>
          </w:p>
        </w:tc>
      </w:tr>
      <w:tr w:rsidR="0051591B">
        <w:tc>
          <w:tcPr>
            <w:tcW w:w="680" w:type="dxa"/>
            <w:vAlign w:val="center"/>
          </w:tcPr>
          <w:p w:rsidR="0051591B" w:rsidRDefault="0051591B">
            <w:pPr>
              <w:pStyle w:val="ConsPlusNormal"/>
              <w:jc w:val="center"/>
            </w:pPr>
            <w:r>
              <w:t>25</w:t>
            </w:r>
          </w:p>
        </w:tc>
        <w:tc>
          <w:tcPr>
            <w:tcW w:w="8390" w:type="dxa"/>
            <w:vAlign w:val="center"/>
          </w:tcPr>
          <w:p w:rsidR="0051591B" w:rsidRDefault="0051591B">
            <w:pPr>
              <w:pStyle w:val="ConsPlusNormal"/>
              <w:jc w:val="center"/>
            </w:pPr>
            <w:r>
              <w:t>0,1 км севернее устья реки Красногорка - 1,5 км севернее устья реки Красногорка</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"Холмский"</w:t>
            </w:r>
          </w:p>
        </w:tc>
      </w:tr>
      <w:tr w:rsidR="0051591B">
        <w:tc>
          <w:tcPr>
            <w:tcW w:w="680" w:type="dxa"/>
            <w:vAlign w:val="center"/>
          </w:tcPr>
          <w:p w:rsidR="0051591B" w:rsidRDefault="0051591B">
            <w:pPr>
              <w:pStyle w:val="ConsPlusNormal"/>
              <w:jc w:val="center"/>
            </w:pPr>
            <w:r>
              <w:t>26</w:t>
            </w:r>
          </w:p>
        </w:tc>
        <w:tc>
          <w:tcPr>
            <w:tcW w:w="8390" w:type="dxa"/>
            <w:vAlign w:val="center"/>
          </w:tcPr>
          <w:p w:rsidR="0051591B" w:rsidRDefault="0051591B">
            <w:pPr>
              <w:pStyle w:val="ConsPlusNormal"/>
              <w:jc w:val="center"/>
            </w:pPr>
            <w:r>
              <w:t>0,1 км южнее устья реки Новь - 2 км южнее устья реки Новь</w:t>
            </w:r>
          </w:p>
        </w:tc>
      </w:tr>
      <w:tr w:rsidR="0051591B">
        <w:tc>
          <w:tcPr>
            <w:tcW w:w="680" w:type="dxa"/>
            <w:vAlign w:val="center"/>
          </w:tcPr>
          <w:p w:rsidR="0051591B" w:rsidRDefault="0051591B">
            <w:pPr>
              <w:pStyle w:val="ConsPlusNormal"/>
              <w:jc w:val="center"/>
            </w:pPr>
            <w:r>
              <w:t>27</w:t>
            </w:r>
          </w:p>
        </w:tc>
        <w:tc>
          <w:tcPr>
            <w:tcW w:w="8390" w:type="dxa"/>
            <w:vAlign w:val="center"/>
          </w:tcPr>
          <w:p w:rsidR="0051591B" w:rsidRDefault="0051591B">
            <w:pPr>
              <w:pStyle w:val="ConsPlusNormal"/>
              <w:jc w:val="center"/>
            </w:pPr>
            <w:r>
              <w:t>0,1 км севернее устья ручья Садовый - 2 км севернее устья ручья Садовый</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"Невельский"</w:t>
            </w:r>
          </w:p>
        </w:tc>
      </w:tr>
      <w:tr w:rsidR="0051591B">
        <w:tc>
          <w:tcPr>
            <w:tcW w:w="680" w:type="dxa"/>
            <w:vAlign w:val="center"/>
          </w:tcPr>
          <w:p w:rsidR="0051591B" w:rsidRDefault="0051591B">
            <w:pPr>
              <w:pStyle w:val="ConsPlusNormal"/>
              <w:jc w:val="center"/>
            </w:pPr>
            <w:r>
              <w:t>28</w:t>
            </w:r>
          </w:p>
        </w:tc>
        <w:tc>
          <w:tcPr>
            <w:tcW w:w="8390" w:type="dxa"/>
            <w:vAlign w:val="center"/>
          </w:tcPr>
          <w:p w:rsidR="0051591B" w:rsidRDefault="0051591B">
            <w:pPr>
              <w:pStyle w:val="ConsPlusNormal"/>
              <w:jc w:val="center"/>
            </w:pPr>
            <w:r>
              <w:t>0,1 км севернее устья реки Ловецкая - 0,6 км севернее устья реки Ловецкая</w:t>
            </w:r>
          </w:p>
        </w:tc>
      </w:tr>
      <w:tr w:rsidR="0051591B">
        <w:tc>
          <w:tcPr>
            <w:tcW w:w="680" w:type="dxa"/>
            <w:vAlign w:val="center"/>
          </w:tcPr>
          <w:p w:rsidR="0051591B" w:rsidRDefault="0051591B">
            <w:pPr>
              <w:pStyle w:val="ConsPlusNormal"/>
              <w:jc w:val="center"/>
            </w:pPr>
            <w:r>
              <w:t>29</w:t>
            </w:r>
          </w:p>
        </w:tc>
        <w:tc>
          <w:tcPr>
            <w:tcW w:w="8390" w:type="dxa"/>
            <w:vAlign w:val="center"/>
          </w:tcPr>
          <w:p w:rsidR="0051591B" w:rsidRDefault="0051591B">
            <w:pPr>
              <w:pStyle w:val="ConsPlusNormal"/>
              <w:jc w:val="center"/>
            </w:pPr>
            <w:r>
              <w:t>0,5 км южнее устья реки Ясноморка - 1 км южнее устья реки Ясноморка</w:t>
            </w:r>
          </w:p>
        </w:tc>
      </w:tr>
      <w:tr w:rsidR="0051591B">
        <w:tc>
          <w:tcPr>
            <w:tcW w:w="680" w:type="dxa"/>
            <w:vAlign w:val="center"/>
          </w:tcPr>
          <w:p w:rsidR="0051591B" w:rsidRDefault="0051591B">
            <w:pPr>
              <w:pStyle w:val="ConsPlusNormal"/>
              <w:jc w:val="center"/>
            </w:pPr>
            <w:r>
              <w:t>30</w:t>
            </w:r>
          </w:p>
        </w:tc>
        <w:tc>
          <w:tcPr>
            <w:tcW w:w="8390" w:type="dxa"/>
            <w:vAlign w:val="center"/>
          </w:tcPr>
          <w:p w:rsidR="0051591B" w:rsidRDefault="0051591B">
            <w:pPr>
              <w:pStyle w:val="ConsPlusNormal"/>
              <w:jc w:val="center"/>
            </w:pPr>
            <w:r>
              <w:t>0,1 км южнее устья реки Шебунинка - 1 км южнее устья реки Шебунинка</w:t>
            </w:r>
          </w:p>
        </w:tc>
      </w:tr>
      <w:tr w:rsidR="0051591B">
        <w:tc>
          <w:tcPr>
            <w:tcW w:w="680" w:type="dxa"/>
            <w:vAlign w:val="center"/>
          </w:tcPr>
          <w:p w:rsidR="0051591B" w:rsidRDefault="0051591B">
            <w:pPr>
              <w:pStyle w:val="ConsPlusNormal"/>
              <w:jc w:val="center"/>
            </w:pPr>
            <w:r>
              <w:t>31</w:t>
            </w:r>
          </w:p>
        </w:tc>
        <w:tc>
          <w:tcPr>
            <w:tcW w:w="8390" w:type="dxa"/>
            <w:vAlign w:val="center"/>
          </w:tcPr>
          <w:p w:rsidR="0051591B" w:rsidRDefault="0051591B">
            <w:pPr>
              <w:pStyle w:val="ConsPlusNormal"/>
              <w:jc w:val="center"/>
            </w:pPr>
            <w:r>
              <w:t>0,1 км севернее устья реки Шебунинка - 1 км севернее устья реки Шебунинка</w:t>
            </w:r>
          </w:p>
        </w:tc>
      </w:tr>
      <w:tr w:rsidR="0051591B">
        <w:tc>
          <w:tcPr>
            <w:tcW w:w="680" w:type="dxa"/>
            <w:vAlign w:val="center"/>
          </w:tcPr>
          <w:p w:rsidR="0051591B" w:rsidRDefault="0051591B">
            <w:pPr>
              <w:pStyle w:val="ConsPlusNormal"/>
              <w:jc w:val="center"/>
            </w:pPr>
            <w:r>
              <w:t>32</w:t>
            </w:r>
          </w:p>
        </w:tc>
        <w:tc>
          <w:tcPr>
            <w:tcW w:w="8390" w:type="dxa"/>
            <w:vAlign w:val="center"/>
          </w:tcPr>
          <w:p w:rsidR="0051591B" w:rsidRDefault="0051591B">
            <w:pPr>
              <w:pStyle w:val="ConsPlusNormal"/>
              <w:jc w:val="center"/>
            </w:pPr>
            <w:r>
              <w:t>0,5 км южнее устья реки Сокольники - 1 км южнее устья реки Сокольники</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"Северо-Курильский"</w:t>
            </w:r>
          </w:p>
        </w:tc>
      </w:tr>
      <w:tr w:rsidR="0051591B">
        <w:tc>
          <w:tcPr>
            <w:tcW w:w="680" w:type="dxa"/>
            <w:vAlign w:val="center"/>
          </w:tcPr>
          <w:p w:rsidR="0051591B" w:rsidRDefault="0051591B">
            <w:pPr>
              <w:pStyle w:val="ConsPlusNormal"/>
              <w:jc w:val="center"/>
            </w:pPr>
            <w:r>
              <w:t>33</w:t>
            </w:r>
          </w:p>
        </w:tc>
        <w:tc>
          <w:tcPr>
            <w:tcW w:w="8390" w:type="dxa"/>
            <w:vAlign w:val="center"/>
          </w:tcPr>
          <w:p w:rsidR="0051591B" w:rsidRDefault="0051591B">
            <w:pPr>
              <w:pStyle w:val="ConsPlusNormal"/>
              <w:jc w:val="center"/>
            </w:pPr>
            <w:r>
              <w:t>от мыса Округлый до бухты Кашалот</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"Курильский"</w:t>
            </w:r>
          </w:p>
        </w:tc>
      </w:tr>
      <w:tr w:rsidR="0051591B">
        <w:tc>
          <w:tcPr>
            <w:tcW w:w="680" w:type="dxa"/>
            <w:vAlign w:val="center"/>
          </w:tcPr>
          <w:p w:rsidR="0051591B" w:rsidRDefault="0051591B">
            <w:pPr>
              <w:pStyle w:val="ConsPlusNormal"/>
              <w:jc w:val="center"/>
            </w:pPr>
            <w:r>
              <w:t>34</w:t>
            </w:r>
          </w:p>
        </w:tc>
        <w:tc>
          <w:tcPr>
            <w:tcW w:w="8390" w:type="dxa"/>
            <w:vAlign w:val="center"/>
          </w:tcPr>
          <w:p w:rsidR="0051591B" w:rsidRDefault="0051591B">
            <w:pPr>
              <w:pStyle w:val="ConsPlusNormal"/>
              <w:jc w:val="center"/>
            </w:pPr>
            <w:r>
              <w:t>0,1 км севернее устья реки Рыбацкая - 1 км севернее устья реки Рыбацкая</w:t>
            </w:r>
          </w:p>
        </w:tc>
      </w:tr>
      <w:tr w:rsidR="0051591B">
        <w:tc>
          <w:tcPr>
            <w:tcW w:w="680" w:type="dxa"/>
            <w:vAlign w:val="center"/>
          </w:tcPr>
          <w:p w:rsidR="0051591B" w:rsidRDefault="0051591B">
            <w:pPr>
              <w:pStyle w:val="ConsPlusNormal"/>
              <w:jc w:val="center"/>
            </w:pPr>
            <w:r>
              <w:t>35</w:t>
            </w:r>
          </w:p>
        </w:tc>
        <w:tc>
          <w:tcPr>
            <w:tcW w:w="8390" w:type="dxa"/>
            <w:vAlign w:val="center"/>
          </w:tcPr>
          <w:p w:rsidR="0051591B" w:rsidRDefault="0051591B">
            <w:pPr>
              <w:pStyle w:val="ConsPlusNormal"/>
              <w:jc w:val="center"/>
            </w:pPr>
            <w:r>
              <w:t>0,5 км южнее устья реки Куйбышевка - 1,5 км южнее устья реки Куйбышевка</w:t>
            </w:r>
          </w:p>
        </w:tc>
      </w:tr>
      <w:tr w:rsidR="0051591B">
        <w:tc>
          <w:tcPr>
            <w:tcW w:w="680" w:type="dxa"/>
            <w:vAlign w:val="center"/>
          </w:tcPr>
          <w:p w:rsidR="0051591B" w:rsidRDefault="0051591B">
            <w:pPr>
              <w:pStyle w:val="ConsPlusNormal"/>
              <w:jc w:val="center"/>
            </w:pPr>
            <w:r>
              <w:t>36</w:t>
            </w:r>
          </w:p>
        </w:tc>
        <w:tc>
          <w:tcPr>
            <w:tcW w:w="8390" w:type="dxa"/>
            <w:vAlign w:val="center"/>
          </w:tcPr>
          <w:p w:rsidR="0051591B" w:rsidRDefault="0051591B">
            <w:pPr>
              <w:pStyle w:val="ConsPlusNormal"/>
              <w:jc w:val="center"/>
            </w:pPr>
            <w:r>
              <w:t>0,5 км южнее устья реки Курилка - 1,5 км южнее устья реки Курилка</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"Южно-Курильский" (остров Кунашир)</w:t>
            </w:r>
          </w:p>
        </w:tc>
      </w:tr>
      <w:tr w:rsidR="0051591B">
        <w:tc>
          <w:tcPr>
            <w:tcW w:w="680" w:type="dxa"/>
            <w:vAlign w:val="center"/>
          </w:tcPr>
          <w:p w:rsidR="0051591B" w:rsidRDefault="0051591B">
            <w:pPr>
              <w:pStyle w:val="ConsPlusNormal"/>
              <w:jc w:val="center"/>
            </w:pPr>
            <w:r>
              <w:t>37</w:t>
            </w:r>
          </w:p>
        </w:tc>
        <w:tc>
          <w:tcPr>
            <w:tcW w:w="8390" w:type="dxa"/>
            <w:vAlign w:val="center"/>
          </w:tcPr>
          <w:p w:rsidR="0051591B" w:rsidRDefault="0051591B">
            <w:pPr>
              <w:pStyle w:val="ConsPlusNormal"/>
              <w:jc w:val="center"/>
            </w:pPr>
            <w:r>
              <w:t>1 км севернее мыса Заводской - 3 км северо-западнее мыса Заводской (бухта Южно-Курильская)</w:t>
            </w:r>
          </w:p>
        </w:tc>
      </w:tr>
      <w:tr w:rsidR="0051591B">
        <w:tc>
          <w:tcPr>
            <w:tcW w:w="680" w:type="dxa"/>
            <w:vAlign w:val="center"/>
          </w:tcPr>
          <w:p w:rsidR="0051591B" w:rsidRDefault="0051591B">
            <w:pPr>
              <w:pStyle w:val="ConsPlusNormal"/>
              <w:jc w:val="center"/>
            </w:pPr>
            <w:r>
              <w:lastRenderedPageBreak/>
              <w:t>38</w:t>
            </w:r>
          </w:p>
        </w:tc>
        <w:tc>
          <w:tcPr>
            <w:tcW w:w="8390" w:type="dxa"/>
            <w:vAlign w:val="center"/>
          </w:tcPr>
          <w:p w:rsidR="0051591B" w:rsidRDefault="0051591B">
            <w:pPr>
              <w:pStyle w:val="ConsPlusNormal"/>
              <w:jc w:val="center"/>
            </w:pPr>
            <w:r>
              <w:t>2 км севернее мыса Южно-Курильский - 4 км севернее мыса Южно-Курильский в сторону поселка Отрадное (бухта Головнина)</w:t>
            </w:r>
          </w:p>
        </w:tc>
      </w:tr>
      <w:tr w:rsidR="0051591B">
        <w:tc>
          <w:tcPr>
            <w:tcW w:w="680" w:type="dxa"/>
            <w:vAlign w:val="center"/>
          </w:tcPr>
          <w:p w:rsidR="0051591B" w:rsidRDefault="0051591B">
            <w:pPr>
              <w:pStyle w:val="ConsPlusNormal"/>
              <w:jc w:val="center"/>
            </w:pPr>
            <w:r>
              <w:t>39</w:t>
            </w:r>
          </w:p>
        </w:tc>
        <w:tc>
          <w:tcPr>
            <w:tcW w:w="8390" w:type="dxa"/>
            <w:vAlign w:val="center"/>
          </w:tcPr>
          <w:p w:rsidR="0051591B" w:rsidRDefault="0051591B">
            <w:pPr>
              <w:pStyle w:val="ConsPlusNormal"/>
              <w:jc w:val="center"/>
            </w:pPr>
            <w:r>
              <w:t>0,1 км западнее устья реки Головнина - 1,5 км западнее устья реки Головнина (залив Измены)</w:t>
            </w:r>
          </w:p>
        </w:tc>
      </w:tr>
      <w:tr w:rsidR="0051591B">
        <w:tc>
          <w:tcPr>
            <w:tcW w:w="680" w:type="dxa"/>
            <w:vAlign w:val="center"/>
          </w:tcPr>
          <w:p w:rsidR="0051591B" w:rsidRDefault="0051591B">
            <w:pPr>
              <w:pStyle w:val="ConsPlusNormal"/>
              <w:jc w:val="center"/>
            </w:pPr>
            <w:r>
              <w:t>40</w:t>
            </w:r>
          </w:p>
        </w:tc>
        <w:tc>
          <w:tcPr>
            <w:tcW w:w="8390" w:type="dxa"/>
            <w:vAlign w:val="center"/>
          </w:tcPr>
          <w:p w:rsidR="0051591B" w:rsidRDefault="0051591B">
            <w:pPr>
              <w:pStyle w:val="ConsPlusNormal"/>
              <w:jc w:val="center"/>
            </w:pPr>
            <w:r>
              <w:t>0,1 км восточнее устья реки Головнина - 1,5 км восточнее устья реки Головнина (залив Измены)</w:t>
            </w:r>
          </w:p>
        </w:tc>
      </w:tr>
      <w:tr w:rsidR="0051591B">
        <w:tc>
          <w:tcPr>
            <w:tcW w:w="680" w:type="dxa"/>
            <w:vAlign w:val="center"/>
          </w:tcPr>
          <w:p w:rsidR="0051591B" w:rsidRDefault="0051591B">
            <w:pPr>
              <w:pStyle w:val="ConsPlusNormal"/>
              <w:jc w:val="center"/>
            </w:pPr>
            <w:r>
              <w:t>41</w:t>
            </w:r>
          </w:p>
        </w:tc>
        <w:tc>
          <w:tcPr>
            <w:tcW w:w="8390" w:type="dxa"/>
            <w:vAlign w:val="center"/>
          </w:tcPr>
          <w:p w:rsidR="0051591B" w:rsidRDefault="0051591B">
            <w:pPr>
              <w:pStyle w:val="ConsPlusNormal"/>
              <w:jc w:val="center"/>
            </w:pPr>
            <w:r>
              <w:t>0,5 км южнее протоки озера Лагунное - мыс Столбчатый</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"Южно-Курильский" (остров Шикотан)</w:t>
            </w:r>
          </w:p>
        </w:tc>
      </w:tr>
      <w:tr w:rsidR="0051591B">
        <w:tc>
          <w:tcPr>
            <w:tcW w:w="680" w:type="dxa"/>
            <w:vAlign w:val="center"/>
          </w:tcPr>
          <w:p w:rsidR="0051591B" w:rsidRDefault="0051591B">
            <w:pPr>
              <w:pStyle w:val="ConsPlusNormal"/>
              <w:jc w:val="center"/>
            </w:pPr>
            <w:r>
              <w:t>42</w:t>
            </w:r>
          </w:p>
        </w:tc>
        <w:tc>
          <w:tcPr>
            <w:tcW w:w="8390" w:type="dxa"/>
            <w:vAlign w:val="center"/>
          </w:tcPr>
          <w:p w:rsidR="0051591B" w:rsidRDefault="0051591B">
            <w:pPr>
              <w:pStyle w:val="ConsPlusNormal"/>
              <w:jc w:val="center"/>
            </w:pPr>
            <w:r>
              <w:t>бухта Крабовая (в границах бухты)</w:t>
            </w:r>
          </w:p>
        </w:tc>
      </w:tr>
      <w:tr w:rsidR="0051591B">
        <w:tc>
          <w:tcPr>
            <w:tcW w:w="680" w:type="dxa"/>
            <w:vAlign w:val="center"/>
          </w:tcPr>
          <w:p w:rsidR="0051591B" w:rsidRDefault="0051591B">
            <w:pPr>
              <w:pStyle w:val="ConsPlusNormal"/>
              <w:jc w:val="center"/>
            </w:pPr>
            <w:r>
              <w:t>43</w:t>
            </w:r>
          </w:p>
        </w:tc>
        <w:tc>
          <w:tcPr>
            <w:tcW w:w="8390" w:type="dxa"/>
            <w:vAlign w:val="center"/>
          </w:tcPr>
          <w:p w:rsidR="0051591B" w:rsidRDefault="0051591B">
            <w:pPr>
              <w:pStyle w:val="ConsPlusNormal"/>
              <w:jc w:val="center"/>
            </w:pPr>
            <w:r>
              <w:t>бухта Малокурильская (в границах бухты)</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"Макаровский"</w:t>
            </w:r>
          </w:p>
        </w:tc>
      </w:tr>
      <w:tr w:rsidR="0051591B">
        <w:tc>
          <w:tcPr>
            <w:tcW w:w="680" w:type="dxa"/>
            <w:vAlign w:val="center"/>
          </w:tcPr>
          <w:p w:rsidR="0051591B" w:rsidRDefault="0051591B">
            <w:pPr>
              <w:pStyle w:val="ConsPlusNormal"/>
              <w:jc w:val="center"/>
            </w:pPr>
            <w:r>
              <w:t>44</w:t>
            </w:r>
          </w:p>
        </w:tc>
        <w:tc>
          <w:tcPr>
            <w:tcW w:w="8390" w:type="dxa"/>
            <w:vAlign w:val="center"/>
          </w:tcPr>
          <w:p w:rsidR="0051591B" w:rsidRDefault="0051591B">
            <w:pPr>
              <w:pStyle w:val="ConsPlusNormal"/>
              <w:jc w:val="center"/>
            </w:pPr>
            <w:r>
              <w:t>0,1 км южнее устья реки Восточная - 1,1 км южнее устья реки Восточная</w:t>
            </w:r>
          </w:p>
        </w:tc>
      </w:tr>
      <w:tr w:rsidR="0051591B">
        <w:tc>
          <w:tcPr>
            <w:tcW w:w="680" w:type="dxa"/>
            <w:vAlign w:val="center"/>
          </w:tcPr>
          <w:p w:rsidR="0051591B" w:rsidRDefault="0051591B">
            <w:pPr>
              <w:pStyle w:val="ConsPlusNormal"/>
              <w:jc w:val="center"/>
            </w:pPr>
            <w:r>
              <w:t>45</w:t>
            </w:r>
          </w:p>
        </w:tc>
        <w:tc>
          <w:tcPr>
            <w:tcW w:w="8390" w:type="dxa"/>
            <w:vAlign w:val="center"/>
          </w:tcPr>
          <w:p w:rsidR="0051591B" w:rsidRDefault="0051591B">
            <w:pPr>
              <w:pStyle w:val="ConsPlusNormal"/>
              <w:jc w:val="center"/>
            </w:pPr>
            <w:r>
              <w:t>0,1 км севернее устья реки Восточная - 1,1 км севернее устья реки Восточная</w:t>
            </w:r>
          </w:p>
        </w:tc>
      </w:tr>
      <w:tr w:rsidR="0051591B">
        <w:tc>
          <w:tcPr>
            <w:tcW w:w="680" w:type="dxa"/>
            <w:vAlign w:val="center"/>
          </w:tcPr>
          <w:p w:rsidR="0051591B" w:rsidRDefault="0051591B">
            <w:pPr>
              <w:pStyle w:val="ConsPlusNormal"/>
              <w:jc w:val="center"/>
            </w:pPr>
            <w:r>
              <w:t>46</w:t>
            </w:r>
          </w:p>
        </w:tc>
        <w:tc>
          <w:tcPr>
            <w:tcW w:w="8390" w:type="dxa"/>
            <w:vAlign w:val="center"/>
          </w:tcPr>
          <w:p w:rsidR="0051591B" w:rsidRDefault="0051591B">
            <w:pPr>
              <w:pStyle w:val="ConsPlusNormal"/>
              <w:jc w:val="center"/>
            </w:pPr>
            <w:r>
              <w:t>0,5 км южнее устья реки Лесная - 1,5 км южнее устья реки Лесная</w:t>
            </w:r>
          </w:p>
        </w:tc>
      </w:tr>
      <w:tr w:rsidR="0051591B">
        <w:tc>
          <w:tcPr>
            <w:tcW w:w="680" w:type="dxa"/>
            <w:vAlign w:val="center"/>
          </w:tcPr>
          <w:p w:rsidR="0051591B" w:rsidRDefault="0051591B">
            <w:pPr>
              <w:pStyle w:val="ConsPlusNormal"/>
              <w:jc w:val="center"/>
            </w:pPr>
            <w:r>
              <w:t>47</w:t>
            </w:r>
          </w:p>
        </w:tc>
        <w:tc>
          <w:tcPr>
            <w:tcW w:w="8390" w:type="dxa"/>
            <w:vAlign w:val="center"/>
          </w:tcPr>
          <w:p w:rsidR="0051591B" w:rsidRDefault="0051591B">
            <w:pPr>
              <w:pStyle w:val="ConsPlusNormal"/>
              <w:jc w:val="center"/>
            </w:pPr>
            <w:r>
              <w:t>0,5 км севернее устья реки Лесная - 1,5 км севернее устья реки Лесная</w:t>
            </w:r>
          </w:p>
        </w:tc>
      </w:tr>
      <w:tr w:rsidR="0051591B">
        <w:tc>
          <w:tcPr>
            <w:tcW w:w="680" w:type="dxa"/>
            <w:vAlign w:val="center"/>
          </w:tcPr>
          <w:p w:rsidR="0051591B" w:rsidRDefault="0051591B">
            <w:pPr>
              <w:pStyle w:val="ConsPlusNormal"/>
              <w:jc w:val="center"/>
            </w:pPr>
            <w:r>
              <w:t>48</w:t>
            </w:r>
          </w:p>
        </w:tc>
        <w:tc>
          <w:tcPr>
            <w:tcW w:w="8390" w:type="dxa"/>
            <w:vAlign w:val="center"/>
          </w:tcPr>
          <w:p w:rsidR="0051591B" w:rsidRDefault="0051591B">
            <w:pPr>
              <w:pStyle w:val="ConsPlusNormal"/>
              <w:jc w:val="center"/>
            </w:pPr>
            <w:r>
              <w:t>0,1 км южнее устья реки Макарова - 1,5 км южнее устья реки Макарова</w:t>
            </w:r>
          </w:p>
        </w:tc>
      </w:tr>
      <w:tr w:rsidR="0051591B">
        <w:tc>
          <w:tcPr>
            <w:tcW w:w="680" w:type="dxa"/>
            <w:vAlign w:val="center"/>
          </w:tcPr>
          <w:p w:rsidR="0051591B" w:rsidRDefault="0051591B">
            <w:pPr>
              <w:pStyle w:val="ConsPlusNormal"/>
              <w:jc w:val="center"/>
            </w:pPr>
            <w:r>
              <w:t>49</w:t>
            </w:r>
          </w:p>
        </w:tc>
        <w:tc>
          <w:tcPr>
            <w:tcW w:w="8390" w:type="dxa"/>
            <w:vAlign w:val="center"/>
          </w:tcPr>
          <w:p w:rsidR="0051591B" w:rsidRDefault="0051591B">
            <w:pPr>
              <w:pStyle w:val="ConsPlusNormal"/>
              <w:jc w:val="center"/>
            </w:pPr>
            <w:r>
              <w:t>0,1 км севернее устья реки Макарова - 1,5 км севернее устья реки Макарова</w:t>
            </w:r>
          </w:p>
        </w:tc>
      </w:tr>
      <w:tr w:rsidR="0051591B">
        <w:tc>
          <w:tcPr>
            <w:tcW w:w="680" w:type="dxa"/>
            <w:vAlign w:val="center"/>
          </w:tcPr>
          <w:p w:rsidR="0051591B" w:rsidRDefault="0051591B">
            <w:pPr>
              <w:pStyle w:val="ConsPlusNormal"/>
              <w:jc w:val="center"/>
            </w:pPr>
            <w:r>
              <w:t>50</w:t>
            </w:r>
          </w:p>
        </w:tc>
        <w:tc>
          <w:tcPr>
            <w:tcW w:w="8390" w:type="dxa"/>
            <w:vAlign w:val="center"/>
          </w:tcPr>
          <w:p w:rsidR="0051591B" w:rsidRDefault="0051591B">
            <w:pPr>
              <w:pStyle w:val="ConsPlusNormal"/>
              <w:jc w:val="center"/>
            </w:pPr>
            <w:r>
              <w:t>0,5 км южнее устья реки Нитуй - 1,5 км южнее устья реки Нитуй</w:t>
            </w:r>
          </w:p>
        </w:tc>
      </w:tr>
      <w:tr w:rsidR="0051591B">
        <w:tc>
          <w:tcPr>
            <w:tcW w:w="680" w:type="dxa"/>
            <w:vAlign w:val="center"/>
          </w:tcPr>
          <w:p w:rsidR="0051591B" w:rsidRDefault="0051591B">
            <w:pPr>
              <w:pStyle w:val="ConsPlusNormal"/>
              <w:jc w:val="center"/>
            </w:pPr>
            <w:r>
              <w:t>51</w:t>
            </w:r>
          </w:p>
        </w:tc>
        <w:tc>
          <w:tcPr>
            <w:tcW w:w="8390" w:type="dxa"/>
            <w:vAlign w:val="center"/>
          </w:tcPr>
          <w:p w:rsidR="0051591B" w:rsidRDefault="0051591B">
            <w:pPr>
              <w:pStyle w:val="ConsPlusNormal"/>
              <w:jc w:val="center"/>
            </w:pPr>
            <w:r>
              <w:t>0,5 км севернее устья реки Лазовая - 1,5 км севернее устья реки Лазовая</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"Смирныховский" (восточное побережье острова Сахалин)</w:t>
            </w:r>
          </w:p>
        </w:tc>
      </w:tr>
      <w:tr w:rsidR="0051591B">
        <w:tc>
          <w:tcPr>
            <w:tcW w:w="680" w:type="dxa"/>
            <w:vAlign w:val="center"/>
          </w:tcPr>
          <w:p w:rsidR="0051591B" w:rsidRDefault="0051591B">
            <w:pPr>
              <w:pStyle w:val="ConsPlusNormal"/>
              <w:jc w:val="center"/>
            </w:pPr>
            <w:r>
              <w:t>52</w:t>
            </w:r>
          </w:p>
        </w:tc>
        <w:tc>
          <w:tcPr>
            <w:tcW w:w="8390" w:type="dxa"/>
            <w:vAlign w:val="center"/>
          </w:tcPr>
          <w:p w:rsidR="0051591B" w:rsidRDefault="0051591B">
            <w:pPr>
              <w:pStyle w:val="ConsPlusNormal"/>
              <w:jc w:val="center"/>
            </w:pPr>
            <w:r>
              <w:t>0,1 км южнее устья реки Лангери - 0,1 км севернее устья реки Большая Хузи</w:t>
            </w:r>
          </w:p>
        </w:tc>
      </w:tr>
      <w:tr w:rsidR="0051591B">
        <w:tc>
          <w:tcPr>
            <w:tcW w:w="680" w:type="dxa"/>
            <w:vAlign w:val="center"/>
          </w:tcPr>
          <w:p w:rsidR="0051591B" w:rsidRDefault="0051591B">
            <w:pPr>
              <w:pStyle w:val="ConsPlusNormal"/>
              <w:jc w:val="center"/>
            </w:pPr>
            <w:r>
              <w:t>53</w:t>
            </w:r>
          </w:p>
        </w:tc>
        <w:tc>
          <w:tcPr>
            <w:tcW w:w="8390" w:type="dxa"/>
            <w:vAlign w:val="center"/>
          </w:tcPr>
          <w:p w:rsidR="0051591B" w:rsidRDefault="0051591B">
            <w:pPr>
              <w:pStyle w:val="ConsPlusNormal"/>
              <w:jc w:val="center"/>
            </w:pPr>
            <w:r>
              <w:t>0,1 км южнее устья реки Окружная - 0,1 км севернее устья реки Хой</w:t>
            </w:r>
          </w:p>
        </w:tc>
      </w:tr>
      <w:tr w:rsidR="0051591B">
        <w:tc>
          <w:tcPr>
            <w:tcW w:w="680" w:type="dxa"/>
            <w:vAlign w:val="center"/>
          </w:tcPr>
          <w:p w:rsidR="0051591B" w:rsidRDefault="0051591B">
            <w:pPr>
              <w:pStyle w:val="ConsPlusNormal"/>
            </w:pPr>
          </w:p>
        </w:tc>
        <w:tc>
          <w:tcPr>
            <w:tcW w:w="8390" w:type="dxa"/>
            <w:vAlign w:val="center"/>
          </w:tcPr>
          <w:p w:rsidR="0051591B" w:rsidRDefault="0051591B">
            <w:pPr>
              <w:pStyle w:val="ConsPlusNormal"/>
              <w:jc w:val="center"/>
              <w:outlineLvl w:val="2"/>
            </w:pPr>
            <w:r>
              <w:t>Городской округ "Смирныховский" (западное побережье острова Сахалин)</w:t>
            </w:r>
          </w:p>
        </w:tc>
      </w:tr>
      <w:tr w:rsidR="0051591B">
        <w:tc>
          <w:tcPr>
            <w:tcW w:w="680" w:type="dxa"/>
            <w:vAlign w:val="center"/>
          </w:tcPr>
          <w:p w:rsidR="0051591B" w:rsidRDefault="0051591B">
            <w:pPr>
              <w:pStyle w:val="ConsPlusNormal"/>
              <w:jc w:val="center"/>
            </w:pPr>
            <w:r>
              <w:t>54</w:t>
            </w:r>
          </w:p>
        </w:tc>
        <w:tc>
          <w:tcPr>
            <w:tcW w:w="8390" w:type="dxa"/>
            <w:vAlign w:val="center"/>
          </w:tcPr>
          <w:p w:rsidR="0051591B" w:rsidRDefault="0051591B">
            <w:pPr>
              <w:pStyle w:val="ConsPlusNormal"/>
              <w:jc w:val="center"/>
            </w:pPr>
            <w:r>
              <w:t>0,1 км севернее устья реки Пильво - 0,1 км южнее устья реки Ксайна</w:t>
            </w:r>
          </w:p>
        </w:tc>
      </w:tr>
    </w:tbl>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6</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6" w:name="P3161"/>
      <w:bookmarkEnd w:id="26"/>
      <w:r>
        <w:lastRenderedPageBreak/>
        <w:t>МЕСТА</w:t>
      </w:r>
    </w:p>
    <w:p w:rsidR="0051591B" w:rsidRDefault="0051591B">
      <w:pPr>
        <w:pStyle w:val="ConsPlusTitle"/>
        <w:jc w:val="center"/>
      </w:pPr>
      <w:r>
        <w:t>ДОБЫЧИ (ВЫЛОВА) ГОРБУШИ С ИСПОЛЬЗОВАНИЕМ УДЕБНЫХ ОРУДИЙ</w:t>
      </w:r>
    </w:p>
    <w:p w:rsidR="0051591B" w:rsidRDefault="0051591B">
      <w:pPr>
        <w:pStyle w:val="ConsPlusTitle"/>
        <w:jc w:val="center"/>
      </w:pPr>
      <w:r>
        <w:t>ДОБЫЧИ (ВЫЛОВА) В ПРИЛЕГАЮЩИХ К ТЕРРИТОРИИ МАГАДАНСКОЙ</w:t>
      </w:r>
    </w:p>
    <w:p w:rsidR="0051591B" w:rsidRDefault="0051591B">
      <w:pPr>
        <w:pStyle w:val="ConsPlusTitle"/>
        <w:jc w:val="center"/>
      </w:pPr>
      <w:r>
        <w:t>ОБЛАСТИ ВНУТРЕННИХ МОРСКИХ ВОДАХ РОССИЙСКОЙ ФЕДЕРАЦИИ</w:t>
      </w:r>
    </w:p>
    <w:p w:rsidR="0051591B" w:rsidRDefault="0051591B">
      <w:pPr>
        <w:pStyle w:val="ConsPlusTitle"/>
        <w:jc w:val="center"/>
      </w:pPr>
      <w:r>
        <w:t>И ТЕРРИТОРИАЛЬНОМ МОРЕ РОССИЙСКОЙ ФЕДЕРАЦИИ, А ТАКЖЕ</w:t>
      </w:r>
    </w:p>
    <w:p w:rsidR="0051591B" w:rsidRDefault="0051591B">
      <w:pPr>
        <w:pStyle w:val="ConsPlusTitle"/>
        <w:jc w:val="center"/>
      </w:pPr>
      <w:r>
        <w:t>ВНУТРЕННИХ ВОДНЫХ ОБЪЕКТАХ, РАСПОЛОЖЕННЫХ</w:t>
      </w:r>
    </w:p>
    <w:p w:rsidR="0051591B" w:rsidRDefault="0051591B">
      <w:pPr>
        <w:pStyle w:val="ConsPlusTitle"/>
        <w:jc w:val="center"/>
      </w:pPr>
      <w:r>
        <w:t>НА ТЕРРИТОРИИ МАГАДАНСКОЙ ОБЛАСТИ</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417"/>
        <w:gridCol w:w="3345"/>
        <w:gridCol w:w="1077"/>
        <w:gridCol w:w="1304"/>
        <w:gridCol w:w="1587"/>
      </w:tblGrid>
      <w:tr w:rsidR="0051591B">
        <w:tc>
          <w:tcPr>
            <w:tcW w:w="340" w:type="dxa"/>
            <w:vMerge w:val="restart"/>
          </w:tcPr>
          <w:p w:rsidR="0051591B" w:rsidRDefault="0051591B">
            <w:pPr>
              <w:pStyle w:val="ConsPlusNormal"/>
              <w:jc w:val="center"/>
            </w:pPr>
            <w:r>
              <w:t>N</w:t>
            </w:r>
          </w:p>
        </w:tc>
        <w:tc>
          <w:tcPr>
            <w:tcW w:w="4762" w:type="dxa"/>
            <w:gridSpan w:val="2"/>
          </w:tcPr>
          <w:p w:rsidR="0051591B" w:rsidRDefault="0051591B">
            <w:pPr>
              <w:pStyle w:val="ConsPlusNormal"/>
              <w:jc w:val="center"/>
            </w:pPr>
            <w:r>
              <w:t>Места добычи (вылова)</w:t>
            </w:r>
          </w:p>
        </w:tc>
        <w:tc>
          <w:tcPr>
            <w:tcW w:w="1077" w:type="dxa"/>
            <w:vMerge w:val="restart"/>
          </w:tcPr>
          <w:p w:rsidR="0051591B" w:rsidRDefault="0051591B">
            <w:pPr>
              <w:pStyle w:val="ConsPlusNormal"/>
              <w:jc w:val="center"/>
            </w:pPr>
            <w:r>
              <w:t>Точки</w:t>
            </w:r>
          </w:p>
        </w:tc>
        <w:tc>
          <w:tcPr>
            <w:tcW w:w="2891" w:type="dxa"/>
            <w:gridSpan w:val="2"/>
          </w:tcPr>
          <w:p w:rsidR="0051591B" w:rsidRDefault="0051591B">
            <w:pPr>
              <w:pStyle w:val="ConsPlusNormal"/>
              <w:jc w:val="center"/>
            </w:pPr>
            <w:r>
              <w:t>Географические координаты</w:t>
            </w:r>
          </w:p>
        </w:tc>
      </w:tr>
      <w:tr w:rsidR="0051591B">
        <w:tc>
          <w:tcPr>
            <w:tcW w:w="340" w:type="dxa"/>
            <w:vMerge/>
          </w:tcPr>
          <w:p w:rsidR="0051591B" w:rsidRDefault="0051591B">
            <w:pPr>
              <w:pStyle w:val="ConsPlusNormal"/>
            </w:pPr>
          </w:p>
        </w:tc>
        <w:tc>
          <w:tcPr>
            <w:tcW w:w="1417" w:type="dxa"/>
          </w:tcPr>
          <w:p w:rsidR="0051591B" w:rsidRDefault="0051591B">
            <w:pPr>
              <w:pStyle w:val="ConsPlusNormal"/>
              <w:jc w:val="center"/>
            </w:pPr>
            <w:r>
              <w:t>Название</w:t>
            </w:r>
          </w:p>
        </w:tc>
        <w:tc>
          <w:tcPr>
            <w:tcW w:w="3345" w:type="dxa"/>
          </w:tcPr>
          <w:p w:rsidR="0051591B" w:rsidRDefault="0051591B">
            <w:pPr>
              <w:pStyle w:val="ConsPlusNormal"/>
              <w:jc w:val="center"/>
            </w:pPr>
            <w:r>
              <w:t>Описание</w:t>
            </w:r>
          </w:p>
        </w:tc>
        <w:tc>
          <w:tcPr>
            <w:tcW w:w="1077" w:type="dxa"/>
            <w:vMerge/>
          </w:tcPr>
          <w:p w:rsidR="0051591B" w:rsidRDefault="0051591B">
            <w:pPr>
              <w:pStyle w:val="ConsPlusNormal"/>
            </w:pPr>
          </w:p>
        </w:tc>
        <w:tc>
          <w:tcPr>
            <w:tcW w:w="1304" w:type="dxa"/>
          </w:tcPr>
          <w:p w:rsidR="0051591B" w:rsidRDefault="0051591B">
            <w:pPr>
              <w:pStyle w:val="ConsPlusNormal"/>
              <w:jc w:val="center"/>
            </w:pPr>
            <w:r>
              <w:t>Широта</w:t>
            </w:r>
          </w:p>
        </w:tc>
        <w:tc>
          <w:tcPr>
            <w:tcW w:w="1587" w:type="dxa"/>
          </w:tcPr>
          <w:p w:rsidR="0051591B" w:rsidRDefault="0051591B">
            <w:pPr>
              <w:pStyle w:val="ConsPlusNormal"/>
              <w:jc w:val="center"/>
            </w:pPr>
            <w:r>
              <w:t>Долгота</w:t>
            </w:r>
          </w:p>
        </w:tc>
      </w:tr>
      <w:tr w:rsidR="0051591B">
        <w:tc>
          <w:tcPr>
            <w:tcW w:w="340" w:type="dxa"/>
            <w:vMerge w:val="restart"/>
          </w:tcPr>
          <w:p w:rsidR="0051591B" w:rsidRDefault="0051591B">
            <w:pPr>
              <w:pStyle w:val="ConsPlusNormal"/>
              <w:jc w:val="center"/>
            </w:pPr>
            <w:r>
              <w:t>1</w:t>
            </w:r>
          </w:p>
        </w:tc>
        <w:tc>
          <w:tcPr>
            <w:tcW w:w="1417" w:type="dxa"/>
            <w:vMerge w:val="restart"/>
          </w:tcPr>
          <w:p w:rsidR="0051591B" w:rsidRDefault="0051591B">
            <w:pPr>
              <w:pStyle w:val="ConsPlusNormal"/>
              <w:jc w:val="center"/>
            </w:pPr>
            <w:r>
              <w:t>село Балаганное</w:t>
            </w:r>
          </w:p>
        </w:tc>
        <w:tc>
          <w:tcPr>
            <w:tcW w:w="3345" w:type="dxa"/>
            <w:vMerge w:val="restart"/>
          </w:tcPr>
          <w:p w:rsidR="0051591B" w:rsidRDefault="0051591B">
            <w:pPr>
              <w:pStyle w:val="ConsPlusNormal"/>
              <w:jc w:val="center"/>
            </w:pPr>
            <w:r>
              <w:t>акватория залива Амахтонский Тауйской губы Охотского моря, прилегающая к побережью, от рыболовного участка "Тауйский лиман 1" (МООО и ООР) по берегу в сторону реки Яна, протяженность береговой линии 1,0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59°39'9,61" с.ш.</w:t>
            </w:r>
          </w:p>
        </w:tc>
        <w:tc>
          <w:tcPr>
            <w:tcW w:w="1587" w:type="dxa"/>
          </w:tcPr>
          <w:p w:rsidR="0051591B" w:rsidRDefault="0051591B">
            <w:pPr>
              <w:pStyle w:val="ConsPlusNormal"/>
              <w:jc w:val="center"/>
            </w:pPr>
            <w:r>
              <w:t>149°9'2,81"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59°39'30,1" с.ш.</w:t>
            </w:r>
          </w:p>
        </w:tc>
        <w:tc>
          <w:tcPr>
            <w:tcW w:w="1587" w:type="dxa"/>
          </w:tcPr>
          <w:p w:rsidR="0051591B" w:rsidRDefault="0051591B">
            <w:pPr>
              <w:pStyle w:val="ConsPlusNormal"/>
              <w:jc w:val="center"/>
            </w:pPr>
            <w:r>
              <w:t>149°9'52,42" в.д.</w:t>
            </w:r>
          </w:p>
        </w:tc>
      </w:tr>
      <w:tr w:rsidR="0051591B">
        <w:tc>
          <w:tcPr>
            <w:tcW w:w="340" w:type="dxa"/>
            <w:vMerge w:val="restart"/>
          </w:tcPr>
          <w:p w:rsidR="0051591B" w:rsidRDefault="0051591B">
            <w:pPr>
              <w:pStyle w:val="ConsPlusNormal"/>
              <w:jc w:val="center"/>
            </w:pPr>
            <w:r>
              <w:t>2</w:t>
            </w:r>
          </w:p>
        </w:tc>
        <w:tc>
          <w:tcPr>
            <w:tcW w:w="1417" w:type="dxa"/>
            <w:vMerge w:val="restart"/>
          </w:tcPr>
          <w:p w:rsidR="0051591B" w:rsidRDefault="0051591B">
            <w:pPr>
              <w:pStyle w:val="ConsPlusNormal"/>
              <w:jc w:val="center"/>
            </w:pPr>
            <w:r>
              <w:t>село Тауйск</w:t>
            </w:r>
          </w:p>
        </w:tc>
        <w:tc>
          <w:tcPr>
            <w:tcW w:w="3345" w:type="dxa"/>
            <w:vMerge w:val="restart"/>
          </w:tcPr>
          <w:p w:rsidR="0051591B" w:rsidRDefault="0051591B">
            <w:pPr>
              <w:pStyle w:val="ConsPlusNormal"/>
              <w:jc w:val="center"/>
            </w:pPr>
            <w:r>
              <w:t>акватория залива Амахтонский Тауйской губы Охотского моря, прилегающая к побережью, 500 м вправо от устья реки Яна до рыболовного участка "Тауйский", протяженность береговой линии 2,2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59°43'22,01" с.ш.</w:t>
            </w:r>
          </w:p>
        </w:tc>
        <w:tc>
          <w:tcPr>
            <w:tcW w:w="1587" w:type="dxa"/>
          </w:tcPr>
          <w:p w:rsidR="0051591B" w:rsidRDefault="0051591B">
            <w:pPr>
              <w:pStyle w:val="ConsPlusNormal"/>
              <w:jc w:val="center"/>
            </w:pPr>
            <w:r>
              <w:t>149°21'19,94"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59°43'53,76" с.ш.</w:t>
            </w:r>
          </w:p>
        </w:tc>
        <w:tc>
          <w:tcPr>
            <w:tcW w:w="1587" w:type="dxa"/>
          </w:tcPr>
          <w:p w:rsidR="0051591B" w:rsidRDefault="0051591B">
            <w:pPr>
              <w:pStyle w:val="ConsPlusNormal"/>
              <w:jc w:val="center"/>
            </w:pPr>
            <w:r>
              <w:t>149°23'25,58" в.д.</w:t>
            </w:r>
          </w:p>
        </w:tc>
      </w:tr>
      <w:tr w:rsidR="0051591B">
        <w:tc>
          <w:tcPr>
            <w:tcW w:w="340" w:type="dxa"/>
            <w:vMerge w:val="restart"/>
          </w:tcPr>
          <w:p w:rsidR="0051591B" w:rsidRDefault="0051591B">
            <w:pPr>
              <w:pStyle w:val="ConsPlusNormal"/>
              <w:jc w:val="center"/>
            </w:pPr>
            <w:r>
              <w:t>3</w:t>
            </w:r>
          </w:p>
        </w:tc>
        <w:tc>
          <w:tcPr>
            <w:tcW w:w="1417" w:type="dxa"/>
            <w:vMerge w:val="restart"/>
          </w:tcPr>
          <w:p w:rsidR="0051591B" w:rsidRDefault="0051591B">
            <w:pPr>
              <w:pStyle w:val="ConsPlusNormal"/>
              <w:jc w:val="center"/>
            </w:pPr>
            <w:r>
              <w:t>озеро Соленое</w:t>
            </w:r>
          </w:p>
        </w:tc>
        <w:tc>
          <w:tcPr>
            <w:tcW w:w="3345" w:type="dxa"/>
            <w:vMerge w:val="restart"/>
          </w:tcPr>
          <w:p w:rsidR="0051591B" w:rsidRDefault="0051591B">
            <w:pPr>
              <w:pStyle w:val="ConsPlusNormal"/>
              <w:jc w:val="center"/>
            </w:pPr>
            <w:r>
              <w:t>акватория залива Амахтонский Тауйской губы Охотского моря, прилегающая к побережью, в районе озера Соленое, протяженность береговой линии 2,2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59°38'49,16" с.ш.</w:t>
            </w:r>
          </w:p>
        </w:tc>
        <w:tc>
          <w:tcPr>
            <w:tcW w:w="1587" w:type="dxa"/>
          </w:tcPr>
          <w:p w:rsidR="0051591B" w:rsidRDefault="0051591B">
            <w:pPr>
              <w:pStyle w:val="ConsPlusNormal"/>
              <w:jc w:val="center"/>
            </w:pPr>
            <w:r>
              <w:t>150°17'28,9"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59°38'36,49" с.ш.</w:t>
            </w:r>
          </w:p>
        </w:tc>
        <w:tc>
          <w:tcPr>
            <w:tcW w:w="1587" w:type="dxa"/>
          </w:tcPr>
          <w:p w:rsidR="0051591B" w:rsidRDefault="0051591B">
            <w:pPr>
              <w:pStyle w:val="ConsPlusNormal"/>
              <w:jc w:val="center"/>
            </w:pPr>
            <w:r>
              <w:t>150°19'47,75" в.д.</w:t>
            </w:r>
          </w:p>
        </w:tc>
      </w:tr>
      <w:tr w:rsidR="0051591B">
        <w:tc>
          <w:tcPr>
            <w:tcW w:w="340" w:type="dxa"/>
            <w:vMerge w:val="restart"/>
          </w:tcPr>
          <w:p w:rsidR="0051591B" w:rsidRDefault="0051591B">
            <w:pPr>
              <w:pStyle w:val="ConsPlusNormal"/>
              <w:jc w:val="center"/>
            </w:pPr>
            <w:r>
              <w:t>4</w:t>
            </w:r>
          </w:p>
        </w:tc>
        <w:tc>
          <w:tcPr>
            <w:tcW w:w="1417" w:type="dxa"/>
            <w:vMerge w:val="restart"/>
          </w:tcPr>
          <w:p w:rsidR="0051591B" w:rsidRDefault="0051591B">
            <w:pPr>
              <w:pStyle w:val="ConsPlusNormal"/>
              <w:jc w:val="center"/>
            </w:pPr>
            <w:r>
              <w:t>бухта Нагаева</w:t>
            </w:r>
          </w:p>
        </w:tc>
        <w:tc>
          <w:tcPr>
            <w:tcW w:w="3345" w:type="dxa"/>
            <w:vMerge w:val="restart"/>
          </w:tcPr>
          <w:p w:rsidR="0051591B" w:rsidRDefault="0051591B">
            <w:pPr>
              <w:pStyle w:val="ConsPlusNormal"/>
              <w:jc w:val="center"/>
            </w:pPr>
            <w:r>
              <w:t>акватория бухты Нагаева Тауйской губы Охотского моря, прилегающая к побережью, от ручья Холодный до мыса Замок, протяженность береговой линии 5,2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59°31'47,86" с.ш.</w:t>
            </w:r>
          </w:p>
        </w:tc>
        <w:tc>
          <w:tcPr>
            <w:tcW w:w="1587" w:type="dxa"/>
          </w:tcPr>
          <w:p w:rsidR="0051591B" w:rsidRDefault="0051591B">
            <w:pPr>
              <w:pStyle w:val="ConsPlusNormal"/>
              <w:jc w:val="center"/>
            </w:pPr>
            <w:r>
              <w:t>150°45'11,56"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59°31'36,19" с.ш.</w:t>
            </w:r>
          </w:p>
        </w:tc>
        <w:tc>
          <w:tcPr>
            <w:tcW w:w="1587" w:type="dxa"/>
          </w:tcPr>
          <w:p w:rsidR="0051591B" w:rsidRDefault="0051591B">
            <w:pPr>
              <w:pStyle w:val="ConsPlusNormal"/>
              <w:jc w:val="center"/>
            </w:pPr>
            <w:r>
              <w:t>150°40'19,74" в.д.</w:t>
            </w:r>
          </w:p>
        </w:tc>
      </w:tr>
      <w:tr w:rsidR="0051591B">
        <w:tc>
          <w:tcPr>
            <w:tcW w:w="340" w:type="dxa"/>
            <w:vMerge w:val="restart"/>
          </w:tcPr>
          <w:p w:rsidR="0051591B" w:rsidRDefault="0051591B">
            <w:pPr>
              <w:pStyle w:val="ConsPlusNormal"/>
              <w:jc w:val="center"/>
            </w:pPr>
            <w:r>
              <w:t>5</w:t>
            </w:r>
          </w:p>
        </w:tc>
        <w:tc>
          <w:tcPr>
            <w:tcW w:w="1417" w:type="dxa"/>
            <w:vMerge w:val="restart"/>
          </w:tcPr>
          <w:p w:rsidR="0051591B" w:rsidRDefault="0051591B">
            <w:pPr>
              <w:pStyle w:val="ConsPlusNormal"/>
              <w:jc w:val="center"/>
            </w:pPr>
            <w:r>
              <w:t>бухта Веселая</w:t>
            </w:r>
          </w:p>
        </w:tc>
        <w:tc>
          <w:tcPr>
            <w:tcW w:w="3345" w:type="dxa"/>
            <w:vMerge w:val="restart"/>
          </w:tcPr>
          <w:p w:rsidR="0051591B" w:rsidRDefault="0051591B">
            <w:pPr>
              <w:pStyle w:val="ConsPlusNormal"/>
              <w:jc w:val="center"/>
            </w:pPr>
            <w:r>
              <w:t>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5,7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59°28'57,83" с.ш.</w:t>
            </w:r>
          </w:p>
        </w:tc>
        <w:tc>
          <w:tcPr>
            <w:tcW w:w="1587" w:type="dxa"/>
          </w:tcPr>
          <w:p w:rsidR="0051591B" w:rsidRDefault="0051591B">
            <w:pPr>
              <w:pStyle w:val="ConsPlusNormal"/>
              <w:jc w:val="center"/>
            </w:pPr>
            <w:r>
              <w:t>150°57'36,07"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59°30'21,96" с.ш.</w:t>
            </w:r>
          </w:p>
        </w:tc>
        <w:tc>
          <w:tcPr>
            <w:tcW w:w="1587" w:type="dxa"/>
          </w:tcPr>
          <w:p w:rsidR="0051591B" w:rsidRDefault="0051591B">
            <w:pPr>
              <w:pStyle w:val="ConsPlusNormal"/>
              <w:jc w:val="center"/>
            </w:pPr>
            <w:r>
              <w:t>150°56'5,68" в.д.</w:t>
            </w:r>
          </w:p>
        </w:tc>
      </w:tr>
      <w:tr w:rsidR="0051591B">
        <w:tc>
          <w:tcPr>
            <w:tcW w:w="340" w:type="dxa"/>
            <w:vMerge w:val="restart"/>
          </w:tcPr>
          <w:p w:rsidR="0051591B" w:rsidRDefault="0051591B">
            <w:pPr>
              <w:pStyle w:val="ConsPlusNormal"/>
              <w:jc w:val="center"/>
            </w:pPr>
            <w:r>
              <w:t>6</w:t>
            </w:r>
          </w:p>
        </w:tc>
        <w:tc>
          <w:tcPr>
            <w:tcW w:w="1417" w:type="dxa"/>
            <w:vMerge w:val="restart"/>
          </w:tcPr>
          <w:p w:rsidR="0051591B" w:rsidRDefault="0051591B">
            <w:pPr>
              <w:pStyle w:val="ConsPlusNormal"/>
              <w:jc w:val="center"/>
            </w:pPr>
            <w:r>
              <w:t xml:space="preserve">район Новой Веселой города </w:t>
            </w:r>
            <w:r>
              <w:lastRenderedPageBreak/>
              <w:t>Магадан</w:t>
            </w:r>
          </w:p>
        </w:tc>
        <w:tc>
          <w:tcPr>
            <w:tcW w:w="3345" w:type="dxa"/>
            <w:vMerge w:val="restart"/>
          </w:tcPr>
          <w:p w:rsidR="0051591B" w:rsidRDefault="0051591B">
            <w:pPr>
              <w:pStyle w:val="ConsPlusNormal"/>
              <w:jc w:val="center"/>
            </w:pPr>
            <w:r>
              <w:lastRenderedPageBreak/>
              <w:t xml:space="preserve">акватория бухты Гертнера Тауйской губы Охотского моря, прилегающая к побережью, 500 м </w:t>
            </w:r>
            <w:r>
              <w:lastRenderedPageBreak/>
              <w:t>вправо от устья реки Магаданка до мыса Красный, протяженность береговой линии 4,5 км</w:t>
            </w:r>
          </w:p>
        </w:tc>
        <w:tc>
          <w:tcPr>
            <w:tcW w:w="1077" w:type="dxa"/>
          </w:tcPr>
          <w:p w:rsidR="0051591B" w:rsidRDefault="0051591B">
            <w:pPr>
              <w:pStyle w:val="ConsPlusNormal"/>
              <w:jc w:val="center"/>
            </w:pPr>
            <w:r>
              <w:lastRenderedPageBreak/>
              <w:t>начало участка</w:t>
            </w:r>
          </w:p>
        </w:tc>
        <w:tc>
          <w:tcPr>
            <w:tcW w:w="1304" w:type="dxa"/>
          </w:tcPr>
          <w:p w:rsidR="0051591B" w:rsidRDefault="0051591B">
            <w:pPr>
              <w:pStyle w:val="ConsPlusNormal"/>
              <w:jc w:val="center"/>
            </w:pPr>
            <w:r>
              <w:t>59°31'17,22" с.ш.</w:t>
            </w:r>
          </w:p>
        </w:tc>
        <w:tc>
          <w:tcPr>
            <w:tcW w:w="1587" w:type="dxa"/>
          </w:tcPr>
          <w:p w:rsidR="0051591B" w:rsidRDefault="0051591B">
            <w:pPr>
              <w:pStyle w:val="ConsPlusNormal"/>
              <w:jc w:val="center"/>
            </w:pPr>
            <w:r>
              <w:t>150°56'38,62"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 xml:space="preserve">конец </w:t>
            </w:r>
            <w:r>
              <w:lastRenderedPageBreak/>
              <w:t>участка</w:t>
            </w:r>
          </w:p>
        </w:tc>
        <w:tc>
          <w:tcPr>
            <w:tcW w:w="1304" w:type="dxa"/>
          </w:tcPr>
          <w:p w:rsidR="0051591B" w:rsidRDefault="0051591B">
            <w:pPr>
              <w:pStyle w:val="ConsPlusNormal"/>
              <w:jc w:val="center"/>
            </w:pPr>
            <w:r>
              <w:lastRenderedPageBreak/>
              <w:t xml:space="preserve">59°32'43,51" </w:t>
            </w:r>
            <w:r>
              <w:lastRenderedPageBreak/>
              <w:t>с.ш.</w:t>
            </w:r>
          </w:p>
        </w:tc>
        <w:tc>
          <w:tcPr>
            <w:tcW w:w="1587" w:type="dxa"/>
          </w:tcPr>
          <w:p w:rsidR="0051591B" w:rsidRDefault="0051591B">
            <w:pPr>
              <w:pStyle w:val="ConsPlusNormal"/>
              <w:jc w:val="center"/>
            </w:pPr>
            <w:r>
              <w:lastRenderedPageBreak/>
              <w:t xml:space="preserve">150°53'28,61" </w:t>
            </w:r>
            <w:r>
              <w:lastRenderedPageBreak/>
              <w:t>в.д.</w:t>
            </w:r>
          </w:p>
        </w:tc>
      </w:tr>
      <w:tr w:rsidR="0051591B">
        <w:tc>
          <w:tcPr>
            <w:tcW w:w="340" w:type="dxa"/>
            <w:vMerge w:val="restart"/>
          </w:tcPr>
          <w:p w:rsidR="0051591B" w:rsidRDefault="0051591B">
            <w:pPr>
              <w:pStyle w:val="ConsPlusNormal"/>
              <w:jc w:val="center"/>
            </w:pPr>
            <w:r>
              <w:lastRenderedPageBreak/>
              <w:t>7</w:t>
            </w:r>
          </w:p>
        </w:tc>
        <w:tc>
          <w:tcPr>
            <w:tcW w:w="1417" w:type="dxa"/>
            <w:vMerge w:val="restart"/>
          </w:tcPr>
          <w:p w:rsidR="0051591B" w:rsidRDefault="0051591B">
            <w:pPr>
              <w:pStyle w:val="ConsPlusNormal"/>
              <w:jc w:val="center"/>
            </w:pPr>
            <w:r>
              <w:t>река Дукча</w:t>
            </w:r>
          </w:p>
        </w:tc>
        <w:tc>
          <w:tcPr>
            <w:tcW w:w="3345" w:type="dxa"/>
            <w:vMerge w:val="restart"/>
          </w:tcPr>
          <w:p w:rsidR="0051591B" w:rsidRDefault="0051591B">
            <w:pPr>
              <w:pStyle w:val="ConsPlusNormal"/>
              <w:jc w:val="center"/>
            </w:pPr>
            <w:r>
              <w:t>оба берега реки Дукча от устья до подвесного моста, протяженность по руслу реки 1,2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59°33'57,71" с.ш.</w:t>
            </w:r>
          </w:p>
        </w:tc>
        <w:tc>
          <w:tcPr>
            <w:tcW w:w="1587" w:type="dxa"/>
          </w:tcPr>
          <w:p w:rsidR="0051591B" w:rsidRDefault="0051591B">
            <w:pPr>
              <w:pStyle w:val="ConsPlusNormal"/>
              <w:jc w:val="center"/>
            </w:pPr>
            <w:r>
              <w:t>150°55'0,19"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59°34'31,04" с.ш.</w:t>
            </w:r>
          </w:p>
        </w:tc>
        <w:tc>
          <w:tcPr>
            <w:tcW w:w="1587" w:type="dxa"/>
          </w:tcPr>
          <w:p w:rsidR="0051591B" w:rsidRDefault="0051591B">
            <w:pPr>
              <w:pStyle w:val="ConsPlusNormal"/>
              <w:jc w:val="center"/>
            </w:pPr>
            <w:r>
              <w:t>150°55'22,76" в.д.</w:t>
            </w:r>
          </w:p>
        </w:tc>
      </w:tr>
      <w:tr w:rsidR="0051591B">
        <w:tc>
          <w:tcPr>
            <w:tcW w:w="340" w:type="dxa"/>
            <w:vMerge w:val="restart"/>
          </w:tcPr>
          <w:p w:rsidR="0051591B" w:rsidRDefault="0051591B">
            <w:pPr>
              <w:pStyle w:val="ConsPlusNormal"/>
              <w:jc w:val="center"/>
            </w:pPr>
            <w:r>
              <w:t>8</w:t>
            </w:r>
          </w:p>
        </w:tc>
        <w:tc>
          <w:tcPr>
            <w:tcW w:w="1417" w:type="dxa"/>
            <w:vMerge w:val="restart"/>
          </w:tcPr>
          <w:p w:rsidR="0051591B" w:rsidRDefault="0051591B">
            <w:pPr>
              <w:pStyle w:val="ConsPlusNormal"/>
              <w:jc w:val="center"/>
            </w:pPr>
            <w:r>
              <w:t>поселок Ола</w:t>
            </w:r>
          </w:p>
        </w:tc>
        <w:tc>
          <w:tcPr>
            <w:tcW w:w="3345" w:type="dxa"/>
            <w:vMerge w:val="restart"/>
          </w:tcPr>
          <w:p w:rsidR="0051591B" w:rsidRDefault="0051591B">
            <w:pPr>
              <w:pStyle w:val="ConsPlusNormal"/>
              <w:jc w:val="center"/>
            </w:pPr>
            <w:r>
              <w:t>акватория Тауйской губы Охотского моря, прилегающая к побережью, между рыболовным участком N 85 "Нюклинский 2" и рыболовным участком N 84 "Нюклинский 3", протяженность береговой линии 1,1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59°34'29,96" с.ш.</w:t>
            </w:r>
          </w:p>
        </w:tc>
        <w:tc>
          <w:tcPr>
            <w:tcW w:w="1587" w:type="dxa"/>
          </w:tcPr>
          <w:p w:rsidR="0051591B" w:rsidRDefault="0051591B">
            <w:pPr>
              <w:pStyle w:val="ConsPlusNormal"/>
              <w:jc w:val="center"/>
            </w:pPr>
            <w:r>
              <w:t>151°12'14,36"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59°34'17" с.ш.</w:t>
            </w:r>
          </w:p>
        </w:tc>
        <w:tc>
          <w:tcPr>
            <w:tcW w:w="1587" w:type="dxa"/>
          </w:tcPr>
          <w:p w:rsidR="0051591B" w:rsidRDefault="0051591B">
            <w:pPr>
              <w:pStyle w:val="ConsPlusNormal"/>
              <w:jc w:val="center"/>
            </w:pPr>
            <w:r>
              <w:t>151°13'21,14" в.д.</w:t>
            </w:r>
          </w:p>
        </w:tc>
      </w:tr>
      <w:tr w:rsidR="0051591B">
        <w:tc>
          <w:tcPr>
            <w:tcW w:w="340" w:type="dxa"/>
            <w:vMerge w:val="restart"/>
          </w:tcPr>
          <w:p w:rsidR="0051591B" w:rsidRDefault="0051591B">
            <w:pPr>
              <w:pStyle w:val="ConsPlusNormal"/>
              <w:jc w:val="center"/>
            </w:pPr>
            <w:r>
              <w:t>9</w:t>
            </w:r>
          </w:p>
        </w:tc>
        <w:tc>
          <w:tcPr>
            <w:tcW w:w="1417" w:type="dxa"/>
            <w:vMerge w:val="restart"/>
          </w:tcPr>
          <w:p w:rsidR="0051591B" w:rsidRDefault="0051591B">
            <w:pPr>
              <w:pStyle w:val="ConsPlusNormal"/>
              <w:jc w:val="center"/>
            </w:pPr>
            <w:r>
              <w:t>поселок Ямск</w:t>
            </w:r>
          </w:p>
        </w:tc>
        <w:tc>
          <w:tcPr>
            <w:tcW w:w="3345" w:type="dxa"/>
            <w:vMerge w:val="restart"/>
          </w:tcPr>
          <w:p w:rsidR="0051591B" w:rsidRDefault="0051591B">
            <w:pPr>
              <w:pStyle w:val="ConsPlusNormal"/>
              <w:jc w:val="center"/>
            </w:pPr>
            <w:r>
              <w:t>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3,5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59°34'13,8" с.ш.</w:t>
            </w:r>
          </w:p>
        </w:tc>
        <w:tc>
          <w:tcPr>
            <w:tcW w:w="1587" w:type="dxa"/>
          </w:tcPr>
          <w:p w:rsidR="0051591B" w:rsidRDefault="0051591B">
            <w:pPr>
              <w:pStyle w:val="ConsPlusNormal"/>
              <w:jc w:val="center"/>
            </w:pPr>
            <w:r>
              <w:t>154°10'37,06"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59°35'43,69" с.ш.</w:t>
            </w:r>
          </w:p>
        </w:tc>
        <w:tc>
          <w:tcPr>
            <w:tcW w:w="1587" w:type="dxa"/>
          </w:tcPr>
          <w:p w:rsidR="0051591B" w:rsidRDefault="0051591B">
            <w:pPr>
              <w:pStyle w:val="ConsPlusNormal"/>
              <w:jc w:val="center"/>
            </w:pPr>
            <w:r>
              <w:t>154°12'24,52" в.д.</w:t>
            </w:r>
          </w:p>
        </w:tc>
      </w:tr>
      <w:tr w:rsidR="0051591B">
        <w:tc>
          <w:tcPr>
            <w:tcW w:w="340" w:type="dxa"/>
            <w:vMerge w:val="restart"/>
          </w:tcPr>
          <w:p w:rsidR="0051591B" w:rsidRDefault="0051591B">
            <w:pPr>
              <w:pStyle w:val="ConsPlusNormal"/>
              <w:jc w:val="center"/>
            </w:pPr>
            <w:r>
              <w:t>10</w:t>
            </w:r>
          </w:p>
        </w:tc>
        <w:tc>
          <w:tcPr>
            <w:tcW w:w="1417" w:type="dxa"/>
            <w:vMerge w:val="restart"/>
          </w:tcPr>
          <w:p w:rsidR="0051591B" w:rsidRDefault="0051591B">
            <w:pPr>
              <w:pStyle w:val="ConsPlusNormal"/>
              <w:jc w:val="center"/>
            </w:pPr>
            <w:r>
              <w:t>село Тахтоямск</w:t>
            </w:r>
          </w:p>
        </w:tc>
        <w:tc>
          <w:tcPr>
            <w:tcW w:w="3345" w:type="dxa"/>
            <w:vMerge w:val="restart"/>
          </w:tcPr>
          <w:p w:rsidR="0051591B" w:rsidRDefault="0051591B">
            <w:pPr>
              <w:pStyle w:val="ConsPlusNormal"/>
              <w:jc w:val="center"/>
            </w:pPr>
            <w:r>
              <w:t>акватория залива Шелихова Охотского моря, прилегающая к побережью, 500 м вправо от устья реки Тахтояма 2 км, протяженность береговой линии 2 км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60°10'23,23" с.ш.</w:t>
            </w:r>
          </w:p>
        </w:tc>
        <w:tc>
          <w:tcPr>
            <w:tcW w:w="1587" w:type="dxa"/>
          </w:tcPr>
          <w:p w:rsidR="0051591B" w:rsidRDefault="0051591B">
            <w:pPr>
              <w:pStyle w:val="ConsPlusNormal"/>
              <w:jc w:val="center"/>
            </w:pPr>
            <w:r>
              <w:t>154°39'38,88"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60°11'47,84" с.ш.</w:t>
            </w:r>
          </w:p>
        </w:tc>
        <w:tc>
          <w:tcPr>
            <w:tcW w:w="1587" w:type="dxa"/>
          </w:tcPr>
          <w:p w:rsidR="0051591B" w:rsidRDefault="0051591B">
            <w:pPr>
              <w:pStyle w:val="ConsPlusNormal"/>
              <w:jc w:val="center"/>
            </w:pPr>
            <w:r>
              <w:t>154°40'46,52" в.д.</w:t>
            </w:r>
          </w:p>
        </w:tc>
      </w:tr>
      <w:tr w:rsidR="0051591B">
        <w:tc>
          <w:tcPr>
            <w:tcW w:w="340" w:type="dxa"/>
            <w:vMerge w:val="restart"/>
          </w:tcPr>
          <w:p w:rsidR="0051591B" w:rsidRDefault="0051591B">
            <w:pPr>
              <w:pStyle w:val="ConsPlusNormal"/>
              <w:jc w:val="center"/>
            </w:pPr>
            <w:r>
              <w:t>11</w:t>
            </w:r>
          </w:p>
        </w:tc>
        <w:tc>
          <w:tcPr>
            <w:tcW w:w="1417" w:type="dxa"/>
            <w:vMerge w:val="restart"/>
          </w:tcPr>
          <w:p w:rsidR="0051591B" w:rsidRDefault="0051591B">
            <w:pPr>
              <w:pStyle w:val="ConsPlusNormal"/>
              <w:jc w:val="center"/>
            </w:pPr>
            <w:r>
              <w:t>поселок Эвенск</w:t>
            </w:r>
          </w:p>
        </w:tc>
        <w:tc>
          <w:tcPr>
            <w:tcW w:w="3345" w:type="dxa"/>
            <w:vMerge w:val="restart"/>
          </w:tcPr>
          <w:p w:rsidR="0051591B" w:rsidRDefault="0051591B">
            <w:pPr>
              <w:pStyle w:val="ConsPlusNormal"/>
              <w:jc w:val="center"/>
            </w:pPr>
            <w:r>
              <w:t>левый берег реки Большая Гарманда от рыболовного участка "река Большая Гарманда" вверх по течению 500 м (в границах от 2,5 км до 3 км от устья), протяженность 500 м</w:t>
            </w:r>
          </w:p>
        </w:tc>
        <w:tc>
          <w:tcPr>
            <w:tcW w:w="1077" w:type="dxa"/>
          </w:tcPr>
          <w:p w:rsidR="0051591B" w:rsidRDefault="0051591B">
            <w:pPr>
              <w:pStyle w:val="ConsPlusNormal"/>
              <w:jc w:val="center"/>
            </w:pPr>
            <w:r>
              <w:t>начало участка</w:t>
            </w:r>
          </w:p>
        </w:tc>
        <w:tc>
          <w:tcPr>
            <w:tcW w:w="1304" w:type="dxa"/>
          </w:tcPr>
          <w:p w:rsidR="0051591B" w:rsidRDefault="0051591B">
            <w:pPr>
              <w:pStyle w:val="ConsPlusNormal"/>
              <w:jc w:val="center"/>
            </w:pPr>
            <w:r>
              <w:t>61°55'48,94" с.ш.</w:t>
            </w:r>
          </w:p>
        </w:tc>
        <w:tc>
          <w:tcPr>
            <w:tcW w:w="1587" w:type="dxa"/>
          </w:tcPr>
          <w:p w:rsidR="0051591B" w:rsidRDefault="0051591B">
            <w:pPr>
              <w:pStyle w:val="ConsPlusNormal"/>
              <w:jc w:val="center"/>
            </w:pPr>
            <w:r>
              <w:t>159°13'27,12" в.д.</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tcPr>
          <w:p w:rsidR="0051591B" w:rsidRDefault="0051591B">
            <w:pPr>
              <w:pStyle w:val="ConsPlusNormal"/>
              <w:jc w:val="center"/>
            </w:pPr>
            <w:r>
              <w:t>конец участка</w:t>
            </w:r>
          </w:p>
        </w:tc>
        <w:tc>
          <w:tcPr>
            <w:tcW w:w="1304" w:type="dxa"/>
          </w:tcPr>
          <w:p w:rsidR="0051591B" w:rsidRDefault="0051591B">
            <w:pPr>
              <w:pStyle w:val="ConsPlusNormal"/>
              <w:jc w:val="center"/>
            </w:pPr>
            <w:r>
              <w:t>61°56'0,31" с.ш.</w:t>
            </w:r>
          </w:p>
        </w:tc>
        <w:tc>
          <w:tcPr>
            <w:tcW w:w="1587" w:type="dxa"/>
          </w:tcPr>
          <w:p w:rsidR="0051591B" w:rsidRDefault="0051591B">
            <w:pPr>
              <w:pStyle w:val="ConsPlusNormal"/>
              <w:jc w:val="center"/>
            </w:pPr>
            <w:r>
              <w:t>159°13'49,15" в.д.</w:t>
            </w:r>
          </w:p>
        </w:tc>
      </w:tr>
      <w:tr w:rsidR="0051591B">
        <w:tc>
          <w:tcPr>
            <w:tcW w:w="340" w:type="dxa"/>
            <w:vMerge w:val="restart"/>
            <w:vAlign w:val="center"/>
          </w:tcPr>
          <w:p w:rsidR="0051591B" w:rsidRDefault="0051591B">
            <w:pPr>
              <w:pStyle w:val="ConsPlusNormal"/>
              <w:jc w:val="center"/>
            </w:pPr>
            <w:r>
              <w:t>12</w:t>
            </w:r>
          </w:p>
        </w:tc>
        <w:tc>
          <w:tcPr>
            <w:tcW w:w="1417" w:type="dxa"/>
            <w:vMerge w:val="restart"/>
            <w:vAlign w:val="center"/>
          </w:tcPr>
          <w:p w:rsidR="0051591B" w:rsidRDefault="0051591B">
            <w:pPr>
              <w:pStyle w:val="ConsPlusNormal"/>
              <w:jc w:val="center"/>
            </w:pPr>
            <w:r>
              <w:t>остров Завьялова</w:t>
            </w:r>
          </w:p>
        </w:tc>
        <w:tc>
          <w:tcPr>
            <w:tcW w:w="3345" w:type="dxa"/>
            <w:vMerge w:val="restart"/>
            <w:vAlign w:val="center"/>
          </w:tcPr>
          <w:p w:rsidR="0051591B" w:rsidRDefault="0051591B">
            <w:pPr>
              <w:pStyle w:val="ConsPlusNormal"/>
              <w:jc w:val="center"/>
            </w:pPr>
            <w:r>
              <w:t>примыкающий к сухопутной территории острова Завьялова пояс морской акватории шириной 2 километра</w:t>
            </w: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val="restart"/>
            <w:vAlign w:val="center"/>
          </w:tcPr>
          <w:p w:rsidR="0051591B" w:rsidRDefault="0051591B">
            <w:pPr>
              <w:pStyle w:val="ConsPlusNormal"/>
              <w:jc w:val="center"/>
            </w:pPr>
            <w:r>
              <w:t>13</w:t>
            </w:r>
          </w:p>
        </w:tc>
        <w:tc>
          <w:tcPr>
            <w:tcW w:w="1417" w:type="dxa"/>
            <w:vMerge w:val="restart"/>
            <w:vAlign w:val="center"/>
          </w:tcPr>
          <w:p w:rsidR="0051591B" w:rsidRDefault="0051591B">
            <w:pPr>
              <w:pStyle w:val="ConsPlusNormal"/>
              <w:jc w:val="center"/>
            </w:pPr>
            <w:r>
              <w:t>остров Недоразумения</w:t>
            </w:r>
          </w:p>
        </w:tc>
        <w:tc>
          <w:tcPr>
            <w:tcW w:w="3345" w:type="dxa"/>
            <w:vMerge w:val="restart"/>
            <w:vAlign w:val="center"/>
          </w:tcPr>
          <w:p w:rsidR="0051591B" w:rsidRDefault="0051591B">
            <w:pPr>
              <w:pStyle w:val="ConsPlusNormal"/>
              <w:jc w:val="center"/>
            </w:pPr>
            <w:r>
              <w:t>примыкающий к сухопутной территории острова Недоразумения пояс морской акватории шириной 1 километр</w:t>
            </w: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val="restart"/>
            <w:vAlign w:val="center"/>
          </w:tcPr>
          <w:p w:rsidR="0051591B" w:rsidRDefault="0051591B">
            <w:pPr>
              <w:pStyle w:val="ConsPlusNormal"/>
              <w:jc w:val="center"/>
            </w:pPr>
            <w:r>
              <w:t>14</w:t>
            </w:r>
          </w:p>
        </w:tc>
        <w:tc>
          <w:tcPr>
            <w:tcW w:w="1417" w:type="dxa"/>
            <w:vMerge w:val="restart"/>
            <w:vAlign w:val="center"/>
          </w:tcPr>
          <w:p w:rsidR="0051591B" w:rsidRDefault="0051591B">
            <w:pPr>
              <w:pStyle w:val="ConsPlusNormal"/>
              <w:jc w:val="center"/>
            </w:pPr>
            <w:r>
              <w:t>остров Спафарьева</w:t>
            </w:r>
          </w:p>
        </w:tc>
        <w:tc>
          <w:tcPr>
            <w:tcW w:w="3345" w:type="dxa"/>
            <w:vMerge w:val="restart"/>
            <w:vAlign w:val="center"/>
          </w:tcPr>
          <w:p w:rsidR="0051591B" w:rsidRDefault="0051591B">
            <w:pPr>
              <w:pStyle w:val="ConsPlusNormal"/>
              <w:jc w:val="center"/>
            </w:pPr>
            <w:r>
              <w:t>примыкающий к сухопутной территории острова Спафарьева пояс морской акватории шириной 2 километра</w:t>
            </w: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val="restart"/>
            <w:vAlign w:val="center"/>
          </w:tcPr>
          <w:p w:rsidR="0051591B" w:rsidRDefault="0051591B">
            <w:pPr>
              <w:pStyle w:val="ConsPlusNormal"/>
              <w:jc w:val="center"/>
            </w:pPr>
            <w:r>
              <w:t>1</w:t>
            </w:r>
            <w:r>
              <w:lastRenderedPageBreak/>
              <w:t>5</w:t>
            </w:r>
          </w:p>
        </w:tc>
        <w:tc>
          <w:tcPr>
            <w:tcW w:w="1417" w:type="dxa"/>
            <w:vMerge w:val="restart"/>
            <w:vAlign w:val="center"/>
          </w:tcPr>
          <w:p w:rsidR="0051591B" w:rsidRDefault="0051591B">
            <w:pPr>
              <w:pStyle w:val="ConsPlusNormal"/>
              <w:jc w:val="center"/>
            </w:pPr>
            <w:r>
              <w:lastRenderedPageBreak/>
              <w:t>бухта Светлая</w:t>
            </w:r>
          </w:p>
        </w:tc>
        <w:tc>
          <w:tcPr>
            <w:tcW w:w="3345" w:type="dxa"/>
            <w:vMerge w:val="restart"/>
            <w:vAlign w:val="center"/>
          </w:tcPr>
          <w:p w:rsidR="0051591B" w:rsidRDefault="0051591B">
            <w:pPr>
              <w:pStyle w:val="ConsPlusNormal"/>
              <w:jc w:val="center"/>
            </w:pPr>
            <w:r>
              <w:t xml:space="preserve">примыкающая к сухопутной </w:t>
            </w:r>
            <w:r>
              <w:lastRenderedPageBreak/>
              <w:t>территории морская акватория от мыса Чирикова до мыса Средний</w:t>
            </w:r>
          </w:p>
        </w:tc>
        <w:tc>
          <w:tcPr>
            <w:tcW w:w="1077" w:type="dxa"/>
            <w:vAlign w:val="center"/>
          </w:tcPr>
          <w:p w:rsidR="0051591B" w:rsidRDefault="0051591B">
            <w:pPr>
              <w:pStyle w:val="ConsPlusNormal"/>
              <w:jc w:val="center"/>
            </w:pPr>
            <w:r>
              <w:lastRenderedPageBreak/>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r w:rsidR="0051591B">
        <w:tc>
          <w:tcPr>
            <w:tcW w:w="340" w:type="dxa"/>
            <w:vMerge/>
          </w:tcPr>
          <w:p w:rsidR="0051591B" w:rsidRDefault="0051591B">
            <w:pPr>
              <w:pStyle w:val="ConsPlusNormal"/>
            </w:pPr>
          </w:p>
        </w:tc>
        <w:tc>
          <w:tcPr>
            <w:tcW w:w="1417" w:type="dxa"/>
            <w:vMerge/>
          </w:tcPr>
          <w:p w:rsidR="0051591B" w:rsidRDefault="0051591B">
            <w:pPr>
              <w:pStyle w:val="ConsPlusNormal"/>
            </w:pPr>
          </w:p>
        </w:tc>
        <w:tc>
          <w:tcPr>
            <w:tcW w:w="3345" w:type="dxa"/>
            <w:vMerge/>
          </w:tcPr>
          <w:p w:rsidR="0051591B" w:rsidRDefault="0051591B">
            <w:pPr>
              <w:pStyle w:val="ConsPlusNormal"/>
            </w:pPr>
          </w:p>
        </w:tc>
        <w:tc>
          <w:tcPr>
            <w:tcW w:w="1077" w:type="dxa"/>
            <w:vAlign w:val="center"/>
          </w:tcPr>
          <w:p w:rsidR="0051591B" w:rsidRDefault="0051591B">
            <w:pPr>
              <w:pStyle w:val="ConsPlusNormal"/>
              <w:jc w:val="center"/>
            </w:pPr>
            <w:r>
              <w:t>-</w:t>
            </w:r>
          </w:p>
        </w:tc>
        <w:tc>
          <w:tcPr>
            <w:tcW w:w="1304" w:type="dxa"/>
            <w:vAlign w:val="center"/>
          </w:tcPr>
          <w:p w:rsidR="0051591B" w:rsidRDefault="0051591B">
            <w:pPr>
              <w:pStyle w:val="ConsPlusNormal"/>
              <w:jc w:val="center"/>
            </w:pPr>
            <w:r>
              <w:t>-</w:t>
            </w:r>
          </w:p>
        </w:tc>
        <w:tc>
          <w:tcPr>
            <w:tcW w:w="1587" w:type="dxa"/>
            <w:vAlign w:val="center"/>
          </w:tcPr>
          <w:p w:rsidR="0051591B" w:rsidRDefault="0051591B">
            <w:pPr>
              <w:pStyle w:val="ConsPlusNormal"/>
              <w:jc w:val="center"/>
            </w:pPr>
            <w:r>
              <w:t>-</w:t>
            </w:r>
          </w:p>
        </w:tc>
      </w:tr>
    </w:tbl>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7</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7" w:name="P3325"/>
      <w:bookmarkEnd w:id="27"/>
      <w:r>
        <w:t>МЕСТА</w:t>
      </w:r>
    </w:p>
    <w:p w:rsidR="0051591B" w:rsidRDefault="0051591B">
      <w:pPr>
        <w:pStyle w:val="ConsPlusTitle"/>
        <w:jc w:val="center"/>
      </w:pPr>
      <w:r>
        <w:t>ДОБЫЧИ (ВЫЛОВА) КРАБОВ И ТИХООКЕАНСКИХ ЛОСОСЕЙ В ПРИЛЕГАЮЩИХ</w:t>
      </w:r>
    </w:p>
    <w:p w:rsidR="0051591B" w:rsidRDefault="0051591B">
      <w:pPr>
        <w:pStyle w:val="ConsPlusTitle"/>
        <w:jc w:val="center"/>
      </w:pPr>
      <w:r>
        <w:t>К ТЕРРИТОРИИ ПРИМОРСКОГО КРАЯ ВНУТРЕННИХ МОРСКИХ ВОДАХ</w:t>
      </w:r>
    </w:p>
    <w:p w:rsidR="0051591B" w:rsidRDefault="0051591B">
      <w:pPr>
        <w:pStyle w:val="ConsPlusTitle"/>
        <w:jc w:val="center"/>
      </w:pPr>
      <w:r>
        <w:t>РОССИЙСКОЙ ФЕДЕРАЦИИ И ТЕРРИТОРИАЛЬНОМ МОРЕ</w:t>
      </w:r>
    </w:p>
    <w:p w:rsidR="0051591B" w:rsidRDefault="0051591B">
      <w:pPr>
        <w:pStyle w:val="ConsPlusTitle"/>
        <w:jc w:val="center"/>
      </w:pPr>
      <w:r>
        <w:t>РОССИЙСКОЙ ФЕДЕРАЦИИ</w:t>
      </w:r>
    </w:p>
    <w:p w:rsidR="0051591B" w:rsidRDefault="0051591B">
      <w:pPr>
        <w:pStyle w:val="ConsPlusNormal"/>
        <w:jc w:val="both"/>
      </w:pPr>
    </w:p>
    <w:p w:rsidR="0051591B" w:rsidRDefault="0051591B">
      <w:pPr>
        <w:pStyle w:val="ConsPlusNormal"/>
        <w:ind w:firstLine="540"/>
        <w:jc w:val="both"/>
      </w:pPr>
      <w:r>
        <w:t>Районы добычи крабов и тихоокеанских лососей:</w:t>
      </w:r>
    </w:p>
    <w:p w:rsidR="0051591B" w:rsidRDefault="0051591B">
      <w:pPr>
        <w:pStyle w:val="ConsPlusNormal"/>
        <w:spacing w:before="220"/>
        <w:ind w:firstLine="540"/>
        <w:jc w:val="both"/>
      </w:pPr>
      <w:r>
        <w:t>1. Залив Петра Великого</w:t>
      </w:r>
    </w:p>
    <w:p w:rsidR="0051591B" w:rsidRDefault="0051591B">
      <w:pPr>
        <w:pStyle w:val="ConsPlusNormal"/>
        <w:spacing w:before="220"/>
        <w:ind w:firstLine="540"/>
        <w:jc w:val="both"/>
      </w:pPr>
      <w:r>
        <w:t>Морская акватория, ограниченная мысами Брюса (42°53' с.ш. - 131°28' в.д.), Поворотный (42°40' с.ш. - 133°02' в.д.), Седловидный (43°05' с.ш. - 132°17' в.д.), Песчаный (43°11' с.ш. - 131°46' в.д.) (за исключением акватории, прилегающей к рекам Рязановка, Барабашевка, Брусья, Пойма, Нарва, на расстоянии 500 метров от устья в обе стороны береговой линии и 500 метров в сторону моря).</w:t>
      </w:r>
    </w:p>
    <w:p w:rsidR="0051591B" w:rsidRDefault="0051591B">
      <w:pPr>
        <w:pStyle w:val="ConsPlusNormal"/>
        <w:spacing w:before="220"/>
        <w:ind w:firstLine="540"/>
        <w:jc w:val="both"/>
      </w:pPr>
      <w:r>
        <w:t>2. Лазовский муниципальный округ</w:t>
      </w:r>
    </w:p>
    <w:p w:rsidR="0051591B" w:rsidRDefault="0051591B">
      <w:pPr>
        <w:pStyle w:val="ConsPlusNormal"/>
        <w:spacing w:before="220"/>
        <w:ind w:firstLine="540"/>
        <w:jc w:val="both"/>
      </w:pPr>
      <w:r>
        <w:t>Морская акватория от бухты Успения (42°49' с.ш. - 133°31' в.д.) до мыса Столбовой (42°53' с.ш. - 134°57' в.д.) (за исключением акватории, прилегающей к реке Киевка, на расстоянии 500 метров от устья в обе стороны береговой линии и 500 метров в сторону моря).</w:t>
      </w:r>
    </w:p>
    <w:p w:rsidR="0051591B" w:rsidRDefault="0051591B">
      <w:pPr>
        <w:pStyle w:val="ConsPlusNormal"/>
        <w:spacing w:before="220"/>
        <w:ind w:firstLine="540"/>
        <w:jc w:val="both"/>
      </w:pPr>
      <w:r>
        <w:t>3. Ольгинский муниципальный район</w:t>
      </w:r>
    </w:p>
    <w:p w:rsidR="0051591B" w:rsidRDefault="0051591B">
      <w:pPr>
        <w:pStyle w:val="ConsPlusNormal"/>
        <w:spacing w:before="220"/>
        <w:ind w:firstLine="540"/>
        <w:jc w:val="both"/>
      </w:pPr>
      <w:r>
        <w:t>Морская акватория от мыса Маневского (43°38' с.ш. - 135°13' в.д.) до мыса Собор (43°46' с.ш. - 135°26' в.д.) (за исключением акватории, прилегающей к реке Аввакумовка, на расстоянии 500 метров от устья в обе стороны береговой линии и 500 метров в сторону моря).</w:t>
      </w:r>
    </w:p>
    <w:p w:rsidR="0051591B" w:rsidRDefault="0051591B">
      <w:pPr>
        <w:pStyle w:val="ConsPlusNormal"/>
        <w:spacing w:before="220"/>
        <w:ind w:firstLine="540"/>
        <w:jc w:val="both"/>
      </w:pPr>
      <w:r>
        <w:t>4. Кавалеровский муниципальный район, Дальнегорский городской округ</w:t>
      </w:r>
    </w:p>
    <w:p w:rsidR="0051591B" w:rsidRDefault="0051591B">
      <w:pPr>
        <w:pStyle w:val="ConsPlusNormal"/>
        <w:spacing w:before="220"/>
        <w:ind w:firstLine="540"/>
        <w:jc w:val="both"/>
      </w:pPr>
      <w:r>
        <w:t>Морская акватория от мыса Южный (44°02' с.ш. - 135°37' в.д.) до мыса Сигнальный (44°29' с.ш. - 136°06' в.д.) (за исключением акватории, прилегающей к рекам Лидовка, Зеркальная, ручей Безымянный, на расстоянии 500 метров от устья в обе стороны береговой линии и 500 метров в сторону моря).</w:t>
      </w:r>
    </w:p>
    <w:p w:rsidR="0051591B" w:rsidRDefault="0051591B">
      <w:pPr>
        <w:pStyle w:val="ConsPlusNormal"/>
        <w:spacing w:before="220"/>
        <w:ind w:firstLine="540"/>
        <w:jc w:val="both"/>
      </w:pPr>
      <w:r>
        <w:t>5. Тернейский муниципальный округ</w:t>
      </w:r>
    </w:p>
    <w:p w:rsidR="0051591B" w:rsidRDefault="0051591B">
      <w:pPr>
        <w:pStyle w:val="ConsPlusNormal"/>
        <w:spacing w:before="220"/>
        <w:ind w:firstLine="540"/>
        <w:jc w:val="both"/>
      </w:pPr>
      <w:r>
        <w:t>Морская акватория:</w:t>
      </w:r>
    </w:p>
    <w:p w:rsidR="0051591B" w:rsidRDefault="0051591B">
      <w:pPr>
        <w:pStyle w:val="ConsPlusNormal"/>
        <w:spacing w:before="220"/>
        <w:ind w:firstLine="540"/>
        <w:jc w:val="both"/>
      </w:pPr>
      <w:r>
        <w:t xml:space="preserve">от мыса Якубовского (44°44' с.ш. - 136°20' в.д.) до мыса Егорова (44°46' с.ш. - 136°27' в.д.) (за </w:t>
      </w:r>
      <w:r>
        <w:lastRenderedPageBreak/>
        <w:t>исключением акватории, прилегающей к реке Джигитовка, на расстоянии 500 метров от устья в обе стороны береговой линии и 500 метров в сторону моря);</w:t>
      </w:r>
    </w:p>
    <w:p w:rsidR="0051591B" w:rsidRDefault="0051591B">
      <w:pPr>
        <w:pStyle w:val="ConsPlusNormal"/>
        <w:spacing w:before="220"/>
        <w:ind w:firstLine="540"/>
        <w:jc w:val="both"/>
      </w:pPr>
      <w:r>
        <w:t>от мыса Первенец (45°02' с.ш. - 136°41' в.д.) до мыса Страшный (45°02' с.ш. - 136°39' в.д.) (за исключением акватории, прилегающей к реке Серебрянка, на расстоянии 500 метров от устья в обе стороны береговой линии и 500 метров в сторону моря);</w:t>
      </w:r>
    </w:p>
    <w:p w:rsidR="0051591B" w:rsidRDefault="0051591B">
      <w:pPr>
        <w:pStyle w:val="ConsPlusNormal"/>
        <w:spacing w:before="220"/>
        <w:ind w:firstLine="540"/>
        <w:jc w:val="both"/>
      </w:pPr>
      <w:r>
        <w:t>от реки Единка (47°08' с.ш. - 138°42' в.д.) до мыса Золотой (47°19' с.ш. - 138°59' в.д.).</w:t>
      </w: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8</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8" w:name="P3358"/>
      <w:bookmarkEnd w:id="28"/>
      <w:r>
        <w:t>МЕСТА</w:t>
      </w:r>
    </w:p>
    <w:p w:rsidR="0051591B" w:rsidRDefault="0051591B">
      <w:pPr>
        <w:pStyle w:val="ConsPlusTitle"/>
        <w:jc w:val="center"/>
      </w:pPr>
      <w:r>
        <w:t>ДОБЫЧИ (ВЫЛОВА) ГОРБУШИ И КЕТЫ С ИСПОЛЬЗОВАНИЕМ УДЕБНЫХ</w:t>
      </w:r>
    </w:p>
    <w:p w:rsidR="0051591B" w:rsidRDefault="0051591B">
      <w:pPr>
        <w:pStyle w:val="ConsPlusTitle"/>
        <w:jc w:val="center"/>
      </w:pPr>
      <w:r>
        <w:t>ОРУДИЙ ДОБЫЧИ (ВЫЛОВА) В ПРИЛЕГАЮЩИХ К ТЕРРИТОРИИ</w:t>
      </w:r>
    </w:p>
    <w:p w:rsidR="0051591B" w:rsidRDefault="0051591B">
      <w:pPr>
        <w:pStyle w:val="ConsPlusTitle"/>
        <w:jc w:val="center"/>
      </w:pPr>
      <w:r>
        <w:t>ХАБАРОВСКОГО КРАЯ ВНУТРЕННИХ МОРСКИХ ВОДАХ РОССИЙСКОЙ</w:t>
      </w:r>
    </w:p>
    <w:p w:rsidR="0051591B" w:rsidRDefault="0051591B">
      <w:pPr>
        <w:pStyle w:val="ConsPlusTitle"/>
        <w:jc w:val="center"/>
      </w:pPr>
      <w:r>
        <w:t>ФЕДЕРАЦИИ И ТЕРРИТОРИАЛЬНОМ МОРЕ РОССИЙСКОЙ ФЕДЕРАЦИИ,</w:t>
      </w:r>
    </w:p>
    <w:p w:rsidR="0051591B" w:rsidRDefault="0051591B">
      <w:pPr>
        <w:pStyle w:val="ConsPlusTitle"/>
        <w:jc w:val="center"/>
      </w:pPr>
      <w:r>
        <w:t>А ТАКЖЕ ВНУТРЕННИХ ВОДНЫХ ОБЪЕКТАХ, РАСПОЛОЖЕННЫХ</w:t>
      </w:r>
    </w:p>
    <w:p w:rsidR="0051591B" w:rsidRDefault="0051591B">
      <w:pPr>
        <w:pStyle w:val="ConsPlusTitle"/>
        <w:jc w:val="center"/>
      </w:pPr>
      <w:r>
        <w:t>НА ТЕРРИТОРИИ ХАБАРОВСКОГО КРАЯ</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211"/>
        <w:gridCol w:w="6236"/>
      </w:tblGrid>
      <w:tr w:rsidR="0051591B">
        <w:tc>
          <w:tcPr>
            <w:tcW w:w="623" w:type="dxa"/>
          </w:tcPr>
          <w:p w:rsidR="0051591B" w:rsidRDefault="0051591B">
            <w:pPr>
              <w:pStyle w:val="ConsPlusNormal"/>
              <w:jc w:val="center"/>
            </w:pPr>
            <w:r>
              <w:t>N</w:t>
            </w:r>
          </w:p>
        </w:tc>
        <w:tc>
          <w:tcPr>
            <w:tcW w:w="2211" w:type="dxa"/>
          </w:tcPr>
          <w:p w:rsidR="0051591B" w:rsidRDefault="0051591B">
            <w:pPr>
              <w:pStyle w:val="ConsPlusNormal"/>
              <w:jc w:val="center"/>
            </w:pPr>
            <w:r>
              <w:t>Населенный пункт</w:t>
            </w:r>
          </w:p>
        </w:tc>
        <w:tc>
          <w:tcPr>
            <w:tcW w:w="6236" w:type="dxa"/>
          </w:tcPr>
          <w:p w:rsidR="0051591B" w:rsidRDefault="0051591B">
            <w:pPr>
              <w:pStyle w:val="ConsPlusNormal"/>
              <w:jc w:val="center"/>
            </w:pPr>
            <w:r>
              <w:t>Описание</w:t>
            </w:r>
          </w:p>
        </w:tc>
      </w:tr>
      <w:tr w:rsidR="0051591B">
        <w:tc>
          <w:tcPr>
            <w:tcW w:w="9070" w:type="dxa"/>
            <w:gridSpan w:val="3"/>
          </w:tcPr>
          <w:p w:rsidR="0051591B" w:rsidRDefault="0051591B">
            <w:pPr>
              <w:pStyle w:val="ConsPlusNormal"/>
              <w:jc w:val="center"/>
              <w:outlineLvl w:val="2"/>
            </w:pPr>
            <w:r>
              <w:t>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rsidR="0051591B">
        <w:tc>
          <w:tcPr>
            <w:tcW w:w="623" w:type="dxa"/>
          </w:tcPr>
          <w:p w:rsidR="0051591B" w:rsidRDefault="0051591B">
            <w:pPr>
              <w:pStyle w:val="ConsPlusNormal"/>
              <w:jc w:val="center"/>
            </w:pPr>
            <w:r>
              <w:t>1</w:t>
            </w:r>
          </w:p>
        </w:tc>
        <w:tc>
          <w:tcPr>
            <w:tcW w:w="2211" w:type="dxa"/>
          </w:tcPr>
          <w:p w:rsidR="0051591B" w:rsidRDefault="0051591B">
            <w:pPr>
              <w:pStyle w:val="ConsPlusNormal"/>
              <w:jc w:val="center"/>
            </w:pPr>
            <w:r>
              <w:t>город Советская Гавань</w:t>
            </w:r>
          </w:p>
        </w:tc>
        <w:tc>
          <w:tcPr>
            <w:tcW w:w="6236" w:type="dxa"/>
          </w:tcPr>
          <w:p w:rsidR="0051591B" w:rsidRDefault="0051591B">
            <w:pPr>
              <w:pStyle w:val="ConsPlusNormal"/>
              <w:jc w:val="center"/>
            </w:pPr>
            <w:r>
              <w:t>Бухта Западная (акватория бухты, ограниченная линией мыса Гаврилова - мыса Александры)</w:t>
            </w:r>
          </w:p>
        </w:tc>
      </w:tr>
      <w:tr w:rsidR="0051591B">
        <w:tc>
          <w:tcPr>
            <w:tcW w:w="623" w:type="dxa"/>
          </w:tcPr>
          <w:p w:rsidR="0051591B" w:rsidRDefault="0051591B">
            <w:pPr>
              <w:pStyle w:val="ConsPlusNormal"/>
              <w:jc w:val="center"/>
            </w:pPr>
            <w:r>
              <w:t>2</w:t>
            </w:r>
          </w:p>
        </w:tc>
        <w:tc>
          <w:tcPr>
            <w:tcW w:w="2211" w:type="dxa"/>
          </w:tcPr>
          <w:p w:rsidR="0051591B" w:rsidRDefault="0051591B">
            <w:pPr>
              <w:pStyle w:val="ConsPlusNormal"/>
              <w:jc w:val="center"/>
            </w:pPr>
            <w:r>
              <w:t>Рабочий поселок Ванино</w:t>
            </w:r>
          </w:p>
        </w:tc>
        <w:tc>
          <w:tcPr>
            <w:tcW w:w="6236" w:type="dxa"/>
          </w:tcPr>
          <w:p w:rsidR="0051591B" w:rsidRDefault="0051591B">
            <w:pPr>
              <w:pStyle w:val="ConsPlusNormal"/>
              <w:jc w:val="center"/>
            </w:pPr>
            <w:r>
              <w:t>Бухта Токи (от мыса Токи до мыса Дюанка, за исключением охранной зоны острова Токи)</w:t>
            </w:r>
          </w:p>
        </w:tc>
      </w:tr>
      <w:tr w:rsidR="0051591B">
        <w:tc>
          <w:tcPr>
            <w:tcW w:w="623" w:type="dxa"/>
          </w:tcPr>
          <w:p w:rsidR="0051591B" w:rsidRDefault="0051591B">
            <w:pPr>
              <w:pStyle w:val="ConsPlusNormal"/>
              <w:jc w:val="center"/>
            </w:pPr>
            <w:r>
              <w:t>3</w:t>
            </w:r>
          </w:p>
        </w:tc>
        <w:tc>
          <w:tcPr>
            <w:tcW w:w="2211" w:type="dxa"/>
          </w:tcPr>
          <w:p w:rsidR="0051591B" w:rsidRDefault="0051591B">
            <w:pPr>
              <w:pStyle w:val="ConsPlusNormal"/>
              <w:jc w:val="center"/>
            </w:pPr>
            <w:r>
              <w:t>поселок Де-Кастри</w:t>
            </w:r>
          </w:p>
        </w:tc>
        <w:tc>
          <w:tcPr>
            <w:tcW w:w="6236" w:type="dxa"/>
          </w:tcPr>
          <w:p w:rsidR="0051591B" w:rsidRDefault="0051591B">
            <w:pPr>
              <w:pStyle w:val="ConsPlusNormal"/>
              <w:jc w:val="center"/>
            </w:pPr>
            <w:r>
              <w:t>Бухта Новая (от мыса Тюлений на юг 5 км)</w:t>
            </w:r>
          </w:p>
        </w:tc>
      </w:tr>
      <w:tr w:rsidR="0051591B">
        <w:tc>
          <w:tcPr>
            <w:tcW w:w="623" w:type="dxa"/>
          </w:tcPr>
          <w:p w:rsidR="0051591B" w:rsidRDefault="0051591B">
            <w:pPr>
              <w:pStyle w:val="ConsPlusNormal"/>
              <w:jc w:val="center"/>
            </w:pPr>
            <w:r>
              <w:t>4</w:t>
            </w:r>
          </w:p>
        </w:tc>
        <w:tc>
          <w:tcPr>
            <w:tcW w:w="2211" w:type="dxa"/>
          </w:tcPr>
          <w:p w:rsidR="0051591B" w:rsidRDefault="0051591B">
            <w:pPr>
              <w:pStyle w:val="ConsPlusNormal"/>
              <w:jc w:val="center"/>
            </w:pPr>
            <w:r>
              <w:t>Рабочий поселок Лазарев</w:t>
            </w:r>
          </w:p>
        </w:tc>
        <w:tc>
          <w:tcPr>
            <w:tcW w:w="6236" w:type="dxa"/>
          </w:tcPr>
          <w:p w:rsidR="0051591B" w:rsidRDefault="0051591B">
            <w:pPr>
              <w:pStyle w:val="ConsPlusNormal"/>
              <w:jc w:val="center"/>
            </w:pPr>
            <w:r>
              <w:t>Акватория Амурского лимана, примыкающего к поселку Лазарево в глубь лимана на 0,5 км</w:t>
            </w:r>
          </w:p>
        </w:tc>
      </w:tr>
      <w:tr w:rsidR="0051591B">
        <w:tc>
          <w:tcPr>
            <w:tcW w:w="623" w:type="dxa"/>
          </w:tcPr>
          <w:p w:rsidR="0051591B" w:rsidRDefault="0051591B">
            <w:pPr>
              <w:pStyle w:val="ConsPlusNormal"/>
              <w:jc w:val="center"/>
            </w:pPr>
            <w:r>
              <w:t>5</w:t>
            </w:r>
          </w:p>
        </w:tc>
        <w:tc>
          <w:tcPr>
            <w:tcW w:w="2211" w:type="dxa"/>
          </w:tcPr>
          <w:p w:rsidR="0051591B" w:rsidRDefault="0051591B">
            <w:pPr>
              <w:pStyle w:val="ConsPlusNormal"/>
              <w:jc w:val="center"/>
            </w:pPr>
            <w:r>
              <w:t>село Тугур</w:t>
            </w:r>
          </w:p>
        </w:tc>
        <w:tc>
          <w:tcPr>
            <w:tcW w:w="6236" w:type="dxa"/>
          </w:tcPr>
          <w:p w:rsidR="0051591B" w:rsidRDefault="0051591B">
            <w:pPr>
              <w:pStyle w:val="ConsPlusNormal"/>
              <w:jc w:val="center"/>
            </w:pPr>
            <w:r>
              <w:t>Залив Тугурский (акватория, прилегающая к селу Тугур)</w:t>
            </w:r>
          </w:p>
        </w:tc>
      </w:tr>
      <w:tr w:rsidR="0051591B">
        <w:tc>
          <w:tcPr>
            <w:tcW w:w="623" w:type="dxa"/>
          </w:tcPr>
          <w:p w:rsidR="0051591B" w:rsidRDefault="0051591B">
            <w:pPr>
              <w:pStyle w:val="ConsPlusNormal"/>
              <w:jc w:val="center"/>
            </w:pPr>
            <w:r>
              <w:t>6</w:t>
            </w:r>
          </w:p>
        </w:tc>
        <w:tc>
          <w:tcPr>
            <w:tcW w:w="2211" w:type="dxa"/>
          </w:tcPr>
          <w:p w:rsidR="0051591B" w:rsidRDefault="0051591B">
            <w:pPr>
              <w:pStyle w:val="ConsPlusNormal"/>
              <w:jc w:val="center"/>
            </w:pPr>
            <w:r>
              <w:t>село Чумикан</w:t>
            </w:r>
          </w:p>
        </w:tc>
        <w:tc>
          <w:tcPr>
            <w:tcW w:w="6236" w:type="dxa"/>
          </w:tcPr>
          <w:p w:rsidR="0051591B" w:rsidRDefault="0051591B">
            <w:pPr>
              <w:pStyle w:val="ConsPlusNormal"/>
              <w:jc w:val="center"/>
            </w:pPr>
            <w:r>
              <w:t>Удская Губа (акватория, прилегающая к селу Чумикан)</w:t>
            </w:r>
          </w:p>
        </w:tc>
      </w:tr>
      <w:tr w:rsidR="0051591B">
        <w:tc>
          <w:tcPr>
            <w:tcW w:w="623" w:type="dxa"/>
          </w:tcPr>
          <w:p w:rsidR="0051591B" w:rsidRDefault="0051591B">
            <w:pPr>
              <w:pStyle w:val="ConsPlusNormal"/>
              <w:jc w:val="center"/>
            </w:pPr>
            <w:r>
              <w:t>7</w:t>
            </w:r>
          </w:p>
        </w:tc>
        <w:tc>
          <w:tcPr>
            <w:tcW w:w="2211" w:type="dxa"/>
          </w:tcPr>
          <w:p w:rsidR="0051591B" w:rsidRDefault="0051591B">
            <w:pPr>
              <w:pStyle w:val="ConsPlusNormal"/>
              <w:jc w:val="center"/>
            </w:pPr>
            <w:r>
              <w:t>село Аян</w:t>
            </w:r>
          </w:p>
        </w:tc>
        <w:tc>
          <w:tcPr>
            <w:tcW w:w="6236" w:type="dxa"/>
          </w:tcPr>
          <w:p w:rsidR="0051591B" w:rsidRDefault="0051591B">
            <w:pPr>
              <w:pStyle w:val="ConsPlusNormal"/>
              <w:jc w:val="center"/>
            </w:pPr>
            <w:r>
              <w:t>Бухта Аянская (акватория бухты, прилегающая к селу Аян)</w:t>
            </w:r>
          </w:p>
        </w:tc>
      </w:tr>
      <w:tr w:rsidR="0051591B">
        <w:tc>
          <w:tcPr>
            <w:tcW w:w="623" w:type="dxa"/>
          </w:tcPr>
          <w:p w:rsidR="0051591B" w:rsidRDefault="0051591B">
            <w:pPr>
              <w:pStyle w:val="ConsPlusNormal"/>
              <w:jc w:val="center"/>
            </w:pPr>
            <w:r>
              <w:t>8</w:t>
            </w:r>
          </w:p>
        </w:tc>
        <w:tc>
          <w:tcPr>
            <w:tcW w:w="2211" w:type="dxa"/>
          </w:tcPr>
          <w:p w:rsidR="0051591B" w:rsidRDefault="0051591B">
            <w:pPr>
              <w:pStyle w:val="ConsPlusNormal"/>
              <w:jc w:val="center"/>
            </w:pPr>
            <w:r>
              <w:t>село Вострецово</w:t>
            </w:r>
          </w:p>
        </w:tc>
        <w:tc>
          <w:tcPr>
            <w:tcW w:w="6236" w:type="dxa"/>
          </w:tcPr>
          <w:p w:rsidR="0051591B" w:rsidRDefault="0051591B">
            <w:pPr>
              <w:pStyle w:val="ConsPlusNormal"/>
              <w:jc w:val="center"/>
            </w:pPr>
            <w:r>
              <w:t>Акватория Охотского моря, прилегающая к селу Вострецово</w:t>
            </w:r>
          </w:p>
        </w:tc>
      </w:tr>
      <w:tr w:rsidR="0051591B">
        <w:tc>
          <w:tcPr>
            <w:tcW w:w="623" w:type="dxa"/>
          </w:tcPr>
          <w:p w:rsidR="0051591B" w:rsidRDefault="0051591B">
            <w:pPr>
              <w:pStyle w:val="ConsPlusNormal"/>
              <w:jc w:val="center"/>
            </w:pPr>
            <w:r>
              <w:t>9</w:t>
            </w:r>
          </w:p>
        </w:tc>
        <w:tc>
          <w:tcPr>
            <w:tcW w:w="2211" w:type="dxa"/>
          </w:tcPr>
          <w:p w:rsidR="0051591B" w:rsidRDefault="0051591B">
            <w:pPr>
              <w:pStyle w:val="ConsPlusNormal"/>
              <w:jc w:val="center"/>
            </w:pPr>
            <w:r>
              <w:t>поселок Морской</w:t>
            </w:r>
          </w:p>
        </w:tc>
        <w:tc>
          <w:tcPr>
            <w:tcW w:w="6236" w:type="dxa"/>
          </w:tcPr>
          <w:p w:rsidR="0051591B" w:rsidRDefault="0051591B">
            <w:pPr>
              <w:pStyle w:val="ConsPlusNormal"/>
              <w:jc w:val="center"/>
            </w:pPr>
            <w:r>
              <w:t>Акватория Охотского моря, прилегающая к поселку Морской</w:t>
            </w:r>
          </w:p>
        </w:tc>
      </w:tr>
      <w:tr w:rsidR="0051591B">
        <w:tc>
          <w:tcPr>
            <w:tcW w:w="623" w:type="dxa"/>
          </w:tcPr>
          <w:p w:rsidR="0051591B" w:rsidRDefault="0051591B">
            <w:pPr>
              <w:pStyle w:val="ConsPlusNormal"/>
              <w:jc w:val="center"/>
            </w:pPr>
            <w:r>
              <w:lastRenderedPageBreak/>
              <w:t>10</w:t>
            </w:r>
          </w:p>
        </w:tc>
        <w:tc>
          <w:tcPr>
            <w:tcW w:w="2211" w:type="dxa"/>
          </w:tcPr>
          <w:p w:rsidR="0051591B" w:rsidRDefault="0051591B">
            <w:pPr>
              <w:pStyle w:val="ConsPlusNormal"/>
              <w:jc w:val="center"/>
            </w:pPr>
            <w:r>
              <w:t>Рабочий поселок Охотск</w:t>
            </w:r>
          </w:p>
        </w:tc>
        <w:tc>
          <w:tcPr>
            <w:tcW w:w="6236" w:type="dxa"/>
          </w:tcPr>
          <w:p w:rsidR="0051591B" w:rsidRDefault="0051591B">
            <w:pPr>
              <w:pStyle w:val="ConsPlusNormal"/>
              <w:jc w:val="center"/>
            </w:pPr>
            <w:r>
              <w:t>Тунгусская коса, прилегающая к поселку Охотск</w:t>
            </w:r>
          </w:p>
        </w:tc>
      </w:tr>
      <w:tr w:rsidR="0051591B">
        <w:tc>
          <w:tcPr>
            <w:tcW w:w="623" w:type="dxa"/>
          </w:tcPr>
          <w:p w:rsidR="0051591B" w:rsidRDefault="0051591B">
            <w:pPr>
              <w:pStyle w:val="ConsPlusNormal"/>
              <w:jc w:val="center"/>
            </w:pPr>
            <w:r>
              <w:t>11</w:t>
            </w:r>
          </w:p>
        </w:tc>
        <w:tc>
          <w:tcPr>
            <w:tcW w:w="2211" w:type="dxa"/>
          </w:tcPr>
          <w:p w:rsidR="0051591B" w:rsidRDefault="0051591B">
            <w:pPr>
              <w:pStyle w:val="ConsPlusNormal"/>
              <w:jc w:val="center"/>
            </w:pPr>
            <w:r>
              <w:t>село Иня</w:t>
            </w:r>
          </w:p>
        </w:tc>
        <w:tc>
          <w:tcPr>
            <w:tcW w:w="6236" w:type="dxa"/>
          </w:tcPr>
          <w:p w:rsidR="0051591B" w:rsidRDefault="0051591B">
            <w:pPr>
              <w:pStyle w:val="ConsPlusNormal"/>
              <w:jc w:val="center"/>
            </w:pPr>
            <w:r>
              <w:t>Акватория Охотского моря, прилегающая к селу Иня</w:t>
            </w:r>
          </w:p>
        </w:tc>
      </w:tr>
      <w:tr w:rsidR="0051591B">
        <w:tc>
          <w:tcPr>
            <w:tcW w:w="9070" w:type="dxa"/>
            <w:gridSpan w:val="3"/>
          </w:tcPr>
          <w:p w:rsidR="0051591B" w:rsidRDefault="0051591B">
            <w:pPr>
              <w:pStyle w:val="ConsPlusNormal"/>
              <w:jc w:val="center"/>
              <w:outlineLvl w:val="2"/>
            </w:pPr>
            <w:r>
              <w:t>Места добычи (вылова) горбуши и кеты во внутренних водных объектах, расположенных на территории Хабаровского края</w:t>
            </w:r>
          </w:p>
        </w:tc>
      </w:tr>
      <w:tr w:rsidR="0051591B">
        <w:tc>
          <w:tcPr>
            <w:tcW w:w="623" w:type="dxa"/>
          </w:tcPr>
          <w:p w:rsidR="0051591B" w:rsidRDefault="0051591B">
            <w:pPr>
              <w:pStyle w:val="ConsPlusNormal"/>
              <w:jc w:val="center"/>
            </w:pPr>
            <w:r>
              <w:t>1</w:t>
            </w:r>
          </w:p>
        </w:tc>
        <w:tc>
          <w:tcPr>
            <w:tcW w:w="2211" w:type="dxa"/>
          </w:tcPr>
          <w:p w:rsidR="0051591B" w:rsidRDefault="0051591B">
            <w:pPr>
              <w:pStyle w:val="ConsPlusNormal"/>
              <w:jc w:val="center"/>
            </w:pPr>
            <w:r>
              <w:t>город Николаевск-на-Амуре</w:t>
            </w:r>
          </w:p>
        </w:tc>
        <w:tc>
          <w:tcPr>
            <w:tcW w:w="6236" w:type="dxa"/>
          </w:tcPr>
          <w:p w:rsidR="0051591B" w:rsidRDefault="0051591B">
            <w:pPr>
              <w:pStyle w:val="ConsPlusNormal"/>
              <w:jc w:val="center"/>
            </w:pPr>
            <w:r>
              <w:t>Акватория реки Амур, прилегающая к административным границам города Николаевск-на-Амуре (от левого берега и в глубь реки Амур, до судового хода)</w:t>
            </w:r>
          </w:p>
        </w:tc>
      </w:tr>
      <w:tr w:rsidR="0051591B">
        <w:tc>
          <w:tcPr>
            <w:tcW w:w="623" w:type="dxa"/>
          </w:tcPr>
          <w:p w:rsidR="0051591B" w:rsidRDefault="0051591B">
            <w:pPr>
              <w:pStyle w:val="ConsPlusNormal"/>
              <w:jc w:val="center"/>
            </w:pPr>
            <w:r>
              <w:t>2</w:t>
            </w:r>
          </w:p>
        </w:tc>
        <w:tc>
          <w:tcPr>
            <w:tcW w:w="2211" w:type="dxa"/>
          </w:tcPr>
          <w:p w:rsidR="0051591B" w:rsidRDefault="0051591B">
            <w:pPr>
              <w:pStyle w:val="ConsPlusNormal"/>
              <w:jc w:val="center"/>
            </w:pPr>
            <w:r>
              <w:t>село Иннокентьевка (Николаевский муниципальный район)</w:t>
            </w:r>
          </w:p>
        </w:tc>
        <w:tc>
          <w:tcPr>
            <w:tcW w:w="6236" w:type="dxa"/>
          </w:tcPr>
          <w:p w:rsidR="0051591B" w:rsidRDefault="0051591B">
            <w:pPr>
              <w:pStyle w:val="ConsPlusNormal"/>
              <w:jc w:val="center"/>
            </w:pPr>
            <w:r>
              <w:t>Акватория реки Амур, прилегающая к административным границам села Иннокентьевка (от левого берега и в глубь реки Амур, до судового хода)</w:t>
            </w:r>
          </w:p>
        </w:tc>
      </w:tr>
      <w:tr w:rsidR="0051591B">
        <w:tc>
          <w:tcPr>
            <w:tcW w:w="623" w:type="dxa"/>
          </w:tcPr>
          <w:p w:rsidR="0051591B" w:rsidRDefault="0051591B">
            <w:pPr>
              <w:pStyle w:val="ConsPlusNormal"/>
              <w:jc w:val="center"/>
            </w:pPr>
            <w:r>
              <w:t>3</w:t>
            </w:r>
          </w:p>
        </w:tc>
        <w:tc>
          <w:tcPr>
            <w:tcW w:w="2211" w:type="dxa"/>
          </w:tcPr>
          <w:p w:rsidR="0051591B" w:rsidRDefault="0051591B">
            <w:pPr>
              <w:pStyle w:val="ConsPlusNormal"/>
              <w:jc w:val="center"/>
            </w:pPr>
            <w:r>
              <w:t>село Тахта</w:t>
            </w:r>
          </w:p>
        </w:tc>
        <w:tc>
          <w:tcPr>
            <w:tcW w:w="6236" w:type="dxa"/>
          </w:tcPr>
          <w:p w:rsidR="0051591B" w:rsidRDefault="0051591B">
            <w:pPr>
              <w:pStyle w:val="ConsPlusNormal"/>
              <w:jc w:val="center"/>
            </w:pPr>
            <w:r>
              <w:t>Акватория реки Амур, прилегающая к административным границам села Тахта (от правого берега и в глубь реки Амур, до судового хода)</w:t>
            </w:r>
          </w:p>
        </w:tc>
      </w:tr>
      <w:tr w:rsidR="0051591B">
        <w:tc>
          <w:tcPr>
            <w:tcW w:w="623" w:type="dxa"/>
          </w:tcPr>
          <w:p w:rsidR="0051591B" w:rsidRDefault="0051591B">
            <w:pPr>
              <w:pStyle w:val="ConsPlusNormal"/>
              <w:jc w:val="center"/>
            </w:pPr>
            <w:r>
              <w:t>4</w:t>
            </w:r>
          </w:p>
        </w:tc>
        <w:tc>
          <w:tcPr>
            <w:tcW w:w="2211" w:type="dxa"/>
          </w:tcPr>
          <w:p w:rsidR="0051591B" w:rsidRDefault="0051591B">
            <w:pPr>
              <w:pStyle w:val="ConsPlusNormal"/>
              <w:jc w:val="center"/>
            </w:pPr>
            <w:r>
              <w:t>поселок Тыр</w:t>
            </w:r>
          </w:p>
        </w:tc>
        <w:tc>
          <w:tcPr>
            <w:tcW w:w="6236" w:type="dxa"/>
          </w:tcPr>
          <w:p w:rsidR="0051591B" w:rsidRDefault="0051591B">
            <w:pPr>
              <w:pStyle w:val="ConsPlusNormal"/>
              <w:jc w:val="center"/>
            </w:pPr>
            <w:r>
              <w:t>Акватория реки Амур, прилегающая к административным границам поселка Тыр (от правого берега и в глубь реки Амур, до судового хода)</w:t>
            </w:r>
          </w:p>
        </w:tc>
      </w:tr>
      <w:tr w:rsidR="0051591B">
        <w:tc>
          <w:tcPr>
            <w:tcW w:w="623" w:type="dxa"/>
          </w:tcPr>
          <w:p w:rsidR="0051591B" w:rsidRDefault="0051591B">
            <w:pPr>
              <w:pStyle w:val="ConsPlusNormal"/>
              <w:jc w:val="center"/>
            </w:pPr>
            <w:r>
              <w:t>5</w:t>
            </w:r>
          </w:p>
        </w:tc>
        <w:tc>
          <w:tcPr>
            <w:tcW w:w="2211" w:type="dxa"/>
          </w:tcPr>
          <w:p w:rsidR="0051591B" w:rsidRDefault="0051591B">
            <w:pPr>
              <w:pStyle w:val="ConsPlusNormal"/>
              <w:jc w:val="center"/>
            </w:pPr>
            <w:r>
              <w:t>село Богородское</w:t>
            </w:r>
          </w:p>
        </w:tc>
        <w:tc>
          <w:tcPr>
            <w:tcW w:w="6236" w:type="dxa"/>
          </w:tcPr>
          <w:p w:rsidR="0051591B" w:rsidRDefault="0051591B">
            <w:pPr>
              <w:pStyle w:val="ConsPlusNormal"/>
              <w:jc w:val="center"/>
            </w:pPr>
            <w:r>
              <w:t>Акватория реки Амур (от нижней до верхней оконечности острова Гусиный вдоль правого берега реки Амур и в глубь реки Амур, до судового хода)</w:t>
            </w:r>
          </w:p>
        </w:tc>
      </w:tr>
      <w:tr w:rsidR="0051591B">
        <w:tc>
          <w:tcPr>
            <w:tcW w:w="623" w:type="dxa"/>
          </w:tcPr>
          <w:p w:rsidR="0051591B" w:rsidRDefault="0051591B">
            <w:pPr>
              <w:pStyle w:val="ConsPlusNormal"/>
              <w:jc w:val="center"/>
            </w:pPr>
            <w:r>
              <w:t>6</w:t>
            </w:r>
          </w:p>
        </w:tc>
        <w:tc>
          <w:tcPr>
            <w:tcW w:w="2211" w:type="dxa"/>
          </w:tcPr>
          <w:p w:rsidR="0051591B" w:rsidRDefault="0051591B">
            <w:pPr>
              <w:pStyle w:val="ConsPlusNormal"/>
              <w:jc w:val="center"/>
            </w:pPr>
            <w:r>
              <w:t>село Киселевка</w:t>
            </w:r>
          </w:p>
        </w:tc>
        <w:tc>
          <w:tcPr>
            <w:tcW w:w="6236" w:type="dxa"/>
          </w:tcPr>
          <w:p w:rsidR="0051591B" w:rsidRDefault="0051591B">
            <w:pPr>
              <w:pStyle w:val="ConsPlusNormal"/>
              <w:jc w:val="center"/>
            </w:pPr>
            <w:r>
              <w:t>Акватория реки Амур от острова Киселевский вверх по течению 5 км (вдоль левого берега реки Амур и в глубь реки Амур, до судового хода)</w:t>
            </w:r>
          </w:p>
        </w:tc>
      </w:tr>
      <w:tr w:rsidR="0051591B">
        <w:tc>
          <w:tcPr>
            <w:tcW w:w="623" w:type="dxa"/>
          </w:tcPr>
          <w:p w:rsidR="0051591B" w:rsidRDefault="0051591B">
            <w:pPr>
              <w:pStyle w:val="ConsPlusNormal"/>
              <w:jc w:val="center"/>
            </w:pPr>
            <w:r>
              <w:t>7</w:t>
            </w:r>
          </w:p>
        </w:tc>
        <w:tc>
          <w:tcPr>
            <w:tcW w:w="2211" w:type="dxa"/>
          </w:tcPr>
          <w:p w:rsidR="0051591B" w:rsidRDefault="0051591B">
            <w:pPr>
              <w:pStyle w:val="ConsPlusNormal"/>
              <w:jc w:val="center"/>
            </w:pPr>
            <w:r>
              <w:t>город Комсомольск-на-Амуре</w:t>
            </w:r>
          </w:p>
        </w:tc>
        <w:tc>
          <w:tcPr>
            <w:tcW w:w="6236" w:type="dxa"/>
          </w:tcPr>
          <w:p w:rsidR="0051591B" w:rsidRDefault="0051591B">
            <w:pPr>
              <w:pStyle w:val="ConsPlusNormal"/>
              <w:jc w:val="center"/>
            </w:pPr>
            <w:r>
              <w:t>Акватория реки Амур, прилегающая к селу Бельго и вверх по течению реки Амур на 5 км (вдоль правого берега реки Амур и в глубь реки Амур, до судового хода)</w:t>
            </w:r>
          </w:p>
        </w:tc>
      </w:tr>
      <w:tr w:rsidR="0051591B">
        <w:tc>
          <w:tcPr>
            <w:tcW w:w="623" w:type="dxa"/>
          </w:tcPr>
          <w:p w:rsidR="0051591B" w:rsidRDefault="0051591B">
            <w:pPr>
              <w:pStyle w:val="ConsPlusNormal"/>
              <w:jc w:val="center"/>
            </w:pPr>
            <w:r>
              <w:t>8</w:t>
            </w:r>
          </w:p>
        </w:tc>
        <w:tc>
          <w:tcPr>
            <w:tcW w:w="2211" w:type="dxa"/>
          </w:tcPr>
          <w:p w:rsidR="0051591B" w:rsidRDefault="0051591B">
            <w:pPr>
              <w:pStyle w:val="ConsPlusNormal"/>
              <w:jc w:val="center"/>
            </w:pPr>
            <w:r>
              <w:t>город Амурск</w:t>
            </w:r>
          </w:p>
        </w:tc>
        <w:tc>
          <w:tcPr>
            <w:tcW w:w="6236" w:type="dxa"/>
          </w:tcPr>
          <w:p w:rsidR="0051591B" w:rsidRDefault="0051591B">
            <w:pPr>
              <w:pStyle w:val="ConsPlusNormal"/>
              <w:jc w:val="center"/>
            </w:pPr>
            <w:r>
              <w:t>Акватория реки Амур (вдоль левого берега, от истока протоки Омми до острова Лоца-Буакан и в глубь реки Амур, до судового хода)</w:t>
            </w:r>
          </w:p>
        </w:tc>
      </w:tr>
      <w:tr w:rsidR="0051591B">
        <w:tc>
          <w:tcPr>
            <w:tcW w:w="623" w:type="dxa"/>
          </w:tcPr>
          <w:p w:rsidR="0051591B" w:rsidRDefault="0051591B">
            <w:pPr>
              <w:pStyle w:val="ConsPlusNormal"/>
              <w:jc w:val="center"/>
            </w:pPr>
            <w:r>
              <w:t>9</w:t>
            </w:r>
          </w:p>
        </w:tc>
        <w:tc>
          <w:tcPr>
            <w:tcW w:w="2211" w:type="dxa"/>
          </w:tcPr>
          <w:p w:rsidR="0051591B" w:rsidRDefault="0051591B">
            <w:pPr>
              <w:pStyle w:val="ConsPlusNormal"/>
              <w:jc w:val="center"/>
            </w:pPr>
            <w:r>
              <w:t>село Найхин</w:t>
            </w:r>
          </w:p>
        </w:tc>
        <w:tc>
          <w:tcPr>
            <w:tcW w:w="6236" w:type="dxa"/>
          </w:tcPr>
          <w:p w:rsidR="0051591B" w:rsidRDefault="0051591B">
            <w:pPr>
              <w:pStyle w:val="ConsPlusNormal"/>
              <w:jc w:val="center"/>
            </w:pPr>
            <w:r>
              <w:t>Акватория протоки Найхинская реки Амур от верхней оконечности острова Аргун вверх по течению на 2,5 км до верхней оконечности села Даерга (на всю ширину протоки)</w:t>
            </w:r>
          </w:p>
        </w:tc>
      </w:tr>
      <w:tr w:rsidR="0051591B">
        <w:tc>
          <w:tcPr>
            <w:tcW w:w="623" w:type="dxa"/>
          </w:tcPr>
          <w:p w:rsidR="0051591B" w:rsidRDefault="0051591B">
            <w:pPr>
              <w:pStyle w:val="ConsPlusNormal"/>
              <w:jc w:val="center"/>
            </w:pPr>
            <w:r>
              <w:t>10</w:t>
            </w:r>
          </w:p>
        </w:tc>
        <w:tc>
          <w:tcPr>
            <w:tcW w:w="2211" w:type="dxa"/>
          </w:tcPr>
          <w:p w:rsidR="0051591B" w:rsidRDefault="0051591B">
            <w:pPr>
              <w:pStyle w:val="ConsPlusNormal"/>
              <w:jc w:val="center"/>
            </w:pPr>
            <w:r>
              <w:t>город Хабаровск</w:t>
            </w:r>
          </w:p>
        </w:tc>
        <w:tc>
          <w:tcPr>
            <w:tcW w:w="6236" w:type="dxa"/>
          </w:tcPr>
          <w:p w:rsidR="0051591B" w:rsidRDefault="0051591B">
            <w:pPr>
              <w:pStyle w:val="ConsPlusNormal"/>
              <w:jc w:val="center"/>
            </w:pPr>
            <w:r>
              <w:t>Акватория протоки Лесная реки Амур (на всю ширину протоки)</w:t>
            </w:r>
          </w:p>
        </w:tc>
      </w:tr>
    </w:tbl>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9</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t>рыбохозяйственного бассейна,</w:t>
      </w:r>
    </w:p>
    <w:p w:rsidR="0051591B" w:rsidRDefault="0051591B">
      <w:pPr>
        <w:pStyle w:val="ConsPlusNormal"/>
        <w:jc w:val="right"/>
      </w:pPr>
      <w:r>
        <w:lastRenderedPageBreak/>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29" w:name="P3447"/>
      <w:bookmarkEnd w:id="29"/>
      <w:r>
        <w:t>ЗАПРЕТНЫЕ СРОКИ</w:t>
      </w:r>
    </w:p>
    <w:p w:rsidR="0051591B" w:rsidRDefault="0051591B">
      <w:pPr>
        <w:pStyle w:val="ConsPlusTitle"/>
        <w:jc w:val="center"/>
      </w:pPr>
      <w:r>
        <w:t>ДЛЯ ДОБЫЧИ (ВЫЛОВА) ВОДНЫХ БИОЛОГИЧЕСКИХ РЕСУРСОВ В ЦЕЛЯХ</w:t>
      </w:r>
    </w:p>
    <w:p w:rsidR="0051591B" w:rsidRDefault="0051591B">
      <w:pPr>
        <w:pStyle w:val="ConsPlusTitle"/>
        <w:jc w:val="center"/>
      </w:pPr>
      <w:r>
        <w:t>ЛЮБИТЕЛЬСКОГО РЫБОЛОВСТВА В ПЕРИОД НЕРЕСТОВОЙ МИГРАЦИИ</w:t>
      </w:r>
    </w:p>
    <w:p w:rsidR="0051591B" w:rsidRDefault="0051591B">
      <w:pPr>
        <w:pStyle w:val="ConsPlusTitle"/>
        <w:jc w:val="center"/>
      </w:pPr>
      <w:r>
        <w:t>И НЕРЕСТА ТИХООКЕАНСКИХ ЛОСОСЕЙ (ЗА ИСКЛЮЧЕНИЕМ</w:t>
      </w:r>
    </w:p>
    <w:p w:rsidR="0051591B" w:rsidRDefault="0051591B">
      <w:pPr>
        <w:pStyle w:val="ConsPlusTitle"/>
        <w:jc w:val="center"/>
      </w:pPr>
      <w:r>
        <w:t>ЛЮБИТЕЛЬСКОГО РЫБОЛОВСТВА ПО ПУТЕВКАМ) В ВОДНЫХ</w:t>
      </w:r>
    </w:p>
    <w:p w:rsidR="0051591B" w:rsidRDefault="0051591B">
      <w:pPr>
        <w:pStyle w:val="ConsPlusTitle"/>
        <w:jc w:val="center"/>
      </w:pPr>
      <w:r>
        <w:t>ОБЪЕКТАХ ХАБАРОВСКОГО КРАЯ</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814"/>
        <w:gridCol w:w="5102"/>
      </w:tblGrid>
      <w:tr w:rsidR="0051591B">
        <w:tc>
          <w:tcPr>
            <w:tcW w:w="2154" w:type="dxa"/>
          </w:tcPr>
          <w:p w:rsidR="0051591B" w:rsidRDefault="0051591B">
            <w:pPr>
              <w:pStyle w:val="ConsPlusNormal"/>
              <w:jc w:val="center"/>
            </w:pPr>
            <w:r>
              <w:t>Административный район</w:t>
            </w:r>
          </w:p>
        </w:tc>
        <w:tc>
          <w:tcPr>
            <w:tcW w:w="1814" w:type="dxa"/>
          </w:tcPr>
          <w:p w:rsidR="0051591B" w:rsidRDefault="0051591B">
            <w:pPr>
              <w:pStyle w:val="ConsPlusNormal"/>
              <w:jc w:val="center"/>
            </w:pPr>
            <w:r>
              <w:t>Сроки запрета добычи (вылова) водных биологических ресурсов</w:t>
            </w:r>
          </w:p>
        </w:tc>
        <w:tc>
          <w:tcPr>
            <w:tcW w:w="5102" w:type="dxa"/>
          </w:tcPr>
          <w:p w:rsidR="0051591B" w:rsidRDefault="0051591B">
            <w:pPr>
              <w:pStyle w:val="ConsPlusNormal"/>
              <w:jc w:val="center"/>
            </w:pPr>
            <w:r>
              <w:t>Водные объекты</w:t>
            </w:r>
          </w:p>
        </w:tc>
      </w:tr>
      <w:tr w:rsidR="0051591B">
        <w:tc>
          <w:tcPr>
            <w:tcW w:w="2154" w:type="dxa"/>
          </w:tcPr>
          <w:p w:rsidR="0051591B" w:rsidRDefault="0051591B">
            <w:pPr>
              <w:pStyle w:val="ConsPlusNormal"/>
              <w:jc w:val="center"/>
            </w:pPr>
            <w:r>
              <w:t>Хабаровский</w:t>
            </w:r>
          </w:p>
        </w:tc>
        <w:tc>
          <w:tcPr>
            <w:tcW w:w="1814" w:type="dxa"/>
          </w:tcPr>
          <w:p w:rsidR="0051591B" w:rsidRDefault="0051591B">
            <w:pPr>
              <w:pStyle w:val="ConsPlusNormal"/>
              <w:jc w:val="center"/>
            </w:pPr>
            <w:r>
              <w:t>с 1 сентября по 10 ноября</w:t>
            </w:r>
          </w:p>
        </w:tc>
        <w:tc>
          <w:tcPr>
            <w:tcW w:w="5102" w:type="dxa"/>
          </w:tcPr>
          <w:p w:rsidR="0051591B" w:rsidRDefault="0051591B">
            <w:pPr>
              <w:pStyle w:val="ConsPlusNormal"/>
              <w:jc w:val="center"/>
            </w:pPr>
            <w:r>
              <w:t>в реках с притоками: Ниран, Урми, Кукан, Сынчуга, Тунгуска, Кур; в протоках реки Амур: Пчелиная, Талга, Дабандинская, Марийская, Куркура, Лесная</w:t>
            </w:r>
          </w:p>
        </w:tc>
      </w:tr>
      <w:tr w:rsidR="0051591B">
        <w:tc>
          <w:tcPr>
            <w:tcW w:w="2154" w:type="dxa"/>
          </w:tcPr>
          <w:p w:rsidR="0051591B" w:rsidRDefault="0051591B">
            <w:pPr>
              <w:pStyle w:val="ConsPlusNormal"/>
              <w:jc w:val="center"/>
            </w:pPr>
            <w:r>
              <w:t>Имени Лазо</w:t>
            </w:r>
          </w:p>
        </w:tc>
        <w:tc>
          <w:tcPr>
            <w:tcW w:w="1814" w:type="dxa"/>
          </w:tcPr>
          <w:p w:rsidR="0051591B" w:rsidRDefault="0051591B">
            <w:pPr>
              <w:pStyle w:val="ConsPlusNormal"/>
              <w:jc w:val="center"/>
            </w:pPr>
            <w:r>
              <w:t>с 1 сентября по 10 ноября</w:t>
            </w:r>
          </w:p>
        </w:tc>
        <w:tc>
          <w:tcPr>
            <w:tcW w:w="5102" w:type="dxa"/>
          </w:tcPr>
          <w:p w:rsidR="0051591B" w:rsidRDefault="0051591B">
            <w:pPr>
              <w:pStyle w:val="ConsPlusNormal"/>
              <w:jc w:val="center"/>
            </w:pPr>
            <w:r>
              <w:t>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rsidR="0051591B">
        <w:tc>
          <w:tcPr>
            <w:tcW w:w="2154" w:type="dxa"/>
          </w:tcPr>
          <w:p w:rsidR="0051591B" w:rsidRDefault="0051591B">
            <w:pPr>
              <w:pStyle w:val="ConsPlusNormal"/>
              <w:jc w:val="center"/>
            </w:pPr>
            <w:r>
              <w:t>Нанайский</w:t>
            </w:r>
          </w:p>
        </w:tc>
        <w:tc>
          <w:tcPr>
            <w:tcW w:w="1814" w:type="dxa"/>
          </w:tcPr>
          <w:p w:rsidR="0051591B" w:rsidRDefault="0051591B">
            <w:pPr>
              <w:pStyle w:val="ConsPlusNormal"/>
              <w:jc w:val="center"/>
            </w:pPr>
            <w:r>
              <w:t>с 1 сентября по 10 ноября</w:t>
            </w:r>
          </w:p>
        </w:tc>
        <w:tc>
          <w:tcPr>
            <w:tcW w:w="5102" w:type="dxa"/>
          </w:tcPr>
          <w:p w:rsidR="0051591B" w:rsidRDefault="0051591B">
            <w:pPr>
              <w:pStyle w:val="ConsPlusNormal"/>
              <w:jc w:val="center"/>
            </w:pPr>
            <w:r>
              <w:t>в реках: Анюй с притоками, Хаар, Пихца; в протоке реки Амур Владимирская</w:t>
            </w:r>
          </w:p>
        </w:tc>
      </w:tr>
      <w:tr w:rsidR="0051591B">
        <w:tc>
          <w:tcPr>
            <w:tcW w:w="2154" w:type="dxa"/>
          </w:tcPr>
          <w:p w:rsidR="0051591B" w:rsidRDefault="0051591B">
            <w:pPr>
              <w:pStyle w:val="ConsPlusNormal"/>
              <w:jc w:val="center"/>
            </w:pPr>
            <w:r>
              <w:t>Амурский</w:t>
            </w:r>
          </w:p>
        </w:tc>
        <w:tc>
          <w:tcPr>
            <w:tcW w:w="1814" w:type="dxa"/>
          </w:tcPr>
          <w:p w:rsidR="0051591B" w:rsidRDefault="0051591B">
            <w:pPr>
              <w:pStyle w:val="ConsPlusNormal"/>
              <w:jc w:val="center"/>
            </w:pPr>
            <w:r>
              <w:t>с 1 сентября по 10 ноября</w:t>
            </w:r>
          </w:p>
        </w:tc>
        <w:tc>
          <w:tcPr>
            <w:tcW w:w="5102" w:type="dxa"/>
          </w:tcPr>
          <w:p w:rsidR="0051591B" w:rsidRDefault="0051591B">
            <w:pPr>
              <w:pStyle w:val="ConsPlusNormal"/>
              <w:jc w:val="center"/>
            </w:pPr>
            <w:r>
              <w:t>в реках: Гур с протоками, притоками и заливами, Эльбан, Алькан</w:t>
            </w:r>
          </w:p>
        </w:tc>
      </w:tr>
      <w:tr w:rsidR="0051591B">
        <w:tc>
          <w:tcPr>
            <w:tcW w:w="2154" w:type="dxa"/>
            <w:vMerge w:val="restart"/>
          </w:tcPr>
          <w:p w:rsidR="0051591B" w:rsidRDefault="0051591B">
            <w:pPr>
              <w:pStyle w:val="ConsPlusNormal"/>
              <w:jc w:val="center"/>
            </w:pPr>
            <w:r>
              <w:t>Комсомольский</w:t>
            </w:r>
          </w:p>
        </w:tc>
        <w:tc>
          <w:tcPr>
            <w:tcW w:w="1814" w:type="dxa"/>
          </w:tcPr>
          <w:p w:rsidR="0051591B" w:rsidRDefault="0051591B">
            <w:pPr>
              <w:pStyle w:val="ConsPlusNormal"/>
              <w:jc w:val="center"/>
            </w:pPr>
            <w:r>
              <w:t>с 10 июля по 31 октября</w:t>
            </w:r>
          </w:p>
        </w:tc>
        <w:tc>
          <w:tcPr>
            <w:tcW w:w="5102" w:type="dxa"/>
          </w:tcPr>
          <w:p w:rsidR="0051591B" w:rsidRDefault="0051591B">
            <w:pPr>
              <w:pStyle w:val="ConsPlusNormal"/>
              <w:jc w:val="center"/>
            </w:pPr>
            <w:r>
              <w:t>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rsidR="0051591B">
        <w:tc>
          <w:tcPr>
            <w:tcW w:w="2154" w:type="dxa"/>
            <w:vMerge/>
          </w:tcPr>
          <w:p w:rsidR="0051591B" w:rsidRDefault="0051591B">
            <w:pPr>
              <w:pStyle w:val="ConsPlusNormal"/>
            </w:pPr>
          </w:p>
        </w:tc>
        <w:tc>
          <w:tcPr>
            <w:tcW w:w="1814" w:type="dxa"/>
          </w:tcPr>
          <w:p w:rsidR="0051591B" w:rsidRDefault="0051591B">
            <w:pPr>
              <w:pStyle w:val="ConsPlusNormal"/>
              <w:jc w:val="center"/>
            </w:pPr>
            <w:r>
              <w:t>с 1 сентября по 30 ноября</w:t>
            </w:r>
          </w:p>
        </w:tc>
        <w:tc>
          <w:tcPr>
            <w:tcW w:w="5102" w:type="dxa"/>
          </w:tcPr>
          <w:p w:rsidR="0051591B" w:rsidRDefault="0051591B">
            <w:pPr>
              <w:pStyle w:val="ConsPlusNormal"/>
              <w:jc w:val="center"/>
            </w:pPr>
            <w:r>
              <w:t>в реках с притоками: Гур, Мачтовая, Горин</w:t>
            </w:r>
          </w:p>
        </w:tc>
      </w:tr>
      <w:tr w:rsidR="0051591B">
        <w:tc>
          <w:tcPr>
            <w:tcW w:w="2154" w:type="dxa"/>
          </w:tcPr>
          <w:p w:rsidR="0051591B" w:rsidRDefault="0051591B">
            <w:pPr>
              <w:pStyle w:val="ConsPlusNormal"/>
              <w:jc w:val="center"/>
            </w:pPr>
            <w:r>
              <w:t>Солнечный</w:t>
            </w:r>
          </w:p>
        </w:tc>
        <w:tc>
          <w:tcPr>
            <w:tcW w:w="1814" w:type="dxa"/>
          </w:tcPr>
          <w:p w:rsidR="0051591B" w:rsidRDefault="0051591B">
            <w:pPr>
              <w:pStyle w:val="ConsPlusNormal"/>
              <w:jc w:val="center"/>
            </w:pPr>
            <w:r>
              <w:t>с 10 июля по 31 октября</w:t>
            </w:r>
          </w:p>
        </w:tc>
        <w:tc>
          <w:tcPr>
            <w:tcW w:w="5102" w:type="dxa"/>
          </w:tcPr>
          <w:p w:rsidR="0051591B" w:rsidRDefault="0051591B">
            <w:pPr>
              <w:pStyle w:val="ConsPlusNormal"/>
              <w:jc w:val="center"/>
            </w:pPr>
            <w:r>
              <w:t>в реках с притоками: Амгунь, Дуки, Горин</w:t>
            </w:r>
          </w:p>
        </w:tc>
      </w:tr>
      <w:tr w:rsidR="0051591B">
        <w:tc>
          <w:tcPr>
            <w:tcW w:w="2154" w:type="dxa"/>
          </w:tcPr>
          <w:p w:rsidR="0051591B" w:rsidRDefault="0051591B">
            <w:pPr>
              <w:pStyle w:val="ConsPlusNormal"/>
              <w:jc w:val="center"/>
            </w:pPr>
            <w:r>
              <w:t>Верхнебуреинский</w:t>
            </w:r>
          </w:p>
        </w:tc>
        <w:tc>
          <w:tcPr>
            <w:tcW w:w="1814" w:type="dxa"/>
          </w:tcPr>
          <w:p w:rsidR="0051591B" w:rsidRDefault="0051591B">
            <w:pPr>
              <w:pStyle w:val="ConsPlusNormal"/>
              <w:jc w:val="center"/>
            </w:pPr>
            <w:r>
              <w:t>с 10 июля по 31 октября</w:t>
            </w:r>
          </w:p>
        </w:tc>
        <w:tc>
          <w:tcPr>
            <w:tcW w:w="5102" w:type="dxa"/>
          </w:tcPr>
          <w:p w:rsidR="0051591B" w:rsidRDefault="0051591B">
            <w:pPr>
              <w:pStyle w:val="ConsPlusNormal"/>
              <w:jc w:val="center"/>
            </w:pPr>
            <w:r>
              <w:t>в реках с притоками: Сулук, Аякит, Амгунь</w:t>
            </w:r>
          </w:p>
        </w:tc>
      </w:tr>
      <w:tr w:rsidR="0051591B">
        <w:tc>
          <w:tcPr>
            <w:tcW w:w="2154" w:type="dxa"/>
          </w:tcPr>
          <w:p w:rsidR="0051591B" w:rsidRDefault="0051591B">
            <w:pPr>
              <w:pStyle w:val="ConsPlusNormal"/>
              <w:jc w:val="center"/>
            </w:pPr>
            <w:r>
              <w:t>Имени Полины Осипенко</w:t>
            </w:r>
          </w:p>
        </w:tc>
        <w:tc>
          <w:tcPr>
            <w:tcW w:w="1814" w:type="dxa"/>
          </w:tcPr>
          <w:p w:rsidR="0051591B" w:rsidRDefault="0051591B">
            <w:pPr>
              <w:pStyle w:val="ConsPlusNormal"/>
              <w:jc w:val="center"/>
            </w:pPr>
            <w:r>
              <w:t>с 1 июля по 20 октября</w:t>
            </w:r>
          </w:p>
        </w:tc>
        <w:tc>
          <w:tcPr>
            <w:tcW w:w="5102" w:type="dxa"/>
          </w:tcPr>
          <w:p w:rsidR="0051591B" w:rsidRDefault="0051591B">
            <w:pPr>
              <w:pStyle w:val="ConsPlusNormal"/>
              <w:jc w:val="center"/>
            </w:pPr>
            <w:r>
              <w:t>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rsidR="0051591B">
        <w:tc>
          <w:tcPr>
            <w:tcW w:w="2154" w:type="dxa"/>
          </w:tcPr>
          <w:p w:rsidR="0051591B" w:rsidRDefault="0051591B">
            <w:pPr>
              <w:pStyle w:val="ConsPlusNormal"/>
              <w:jc w:val="center"/>
            </w:pPr>
            <w:r>
              <w:lastRenderedPageBreak/>
              <w:t>Ульчский</w:t>
            </w:r>
          </w:p>
        </w:tc>
        <w:tc>
          <w:tcPr>
            <w:tcW w:w="1814" w:type="dxa"/>
          </w:tcPr>
          <w:p w:rsidR="0051591B" w:rsidRDefault="0051591B">
            <w:pPr>
              <w:pStyle w:val="ConsPlusNormal"/>
              <w:jc w:val="center"/>
            </w:pPr>
            <w:r>
              <w:t>с 1 июля по 31 октября</w:t>
            </w:r>
          </w:p>
        </w:tc>
        <w:tc>
          <w:tcPr>
            <w:tcW w:w="5102" w:type="dxa"/>
          </w:tcPr>
          <w:p w:rsidR="0051591B" w:rsidRDefault="0051591B">
            <w:pPr>
              <w:pStyle w:val="ConsPlusNormal"/>
              <w:jc w:val="center"/>
            </w:pPr>
            <w:r>
              <w:t>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Татарка, Амгунь; в протоке Дыльменская; в озерах с притоками: Кизи, Кади, Иркутское, Удыль, Гера, Татарское, Хилка, Акшинское, Дыльменское</w:t>
            </w:r>
          </w:p>
        </w:tc>
      </w:tr>
      <w:tr w:rsidR="0051591B">
        <w:tc>
          <w:tcPr>
            <w:tcW w:w="2154" w:type="dxa"/>
            <w:vMerge w:val="restart"/>
          </w:tcPr>
          <w:p w:rsidR="0051591B" w:rsidRDefault="0051591B">
            <w:pPr>
              <w:pStyle w:val="ConsPlusNormal"/>
              <w:jc w:val="center"/>
            </w:pPr>
            <w:r>
              <w:t>Николаевский</w:t>
            </w:r>
          </w:p>
        </w:tc>
        <w:tc>
          <w:tcPr>
            <w:tcW w:w="1814" w:type="dxa"/>
          </w:tcPr>
          <w:p w:rsidR="0051591B" w:rsidRDefault="0051591B">
            <w:pPr>
              <w:pStyle w:val="ConsPlusNormal"/>
              <w:jc w:val="center"/>
            </w:pPr>
            <w:r>
              <w:t>с 20 июня по 20 августа</w:t>
            </w:r>
          </w:p>
        </w:tc>
        <w:tc>
          <w:tcPr>
            <w:tcW w:w="5102" w:type="dxa"/>
          </w:tcPr>
          <w:p w:rsidR="0051591B" w:rsidRDefault="0051591B">
            <w:pPr>
              <w:pStyle w:val="ConsPlusNormal"/>
              <w:jc w:val="center"/>
            </w:pPr>
            <w:r>
              <w:t>в реках: Большой Мырчан, Чомэ, Нале, Масловка, Большой Ваккер, Малый Ваккер, Нигирь,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Иска, Лонгари</w:t>
            </w:r>
          </w:p>
        </w:tc>
      </w:tr>
      <w:tr w:rsidR="0051591B">
        <w:tc>
          <w:tcPr>
            <w:tcW w:w="2154" w:type="dxa"/>
            <w:vMerge/>
          </w:tcPr>
          <w:p w:rsidR="0051591B" w:rsidRDefault="0051591B">
            <w:pPr>
              <w:pStyle w:val="ConsPlusNormal"/>
            </w:pPr>
          </w:p>
        </w:tc>
        <w:tc>
          <w:tcPr>
            <w:tcW w:w="1814" w:type="dxa"/>
          </w:tcPr>
          <w:p w:rsidR="0051591B" w:rsidRDefault="0051591B">
            <w:pPr>
              <w:pStyle w:val="ConsPlusNormal"/>
              <w:jc w:val="center"/>
            </w:pPr>
            <w:r>
              <w:t>с 1 сентября по 31 октября</w:t>
            </w:r>
          </w:p>
        </w:tc>
        <w:tc>
          <w:tcPr>
            <w:tcW w:w="5102" w:type="dxa"/>
          </w:tcPr>
          <w:p w:rsidR="0051591B" w:rsidRDefault="0051591B">
            <w:pPr>
              <w:pStyle w:val="ConsPlusNormal"/>
              <w:jc w:val="center"/>
            </w:pPr>
            <w:r>
              <w:t>в реках: Тывлинка, Зимник, Аври, Коль, Тывлина, Иска, Лонгари, Корюшка, Хузи, Чомэ, Лича, Ныгай, Нигирь, Нале, Тыми, Таракановка; в озере Чля</w:t>
            </w:r>
          </w:p>
        </w:tc>
      </w:tr>
      <w:tr w:rsidR="0051591B">
        <w:tc>
          <w:tcPr>
            <w:tcW w:w="2154" w:type="dxa"/>
          </w:tcPr>
          <w:p w:rsidR="0051591B" w:rsidRDefault="0051591B">
            <w:pPr>
              <w:pStyle w:val="ConsPlusNormal"/>
              <w:jc w:val="center"/>
            </w:pPr>
            <w:r>
              <w:t>Ванинский</w:t>
            </w:r>
          </w:p>
        </w:tc>
        <w:tc>
          <w:tcPr>
            <w:tcW w:w="1814" w:type="dxa"/>
          </w:tcPr>
          <w:p w:rsidR="0051591B" w:rsidRDefault="0051591B">
            <w:pPr>
              <w:pStyle w:val="ConsPlusNormal"/>
              <w:jc w:val="center"/>
            </w:pPr>
            <w:r>
              <w:t>с 20 мая по 20 августа</w:t>
            </w:r>
          </w:p>
        </w:tc>
        <w:tc>
          <w:tcPr>
            <w:tcW w:w="5102" w:type="dxa"/>
          </w:tcPr>
          <w:p w:rsidR="0051591B" w:rsidRDefault="0051591B">
            <w:pPr>
              <w:pStyle w:val="ConsPlusNormal"/>
              <w:jc w:val="center"/>
            </w:pPr>
            <w:r>
              <w:t>в реках с притоками: Тумнин от протоки Алексеевской до истоков, Хуту, Малая и Большая Дюанка, Чистоводный (Уй)</w:t>
            </w:r>
          </w:p>
        </w:tc>
      </w:tr>
      <w:tr w:rsidR="0051591B">
        <w:tc>
          <w:tcPr>
            <w:tcW w:w="2154" w:type="dxa"/>
          </w:tcPr>
          <w:p w:rsidR="0051591B" w:rsidRDefault="0051591B">
            <w:pPr>
              <w:pStyle w:val="ConsPlusNormal"/>
              <w:jc w:val="center"/>
            </w:pPr>
            <w:r>
              <w:t>Советско-Гаванский</w:t>
            </w:r>
          </w:p>
        </w:tc>
        <w:tc>
          <w:tcPr>
            <w:tcW w:w="1814" w:type="dxa"/>
          </w:tcPr>
          <w:p w:rsidR="0051591B" w:rsidRDefault="0051591B">
            <w:pPr>
              <w:pStyle w:val="ConsPlusNormal"/>
              <w:jc w:val="center"/>
            </w:pPr>
            <w:r>
              <w:t>с 20 мая по 20 августа</w:t>
            </w:r>
          </w:p>
        </w:tc>
        <w:tc>
          <w:tcPr>
            <w:tcW w:w="5102" w:type="dxa"/>
          </w:tcPr>
          <w:p w:rsidR="0051591B" w:rsidRDefault="0051591B">
            <w:pPr>
              <w:pStyle w:val="ConsPlusNormal"/>
              <w:jc w:val="center"/>
            </w:pPr>
            <w:r>
              <w:t>в реках с притоками: Коппи, Май, Нельма, Ботчи, Большая Хадя</w:t>
            </w:r>
          </w:p>
        </w:tc>
      </w:tr>
      <w:tr w:rsidR="0051591B">
        <w:tc>
          <w:tcPr>
            <w:tcW w:w="2154" w:type="dxa"/>
          </w:tcPr>
          <w:p w:rsidR="0051591B" w:rsidRDefault="0051591B">
            <w:pPr>
              <w:pStyle w:val="ConsPlusNormal"/>
              <w:jc w:val="center"/>
            </w:pPr>
            <w:r>
              <w:t>Тугуро-Чумиканский</w:t>
            </w:r>
          </w:p>
        </w:tc>
        <w:tc>
          <w:tcPr>
            <w:tcW w:w="1814" w:type="dxa"/>
          </w:tcPr>
          <w:p w:rsidR="0051591B" w:rsidRDefault="0051591B">
            <w:pPr>
              <w:pStyle w:val="ConsPlusNormal"/>
              <w:jc w:val="center"/>
            </w:pPr>
            <w:r>
              <w:t>с 20 июля по 31 сентября</w:t>
            </w:r>
          </w:p>
        </w:tc>
        <w:tc>
          <w:tcPr>
            <w:tcW w:w="5102" w:type="dxa"/>
          </w:tcPr>
          <w:p w:rsidR="0051591B" w:rsidRDefault="0051591B">
            <w:pPr>
              <w:pStyle w:val="ConsPlusNormal"/>
              <w:jc w:val="center"/>
            </w:pPr>
            <w:r>
              <w:t>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Якшина, Большой Анаур; в озере Большое</w:t>
            </w:r>
          </w:p>
        </w:tc>
      </w:tr>
      <w:tr w:rsidR="0051591B">
        <w:tc>
          <w:tcPr>
            <w:tcW w:w="2154" w:type="dxa"/>
          </w:tcPr>
          <w:p w:rsidR="0051591B" w:rsidRDefault="0051591B">
            <w:pPr>
              <w:pStyle w:val="ConsPlusNormal"/>
              <w:jc w:val="center"/>
            </w:pPr>
            <w:r>
              <w:t>Аяно-Майский</w:t>
            </w:r>
          </w:p>
        </w:tc>
        <w:tc>
          <w:tcPr>
            <w:tcW w:w="1814" w:type="dxa"/>
          </w:tcPr>
          <w:p w:rsidR="0051591B" w:rsidRDefault="0051591B">
            <w:pPr>
              <w:pStyle w:val="ConsPlusNormal"/>
              <w:jc w:val="center"/>
            </w:pPr>
            <w:r>
              <w:t>с 1 июля по 31 сентября</w:t>
            </w:r>
          </w:p>
        </w:tc>
        <w:tc>
          <w:tcPr>
            <w:tcW w:w="5102" w:type="dxa"/>
          </w:tcPr>
          <w:p w:rsidR="0051591B" w:rsidRDefault="0051591B">
            <w:pPr>
              <w:pStyle w:val="ConsPlusNormal"/>
              <w:jc w:val="center"/>
            </w:pPr>
            <w:r>
              <w:t>в реках: Немуй, Мутэ, Лантарь, Уйка, Няча, Алдома, Улкан, Эйкан, Кемкра, Тукчи</w:t>
            </w:r>
          </w:p>
        </w:tc>
      </w:tr>
      <w:tr w:rsidR="0051591B">
        <w:tc>
          <w:tcPr>
            <w:tcW w:w="2154" w:type="dxa"/>
          </w:tcPr>
          <w:p w:rsidR="0051591B" w:rsidRDefault="0051591B">
            <w:pPr>
              <w:pStyle w:val="ConsPlusNormal"/>
              <w:jc w:val="center"/>
            </w:pPr>
            <w:r>
              <w:t>Охотский</w:t>
            </w:r>
          </w:p>
        </w:tc>
        <w:tc>
          <w:tcPr>
            <w:tcW w:w="1814" w:type="dxa"/>
          </w:tcPr>
          <w:p w:rsidR="0051591B" w:rsidRDefault="0051591B">
            <w:pPr>
              <w:pStyle w:val="ConsPlusNormal"/>
              <w:jc w:val="center"/>
            </w:pPr>
            <w:r>
              <w:t>с 1 июля по 31 сентября</w:t>
            </w:r>
          </w:p>
        </w:tc>
        <w:tc>
          <w:tcPr>
            <w:tcW w:w="5102" w:type="dxa"/>
          </w:tcPr>
          <w:p w:rsidR="0051591B" w:rsidRDefault="0051591B">
            <w:pPr>
              <w:pStyle w:val="ConsPlusNormal"/>
              <w:jc w:val="center"/>
            </w:pPr>
            <w:r>
              <w:t>в реках: Кава, Горная, Кулку, Моткич, Шилкан, Шилки, Заворот, Иня,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both"/>
      </w:pPr>
    </w:p>
    <w:p w:rsidR="0051591B" w:rsidRDefault="0051591B">
      <w:pPr>
        <w:pStyle w:val="ConsPlusNormal"/>
        <w:jc w:val="right"/>
        <w:outlineLvl w:val="1"/>
      </w:pPr>
      <w:r>
        <w:t>Приложение N 10</w:t>
      </w:r>
    </w:p>
    <w:p w:rsidR="0051591B" w:rsidRDefault="0051591B">
      <w:pPr>
        <w:pStyle w:val="ConsPlusNormal"/>
        <w:jc w:val="right"/>
      </w:pPr>
      <w:r>
        <w:t>к Правилам рыболовства</w:t>
      </w:r>
    </w:p>
    <w:p w:rsidR="0051591B" w:rsidRDefault="0051591B">
      <w:pPr>
        <w:pStyle w:val="ConsPlusNormal"/>
        <w:jc w:val="right"/>
      </w:pPr>
      <w:r>
        <w:t>для Дальневосточного</w:t>
      </w:r>
    </w:p>
    <w:p w:rsidR="0051591B" w:rsidRDefault="0051591B">
      <w:pPr>
        <w:pStyle w:val="ConsPlusNormal"/>
        <w:jc w:val="right"/>
      </w:pPr>
      <w:r>
        <w:lastRenderedPageBreak/>
        <w:t>рыбохозяйственного бассейна,</w:t>
      </w:r>
    </w:p>
    <w:p w:rsidR="0051591B" w:rsidRDefault="0051591B">
      <w:pPr>
        <w:pStyle w:val="ConsPlusNormal"/>
        <w:jc w:val="right"/>
      </w:pPr>
      <w:r>
        <w:t>утвержденным приказом</w:t>
      </w:r>
    </w:p>
    <w:p w:rsidR="0051591B" w:rsidRDefault="0051591B">
      <w:pPr>
        <w:pStyle w:val="ConsPlusNormal"/>
        <w:jc w:val="right"/>
      </w:pPr>
      <w:r>
        <w:t>Минсельхоза России</w:t>
      </w:r>
    </w:p>
    <w:p w:rsidR="0051591B" w:rsidRDefault="0051591B">
      <w:pPr>
        <w:pStyle w:val="ConsPlusNormal"/>
        <w:jc w:val="right"/>
      </w:pPr>
      <w:r>
        <w:t>от 6 мая 2022 г. N 285</w:t>
      </w:r>
    </w:p>
    <w:p w:rsidR="0051591B" w:rsidRDefault="0051591B">
      <w:pPr>
        <w:pStyle w:val="ConsPlusNormal"/>
        <w:jc w:val="both"/>
      </w:pPr>
    </w:p>
    <w:p w:rsidR="0051591B" w:rsidRDefault="0051591B">
      <w:pPr>
        <w:pStyle w:val="ConsPlusTitle"/>
        <w:jc w:val="center"/>
      </w:pPr>
      <w:bookmarkStart w:id="30" w:name="P3519"/>
      <w:bookmarkEnd w:id="30"/>
      <w:r>
        <w:t>РЫБОЛОВНЫЕ УЧАСТКИ</w:t>
      </w:r>
    </w:p>
    <w:p w:rsidR="0051591B" w:rsidRDefault="0051591B">
      <w:pPr>
        <w:pStyle w:val="ConsPlusTitle"/>
        <w:jc w:val="center"/>
      </w:pPr>
      <w:r>
        <w:t>ВО ВНУТРЕННИХ ВОДНЫХ ОБЪЕКТАХ КАМЧАТСКОГО КРАЯ, В ГРАНИЦАХ</w:t>
      </w:r>
    </w:p>
    <w:p w:rsidR="0051591B" w:rsidRDefault="0051591B">
      <w:pPr>
        <w:pStyle w:val="ConsPlusTitle"/>
        <w:jc w:val="center"/>
      </w:pPr>
      <w:r>
        <w:t>КОТОРЫХ РАЗРЕШАЕТСЯ ПРИМЕНЕНИЕ СТАВНЫХ СЕТЕЙ И ПЛАВНЫХ</w:t>
      </w:r>
    </w:p>
    <w:p w:rsidR="0051591B" w:rsidRDefault="0051591B">
      <w:pPr>
        <w:pStyle w:val="ConsPlusTitle"/>
        <w:jc w:val="center"/>
      </w:pPr>
      <w:r>
        <w:t>СЕТЕЙ ДЛЯ ДОБЫЧИ (ВЫЛОВА) ТИХООКЕАНСКИХ ЛОСОСЕЙ</w:t>
      </w:r>
    </w:p>
    <w:p w:rsidR="0051591B" w:rsidRDefault="00515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154"/>
        <w:gridCol w:w="6462"/>
      </w:tblGrid>
      <w:tr w:rsidR="0051591B">
        <w:tc>
          <w:tcPr>
            <w:tcW w:w="453" w:type="dxa"/>
          </w:tcPr>
          <w:p w:rsidR="0051591B" w:rsidRDefault="0051591B">
            <w:pPr>
              <w:pStyle w:val="ConsPlusNormal"/>
              <w:jc w:val="center"/>
            </w:pPr>
            <w:r>
              <w:t>N</w:t>
            </w:r>
          </w:p>
        </w:tc>
        <w:tc>
          <w:tcPr>
            <w:tcW w:w="2154" w:type="dxa"/>
          </w:tcPr>
          <w:p w:rsidR="0051591B" w:rsidRDefault="0051591B">
            <w:pPr>
              <w:pStyle w:val="ConsPlusNormal"/>
              <w:jc w:val="center"/>
            </w:pPr>
            <w:r>
              <w:t>Название участка</w:t>
            </w:r>
          </w:p>
        </w:tc>
        <w:tc>
          <w:tcPr>
            <w:tcW w:w="6462" w:type="dxa"/>
          </w:tcPr>
          <w:p w:rsidR="0051591B" w:rsidRDefault="0051591B">
            <w:pPr>
              <w:pStyle w:val="ConsPlusNormal"/>
              <w:jc w:val="center"/>
            </w:pPr>
            <w:r>
              <w:t>Описание участка</w:t>
            </w:r>
          </w:p>
        </w:tc>
      </w:tr>
      <w:tr w:rsidR="0051591B">
        <w:tc>
          <w:tcPr>
            <w:tcW w:w="9069" w:type="dxa"/>
            <w:gridSpan w:val="3"/>
          </w:tcPr>
          <w:p w:rsidR="0051591B" w:rsidRDefault="0051591B">
            <w:pPr>
              <w:pStyle w:val="ConsPlusNormal"/>
              <w:jc w:val="center"/>
              <w:outlineLvl w:val="2"/>
            </w:pPr>
            <w:r>
              <w:t>Тигильский муниципальный район</w:t>
            </w:r>
          </w:p>
        </w:tc>
      </w:tr>
      <w:tr w:rsidR="0051591B">
        <w:tc>
          <w:tcPr>
            <w:tcW w:w="453" w:type="dxa"/>
          </w:tcPr>
          <w:p w:rsidR="0051591B" w:rsidRDefault="0051591B">
            <w:pPr>
              <w:pStyle w:val="ConsPlusNormal"/>
              <w:jc w:val="center"/>
            </w:pPr>
            <w:r>
              <w:t>1</w:t>
            </w:r>
          </w:p>
        </w:tc>
        <w:tc>
          <w:tcPr>
            <w:tcW w:w="2154" w:type="dxa"/>
          </w:tcPr>
          <w:p w:rsidR="0051591B" w:rsidRDefault="0051591B">
            <w:pPr>
              <w:pStyle w:val="ConsPlusNormal"/>
              <w:jc w:val="center"/>
            </w:pPr>
            <w:r>
              <w:t>N 565. Река Палана</w:t>
            </w:r>
          </w:p>
        </w:tc>
        <w:tc>
          <w:tcPr>
            <w:tcW w:w="6462" w:type="dxa"/>
          </w:tcPr>
          <w:p w:rsidR="0051591B" w:rsidRDefault="0051591B">
            <w:pPr>
              <w:pStyle w:val="ConsPlusNormal"/>
              <w:jc w:val="both"/>
            </w:pPr>
            <w:r>
              <w:t>Нижняя граница - 1100 м вниз по течению от устья ручья Михакина, верхняя граница - 1000 м вниз по течению от устья ручья Михакина, оба берега. Длина участка 100 м.</w:t>
            </w:r>
          </w:p>
          <w:p w:rsidR="0051591B" w:rsidRDefault="0051591B">
            <w:pPr>
              <w:pStyle w:val="ConsPlusNormal"/>
              <w:jc w:val="both"/>
            </w:pPr>
            <w:r>
              <w:t>Координаты базовых точек:</w:t>
            </w:r>
          </w:p>
          <w:p w:rsidR="0051591B" w:rsidRDefault="0051591B">
            <w:pPr>
              <w:pStyle w:val="ConsPlusNormal"/>
              <w:jc w:val="both"/>
            </w:pPr>
            <w:r>
              <w:t>1. 59°04'56,5" с.ш. - 159°56'05" в.д.;</w:t>
            </w:r>
          </w:p>
          <w:p w:rsidR="0051591B" w:rsidRDefault="0051591B">
            <w:pPr>
              <w:pStyle w:val="ConsPlusNormal"/>
              <w:jc w:val="both"/>
            </w:pPr>
            <w:r>
              <w:t>2. 59°04'54,5" с.ш. - 159°56'05" в.д.;</w:t>
            </w:r>
          </w:p>
          <w:p w:rsidR="0051591B" w:rsidRDefault="0051591B">
            <w:pPr>
              <w:pStyle w:val="ConsPlusNormal"/>
              <w:jc w:val="both"/>
            </w:pPr>
            <w:r>
              <w:t>3. 59°04'54,5" с.ш. - 159°56'12" в.д.;</w:t>
            </w:r>
          </w:p>
          <w:p w:rsidR="0051591B" w:rsidRDefault="0051591B">
            <w:pPr>
              <w:pStyle w:val="ConsPlusNormal"/>
              <w:jc w:val="both"/>
            </w:pPr>
            <w:r>
              <w:t>4. 59°04'56,5" с.ш. - 159°56'12" в.д.</w:t>
            </w:r>
          </w:p>
        </w:tc>
      </w:tr>
      <w:tr w:rsidR="0051591B">
        <w:tc>
          <w:tcPr>
            <w:tcW w:w="9069" w:type="dxa"/>
            <w:gridSpan w:val="3"/>
          </w:tcPr>
          <w:p w:rsidR="0051591B" w:rsidRDefault="0051591B">
            <w:pPr>
              <w:pStyle w:val="ConsPlusNormal"/>
              <w:jc w:val="center"/>
              <w:outlineLvl w:val="2"/>
            </w:pPr>
            <w:r>
              <w:t>Соболевский муниципальный район</w:t>
            </w:r>
          </w:p>
        </w:tc>
      </w:tr>
      <w:tr w:rsidR="0051591B">
        <w:tc>
          <w:tcPr>
            <w:tcW w:w="453" w:type="dxa"/>
          </w:tcPr>
          <w:p w:rsidR="0051591B" w:rsidRDefault="0051591B">
            <w:pPr>
              <w:pStyle w:val="ConsPlusNormal"/>
              <w:jc w:val="center"/>
            </w:pPr>
            <w:r>
              <w:t>2</w:t>
            </w:r>
          </w:p>
        </w:tc>
        <w:tc>
          <w:tcPr>
            <w:tcW w:w="2154" w:type="dxa"/>
          </w:tcPr>
          <w:p w:rsidR="0051591B" w:rsidRDefault="0051591B">
            <w:pPr>
              <w:pStyle w:val="ConsPlusNormal"/>
              <w:jc w:val="center"/>
            </w:pPr>
            <w:r>
              <w:t>N 686. Река Воровская, протока Сенная</w:t>
            </w:r>
          </w:p>
        </w:tc>
        <w:tc>
          <w:tcPr>
            <w:tcW w:w="6462" w:type="dxa"/>
          </w:tcPr>
          <w:p w:rsidR="0051591B" w:rsidRDefault="0051591B">
            <w:pPr>
              <w:pStyle w:val="ConsPlusNormal"/>
              <w:jc w:val="both"/>
            </w:pPr>
            <w:r>
              <w:t>Нижняя граница - 1000 м вниз по течению протоки Сенная, верхняя граница - начало протоки Сенная, оба берега. Длина участка 1000 м.</w:t>
            </w:r>
          </w:p>
          <w:p w:rsidR="0051591B" w:rsidRDefault="0051591B">
            <w:pPr>
              <w:pStyle w:val="ConsPlusNormal"/>
              <w:jc w:val="both"/>
            </w:pPr>
            <w:r>
              <w:t>Координаты базовых точек:</w:t>
            </w:r>
          </w:p>
          <w:p w:rsidR="0051591B" w:rsidRDefault="0051591B">
            <w:pPr>
              <w:pStyle w:val="ConsPlusNormal"/>
              <w:jc w:val="both"/>
            </w:pPr>
            <w:r>
              <w:t>1. 54°14'44,20" с.ш. - 155°49'17,40" в.д.;</w:t>
            </w:r>
          </w:p>
          <w:p w:rsidR="0051591B" w:rsidRDefault="0051591B">
            <w:pPr>
              <w:pStyle w:val="ConsPlusNormal"/>
              <w:jc w:val="both"/>
            </w:pPr>
            <w:r>
              <w:t>2. 54°15'06,30" с.ш. - 155°49'24" в.д.;</w:t>
            </w:r>
          </w:p>
          <w:p w:rsidR="0051591B" w:rsidRDefault="0051591B">
            <w:pPr>
              <w:pStyle w:val="ConsPlusNormal"/>
              <w:jc w:val="both"/>
            </w:pPr>
            <w:r>
              <w:t>3. 54°15'06,80" с.ш. - 155°49'24" в.д.;</w:t>
            </w:r>
          </w:p>
          <w:p w:rsidR="0051591B" w:rsidRDefault="0051591B">
            <w:pPr>
              <w:pStyle w:val="ConsPlusNormal"/>
              <w:jc w:val="both"/>
            </w:pPr>
            <w:r>
              <w:t>4. 54°14'44,70" с.ш. - 155°49'18,40" в.д.</w:t>
            </w:r>
          </w:p>
        </w:tc>
      </w:tr>
      <w:tr w:rsidR="0051591B">
        <w:tc>
          <w:tcPr>
            <w:tcW w:w="453" w:type="dxa"/>
          </w:tcPr>
          <w:p w:rsidR="0051591B" w:rsidRDefault="0051591B">
            <w:pPr>
              <w:pStyle w:val="ConsPlusNormal"/>
              <w:jc w:val="center"/>
            </w:pPr>
            <w:r>
              <w:t>3</w:t>
            </w:r>
          </w:p>
        </w:tc>
        <w:tc>
          <w:tcPr>
            <w:tcW w:w="2154" w:type="dxa"/>
          </w:tcPr>
          <w:p w:rsidR="0051591B" w:rsidRDefault="0051591B">
            <w:pPr>
              <w:pStyle w:val="ConsPlusNormal"/>
              <w:jc w:val="center"/>
            </w:pPr>
            <w:r>
              <w:t>N 689. Река Воровская, протоки Любкина и Фешкина</w:t>
            </w:r>
          </w:p>
        </w:tc>
        <w:tc>
          <w:tcPr>
            <w:tcW w:w="6462" w:type="dxa"/>
          </w:tcPr>
          <w:p w:rsidR="0051591B" w:rsidRDefault="0051591B">
            <w:pPr>
              <w:pStyle w:val="ConsPlusNormal"/>
              <w:jc w:val="both"/>
            </w:pPr>
            <w:r>
              <w:t>Нижняя граница - слияние проток Любкина и Фешкина с основным руслом реки Воровская, верхняя граница по протоке Любкина - 2500 м, верхняя граница по протоке Фешкина - 3000 м, оба берега. Длина участка 5500 м.</w:t>
            </w:r>
          </w:p>
          <w:p w:rsidR="0051591B" w:rsidRDefault="0051591B">
            <w:pPr>
              <w:pStyle w:val="ConsPlusNormal"/>
              <w:jc w:val="both"/>
            </w:pPr>
            <w:r>
              <w:t>Координаты базовых точек:</w:t>
            </w:r>
          </w:p>
          <w:p w:rsidR="0051591B" w:rsidRDefault="0051591B">
            <w:pPr>
              <w:pStyle w:val="ConsPlusNormal"/>
              <w:jc w:val="both"/>
            </w:pPr>
            <w:r>
              <w:t>1. 54°15'09" с.ш. - 155°49'23" в.д.;</w:t>
            </w:r>
          </w:p>
          <w:p w:rsidR="0051591B" w:rsidRDefault="0051591B">
            <w:pPr>
              <w:pStyle w:val="ConsPlusNormal"/>
              <w:jc w:val="both"/>
            </w:pPr>
            <w:r>
              <w:t>2. 54°15'43,30" с.ш. - 155°50'30,50" в.д.;</w:t>
            </w:r>
          </w:p>
          <w:p w:rsidR="0051591B" w:rsidRDefault="0051591B">
            <w:pPr>
              <w:pStyle w:val="ConsPlusNormal"/>
              <w:jc w:val="both"/>
            </w:pPr>
            <w:r>
              <w:t>3. 54°15'42,50" с.ш. - 155°50'41,80" в.д.;</w:t>
            </w:r>
          </w:p>
          <w:p w:rsidR="0051591B" w:rsidRDefault="0051591B">
            <w:pPr>
              <w:pStyle w:val="ConsPlusNormal"/>
              <w:jc w:val="both"/>
            </w:pPr>
            <w:r>
              <w:t>4. 54°15'06,30" с.ш. - 155°49'24" в.д.;</w:t>
            </w:r>
          </w:p>
          <w:p w:rsidR="0051591B" w:rsidRDefault="0051591B">
            <w:pPr>
              <w:pStyle w:val="ConsPlusNormal"/>
              <w:jc w:val="both"/>
            </w:pPr>
            <w:r>
              <w:t>5. 54°15'06,80" с.ш. - 155°49'24" в.д.;</w:t>
            </w:r>
          </w:p>
          <w:p w:rsidR="0051591B" w:rsidRDefault="0051591B">
            <w:pPr>
              <w:pStyle w:val="ConsPlusNormal"/>
              <w:jc w:val="both"/>
            </w:pPr>
            <w:r>
              <w:t>6. 54°15'08,10" с.ш. - 155°49'21,80" в.д.</w:t>
            </w:r>
          </w:p>
        </w:tc>
      </w:tr>
      <w:tr w:rsidR="0051591B">
        <w:tc>
          <w:tcPr>
            <w:tcW w:w="453" w:type="dxa"/>
          </w:tcPr>
          <w:p w:rsidR="0051591B" w:rsidRDefault="0051591B">
            <w:pPr>
              <w:pStyle w:val="ConsPlusNormal"/>
              <w:jc w:val="center"/>
            </w:pPr>
            <w:r>
              <w:t>4</w:t>
            </w:r>
          </w:p>
        </w:tc>
        <w:tc>
          <w:tcPr>
            <w:tcW w:w="2154" w:type="dxa"/>
          </w:tcPr>
          <w:p w:rsidR="0051591B" w:rsidRDefault="0051591B">
            <w:pPr>
              <w:pStyle w:val="ConsPlusNormal"/>
              <w:jc w:val="center"/>
            </w:pPr>
            <w:r>
              <w:t>N 694. Река Удова</w:t>
            </w:r>
          </w:p>
        </w:tc>
        <w:tc>
          <w:tcPr>
            <w:tcW w:w="6462" w:type="dxa"/>
          </w:tcPr>
          <w:p w:rsidR="0051591B" w:rsidRDefault="0051591B">
            <w:pPr>
              <w:pStyle w:val="ConsPlusNormal"/>
              <w:jc w:val="both"/>
            </w:pPr>
            <w:r>
              <w:t>Нижняя граница - устье реки Удова, верхняя граница - 500 м вниз по течению от стационарного моста на поселок Устьевое, оба берега. Длина участка 3500 м. Координаты базовых точек:</w:t>
            </w:r>
          </w:p>
          <w:p w:rsidR="0051591B" w:rsidRDefault="0051591B">
            <w:pPr>
              <w:pStyle w:val="ConsPlusNormal"/>
              <w:jc w:val="both"/>
            </w:pPr>
            <w:r>
              <w:t>1. 54°13'21" с.ш. - 155°49'36" в.д.;</w:t>
            </w:r>
          </w:p>
          <w:p w:rsidR="0051591B" w:rsidRDefault="0051591B">
            <w:pPr>
              <w:pStyle w:val="ConsPlusNormal"/>
              <w:jc w:val="both"/>
            </w:pPr>
            <w:r>
              <w:t>2. 54°13'32" с.ш. - 155°49'27" в.д.;</w:t>
            </w:r>
          </w:p>
          <w:p w:rsidR="0051591B" w:rsidRDefault="0051591B">
            <w:pPr>
              <w:pStyle w:val="ConsPlusNormal"/>
              <w:jc w:val="both"/>
            </w:pPr>
            <w:r>
              <w:t>3. 54°13'17" с.ш. - 155°53'07" в.д.;</w:t>
            </w:r>
          </w:p>
          <w:p w:rsidR="0051591B" w:rsidRDefault="0051591B">
            <w:pPr>
              <w:pStyle w:val="ConsPlusNormal"/>
              <w:jc w:val="both"/>
            </w:pPr>
            <w:r>
              <w:t>4. 54°13'17" с.ш. - 155°53'12" в.д.</w:t>
            </w:r>
          </w:p>
        </w:tc>
      </w:tr>
      <w:tr w:rsidR="0051591B">
        <w:tc>
          <w:tcPr>
            <w:tcW w:w="9069" w:type="dxa"/>
            <w:gridSpan w:val="3"/>
          </w:tcPr>
          <w:p w:rsidR="0051591B" w:rsidRDefault="0051591B">
            <w:pPr>
              <w:pStyle w:val="ConsPlusNormal"/>
              <w:jc w:val="center"/>
              <w:outlineLvl w:val="2"/>
            </w:pPr>
            <w:r>
              <w:lastRenderedPageBreak/>
              <w:t>Усть-Большерецкий муниципальный район</w:t>
            </w:r>
          </w:p>
        </w:tc>
      </w:tr>
      <w:tr w:rsidR="0051591B">
        <w:tc>
          <w:tcPr>
            <w:tcW w:w="453" w:type="dxa"/>
          </w:tcPr>
          <w:p w:rsidR="0051591B" w:rsidRDefault="0051591B">
            <w:pPr>
              <w:pStyle w:val="ConsPlusNormal"/>
              <w:jc w:val="center"/>
            </w:pPr>
            <w:r>
              <w:t>5</w:t>
            </w:r>
          </w:p>
        </w:tc>
        <w:tc>
          <w:tcPr>
            <w:tcW w:w="2154" w:type="dxa"/>
          </w:tcPr>
          <w:p w:rsidR="0051591B" w:rsidRDefault="0051591B">
            <w:pPr>
              <w:pStyle w:val="ConsPlusNormal"/>
              <w:jc w:val="center"/>
            </w:pPr>
            <w:r>
              <w:t>N 722. Река Большая</w:t>
            </w:r>
          </w:p>
        </w:tc>
        <w:tc>
          <w:tcPr>
            <w:tcW w:w="6462" w:type="dxa"/>
          </w:tcPr>
          <w:p w:rsidR="0051591B" w:rsidRDefault="0051591B">
            <w:pPr>
              <w:pStyle w:val="ConsPlusNormal"/>
              <w:jc w:val="both"/>
            </w:pPr>
            <w:r>
              <w:t>Нижняя граница - 600 м вверх по течению от водозабора, верхняя граница - 1800 м вверх по течению от водозабора, оба берега. Длина участка 1200 м.</w:t>
            </w:r>
          </w:p>
          <w:p w:rsidR="0051591B" w:rsidRDefault="0051591B">
            <w:pPr>
              <w:pStyle w:val="ConsPlusNormal"/>
              <w:jc w:val="both"/>
            </w:pPr>
            <w:r>
              <w:t>Координаты базовых точек:</w:t>
            </w:r>
          </w:p>
          <w:p w:rsidR="0051591B" w:rsidRDefault="0051591B">
            <w:pPr>
              <w:pStyle w:val="ConsPlusNormal"/>
              <w:jc w:val="both"/>
            </w:pPr>
            <w:r>
              <w:t>1. 52°40'28" с.ш. - 156°14'12" в.д.;</w:t>
            </w:r>
          </w:p>
          <w:p w:rsidR="0051591B" w:rsidRDefault="0051591B">
            <w:pPr>
              <w:pStyle w:val="ConsPlusNormal"/>
              <w:jc w:val="both"/>
            </w:pPr>
            <w:r>
              <w:t>2. 52°40'32" с.ш. - 156°14'31" в.д.;</w:t>
            </w:r>
          </w:p>
          <w:p w:rsidR="0051591B" w:rsidRDefault="0051591B">
            <w:pPr>
              <w:pStyle w:val="ConsPlusNormal"/>
              <w:jc w:val="both"/>
            </w:pPr>
            <w:r>
              <w:t>3. 52°41'06" с.ш. - 156°13'57" в.д.;</w:t>
            </w:r>
          </w:p>
          <w:p w:rsidR="0051591B" w:rsidRDefault="0051591B">
            <w:pPr>
              <w:pStyle w:val="ConsPlusNormal"/>
              <w:jc w:val="both"/>
            </w:pPr>
            <w:r>
              <w:t>4. 52°41'03" с.ш. - 156°13'44" в.д.</w:t>
            </w:r>
          </w:p>
        </w:tc>
      </w:tr>
      <w:tr w:rsidR="0051591B">
        <w:tc>
          <w:tcPr>
            <w:tcW w:w="9069" w:type="dxa"/>
            <w:gridSpan w:val="3"/>
          </w:tcPr>
          <w:p w:rsidR="0051591B" w:rsidRDefault="0051591B">
            <w:pPr>
              <w:pStyle w:val="ConsPlusNormal"/>
              <w:jc w:val="center"/>
              <w:outlineLvl w:val="2"/>
            </w:pPr>
            <w:r>
              <w:t>Усть-Камчатский муниципальный район</w:t>
            </w:r>
          </w:p>
        </w:tc>
      </w:tr>
      <w:tr w:rsidR="0051591B">
        <w:tc>
          <w:tcPr>
            <w:tcW w:w="453" w:type="dxa"/>
          </w:tcPr>
          <w:p w:rsidR="0051591B" w:rsidRDefault="0051591B">
            <w:pPr>
              <w:pStyle w:val="ConsPlusNormal"/>
              <w:jc w:val="center"/>
            </w:pPr>
            <w:r>
              <w:t>6</w:t>
            </w:r>
          </w:p>
        </w:tc>
        <w:tc>
          <w:tcPr>
            <w:tcW w:w="2154" w:type="dxa"/>
          </w:tcPr>
          <w:p w:rsidR="0051591B" w:rsidRDefault="0051591B">
            <w:pPr>
              <w:pStyle w:val="ConsPlusNormal"/>
              <w:jc w:val="center"/>
            </w:pPr>
            <w:r>
              <w:t>N 824. Река Камчатка</w:t>
            </w:r>
          </w:p>
        </w:tc>
        <w:tc>
          <w:tcPr>
            <w:tcW w:w="6462" w:type="dxa"/>
          </w:tcPr>
          <w:p w:rsidR="0051591B" w:rsidRDefault="0051591B">
            <w:pPr>
              <w:pStyle w:val="ConsPlusNormal"/>
              <w:jc w:val="both"/>
            </w:pPr>
            <w:r>
              <w:t>Нижняя граница - 11000 м от маяка, верхняя граница - 12500 м от маяка, левый берег. Длина участка 1500 м. Координаты базовых точек:</w:t>
            </w:r>
          </w:p>
          <w:p w:rsidR="0051591B" w:rsidRDefault="0051591B">
            <w:pPr>
              <w:pStyle w:val="ConsPlusNormal"/>
              <w:jc w:val="both"/>
            </w:pPr>
            <w:r>
              <w:t>1. 56°15'34" с.ш. - 162°22'09" в.д.;</w:t>
            </w:r>
          </w:p>
          <w:p w:rsidR="0051591B" w:rsidRDefault="0051591B">
            <w:pPr>
              <w:pStyle w:val="ConsPlusNormal"/>
              <w:jc w:val="both"/>
            </w:pPr>
            <w:r>
              <w:t>2. 56°15'29" с.ш. - 162°22'10" в.д.;</w:t>
            </w:r>
          </w:p>
          <w:p w:rsidR="0051591B" w:rsidRDefault="0051591B">
            <w:pPr>
              <w:pStyle w:val="ConsPlusNormal"/>
              <w:jc w:val="both"/>
            </w:pPr>
            <w:r>
              <w:t>3. 56°15'17" с.ш. - 162°20'49" в.д.;</w:t>
            </w:r>
          </w:p>
          <w:p w:rsidR="0051591B" w:rsidRDefault="0051591B">
            <w:pPr>
              <w:pStyle w:val="ConsPlusNormal"/>
              <w:jc w:val="both"/>
            </w:pPr>
            <w:r>
              <w:t>4. 56°15'22" с.ш. - 162°20'46" в.д.</w:t>
            </w:r>
          </w:p>
        </w:tc>
      </w:tr>
      <w:tr w:rsidR="0051591B">
        <w:tc>
          <w:tcPr>
            <w:tcW w:w="453" w:type="dxa"/>
          </w:tcPr>
          <w:p w:rsidR="0051591B" w:rsidRDefault="0051591B">
            <w:pPr>
              <w:pStyle w:val="ConsPlusNormal"/>
              <w:jc w:val="center"/>
            </w:pPr>
            <w:r>
              <w:t>7</w:t>
            </w:r>
          </w:p>
        </w:tc>
        <w:tc>
          <w:tcPr>
            <w:tcW w:w="2154" w:type="dxa"/>
          </w:tcPr>
          <w:p w:rsidR="0051591B" w:rsidRDefault="0051591B">
            <w:pPr>
              <w:pStyle w:val="ConsPlusNormal"/>
              <w:jc w:val="center"/>
            </w:pPr>
            <w:r>
              <w:t>N 838. Река Камчатка</w:t>
            </w:r>
          </w:p>
        </w:tc>
        <w:tc>
          <w:tcPr>
            <w:tcW w:w="6462" w:type="dxa"/>
          </w:tcPr>
          <w:p w:rsidR="0051591B" w:rsidRDefault="0051591B">
            <w:pPr>
              <w:pStyle w:val="ConsPlusNormal"/>
              <w:jc w:val="both"/>
            </w:pPr>
            <w:r>
              <w:t>Нижняя граница - устье протоки Луговица, верхняя граница - 6000 м вверх по течению от устья протоки Луговица, оба берега. Длина участка 6000 м.</w:t>
            </w:r>
          </w:p>
          <w:p w:rsidR="0051591B" w:rsidRDefault="0051591B">
            <w:pPr>
              <w:pStyle w:val="ConsPlusNormal"/>
              <w:jc w:val="both"/>
            </w:pPr>
            <w:r>
              <w:t>Координаты базовых точек:</w:t>
            </w:r>
          </w:p>
          <w:p w:rsidR="0051591B" w:rsidRDefault="0051591B">
            <w:pPr>
              <w:pStyle w:val="ConsPlusNormal"/>
              <w:jc w:val="both"/>
            </w:pPr>
            <w:r>
              <w:t>1. 56°18'55" с.ш. - 161°03'08" в.д.;</w:t>
            </w:r>
          </w:p>
          <w:p w:rsidR="0051591B" w:rsidRDefault="0051591B">
            <w:pPr>
              <w:pStyle w:val="ConsPlusNormal"/>
              <w:jc w:val="both"/>
            </w:pPr>
            <w:r>
              <w:t>2. 56°18'59" с.ш. - 161°08'20" в.д.;</w:t>
            </w:r>
          </w:p>
          <w:p w:rsidR="0051591B" w:rsidRDefault="0051591B">
            <w:pPr>
              <w:pStyle w:val="ConsPlusNormal"/>
              <w:jc w:val="both"/>
            </w:pPr>
            <w:r>
              <w:t>3. 56°19'01" с.ш. - 161°08'19" в.д.;</w:t>
            </w:r>
          </w:p>
          <w:p w:rsidR="0051591B" w:rsidRDefault="0051591B">
            <w:pPr>
              <w:pStyle w:val="ConsPlusNormal"/>
              <w:jc w:val="both"/>
            </w:pPr>
            <w:r>
              <w:t>4. 56°18'55" с.ш. - 161°03'05" в.д.</w:t>
            </w:r>
          </w:p>
        </w:tc>
      </w:tr>
      <w:tr w:rsidR="0051591B">
        <w:tc>
          <w:tcPr>
            <w:tcW w:w="453" w:type="dxa"/>
          </w:tcPr>
          <w:p w:rsidR="0051591B" w:rsidRDefault="0051591B">
            <w:pPr>
              <w:pStyle w:val="ConsPlusNormal"/>
              <w:jc w:val="center"/>
            </w:pPr>
            <w:r>
              <w:t>8</w:t>
            </w:r>
          </w:p>
        </w:tc>
        <w:tc>
          <w:tcPr>
            <w:tcW w:w="2154" w:type="dxa"/>
          </w:tcPr>
          <w:p w:rsidR="0051591B" w:rsidRDefault="0051591B">
            <w:pPr>
              <w:pStyle w:val="ConsPlusNormal"/>
              <w:jc w:val="center"/>
            </w:pPr>
            <w:r>
              <w:t>N 849. Река Камчатка, тонь "Улово Колхозное"</w:t>
            </w:r>
          </w:p>
        </w:tc>
        <w:tc>
          <w:tcPr>
            <w:tcW w:w="6462" w:type="dxa"/>
          </w:tcPr>
          <w:p w:rsidR="0051591B" w:rsidRDefault="0051591B">
            <w:pPr>
              <w:pStyle w:val="ConsPlusNormal"/>
              <w:jc w:val="both"/>
            </w:pPr>
            <w:r>
              <w:t>Нижняя граница - западная оконечность поселка Козыревск, верхняя граница - 2000 м вверх по течению от западной оконечности поселка Козыревск, оба берега. Длина участка 2000 м.</w:t>
            </w:r>
          </w:p>
          <w:p w:rsidR="0051591B" w:rsidRDefault="0051591B">
            <w:pPr>
              <w:pStyle w:val="ConsPlusNormal"/>
              <w:jc w:val="both"/>
            </w:pPr>
            <w:r>
              <w:t>Координаты базовых точек:</w:t>
            </w:r>
          </w:p>
          <w:p w:rsidR="0051591B" w:rsidRDefault="0051591B">
            <w:pPr>
              <w:pStyle w:val="ConsPlusNormal"/>
              <w:jc w:val="both"/>
            </w:pPr>
            <w:r>
              <w:t>1. 56°02'47" с.ш. - 159°50'56" в.д.;</w:t>
            </w:r>
          </w:p>
          <w:p w:rsidR="0051591B" w:rsidRDefault="0051591B">
            <w:pPr>
              <w:pStyle w:val="ConsPlusNormal"/>
              <w:jc w:val="both"/>
            </w:pPr>
            <w:r>
              <w:t>2. 56°02'53" с.ш. - 159°51'04" в.д.;</w:t>
            </w:r>
          </w:p>
          <w:p w:rsidR="0051591B" w:rsidRDefault="0051591B">
            <w:pPr>
              <w:pStyle w:val="ConsPlusNormal"/>
              <w:jc w:val="both"/>
            </w:pPr>
            <w:r>
              <w:t>3. 56°03'39,5" с.ш. - 159°49'49" в.д.;</w:t>
            </w:r>
          </w:p>
          <w:p w:rsidR="0051591B" w:rsidRDefault="0051591B">
            <w:pPr>
              <w:pStyle w:val="ConsPlusNormal"/>
              <w:jc w:val="both"/>
            </w:pPr>
            <w:r>
              <w:t>4. 56°03'27" с.ш. - 159°49'49" в.д.</w:t>
            </w:r>
          </w:p>
        </w:tc>
      </w:tr>
      <w:tr w:rsidR="0051591B">
        <w:tc>
          <w:tcPr>
            <w:tcW w:w="9069" w:type="dxa"/>
            <w:gridSpan w:val="3"/>
          </w:tcPr>
          <w:p w:rsidR="0051591B" w:rsidRDefault="0051591B">
            <w:pPr>
              <w:pStyle w:val="ConsPlusNormal"/>
              <w:jc w:val="center"/>
              <w:outlineLvl w:val="2"/>
            </w:pPr>
            <w:r>
              <w:t>Мильковский муниципальный район</w:t>
            </w:r>
          </w:p>
        </w:tc>
      </w:tr>
      <w:tr w:rsidR="0051591B">
        <w:tc>
          <w:tcPr>
            <w:tcW w:w="453" w:type="dxa"/>
          </w:tcPr>
          <w:p w:rsidR="0051591B" w:rsidRDefault="0051591B">
            <w:pPr>
              <w:pStyle w:val="ConsPlusNormal"/>
              <w:jc w:val="center"/>
            </w:pPr>
            <w:r>
              <w:t>9</w:t>
            </w:r>
          </w:p>
        </w:tc>
        <w:tc>
          <w:tcPr>
            <w:tcW w:w="2154" w:type="dxa"/>
          </w:tcPr>
          <w:p w:rsidR="0051591B" w:rsidRDefault="0051591B">
            <w:pPr>
              <w:pStyle w:val="ConsPlusNormal"/>
              <w:jc w:val="center"/>
            </w:pPr>
            <w:r>
              <w:t>N 875. Река Камчатка, тонь "Машурова"</w:t>
            </w:r>
          </w:p>
        </w:tc>
        <w:tc>
          <w:tcPr>
            <w:tcW w:w="6462" w:type="dxa"/>
          </w:tcPr>
          <w:p w:rsidR="0051591B" w:rsidRDefault="0051591B">
            <w:pPr>
              <w:pStyle w:val="ConsPlusNormal"/>
              <w:jc w:val="both"/>
            </w:pPr>
            <w:r>
              <w:t>Нижняя граница - 8000 м вверх по течению от западной оконечности поселка Долиновка, верхняя граница участка - 9000 м вверх по течению от западной оконечности поселка Долиновка, оба берега. Длина участка 1000 м.</w:t>
            </w:r>
          </w:p>
          <w:p w:rsidR="0051591B" w:rsidRDefault="0051591B">
            <w:pPr>
              <w:pStyle w:val="ConsPlusNormal"/>
              <w:jc w:val="both"/>
            </w:pPr>
            <w:r>
              <w:t>Координаты базовых точек:</w:t>
            </w:r>
          </w:p>
          <w:p w:rsidR="0051591B" w:rsidRDefault="0051591B">
            <w:pPr>
              <w:pStyle w:val="ConsPlusNormal"/>
              <w:jc w:val="both"/>
            </w:pPr>
            <w:r>
              <w:t>1. 55°04'54" с.ш. - 159°02'12" в.д.;</w:t>
            </w:r>
          </w:p>
          <w:p w:rsidR="0051591B" w:rsidRDefault="0051591B">
            <w:pPr>
              <w:pStyle w:val="ConsPlusNormal"/>
              <w:jc w:val="both"/>
            </w:pPr>
            <w:r>
              <w:t>2. 55°04'58" с.ш. - 159°01'19" в.д.;</w:t>
            </w:r>
          </w:p>
          <w:p w:rsidR="0051591B" w:rsidRDefault="0051591B">
            <w:pPr>
              <w:pStyle w:val="ConsPlusNormal"/>
              <w:jc w:val="both"/>
            </w:pPr>
            <w:r>
              <w:t>3. 55°05'04" с.ш. - 159°01'24" в.д.;</w:t>
            </w:r>
          </w:p>
          <w:p w:rsidR="0051591B" w:rsidRDefault="0051591B">
            <w:pPr>
              <w:pStyle w:val="ConsPlusNormal"/>
              <w:jc w:val="both"/>
            </w:pPr>
            <w:r>
              <w:t>4. 55°04'56,50" с.ш. - 159°02'08,20" в.д.</w:t>
            </w:r>
          </w:p>
        </w:tc>
      </w:tr>
      <w:tr w:rsidR="0051591B">
        <w:tc>
          <w:tcPr>
            <w:tcW w:w="453" w:type="dxa"/>
          </w:tcPr>
          <w:p w:rsidR="0051591B" w:rsidRDefault="0051591B">
            <w:pPr>
              <w:pStyle w:val="ConsPlusNormal"/>
              <w:jc w:val="center"/>
            </w:pPr>
            <w:r>
              <w:t>10</w:t>
            </w:r>
          </w:p>
        </w:tc>
        <w:tc>
          <w:tcPr>
            <w:tcW w:w="2154" w:type="dxa"/>
          </w:tcPr>
          <w:p w:rsidR="0051591B" w:rsidRDefault="0051591B">
            <w:pPr>
              <w:pStyle w:val="ConsPlusNormal"/>
              <w:jc w:val="center"/>
            </w:pPr>
            <w:r>
              <w:t>N 894. Река Камчатка</w:t>
            </w:r>
          </w:p>
        </w:tc>
        <w:tc>
          <w:tcPr>
            <w:tcW w:w="6462" w:type="dxa"/>
          </w:tcPr>
          <w:p w:rsidR="0051591B" w:rsidRDefault="0051591B">
            <w:pPr>
              <w:pStyle w:val="ConsPlusNormal"/>
              <w:jc w:val="both"/>
            </w:pPr>
            <w:r>
              <w:t>Нижняя граница - 1000 м вниз по течению от восточной оконечности поселка Кирганик, верхняя граница участка - восточная оконечность поселка Кирганик, оба берега. Длина участка 1000 м.</w:t>
            </w:r>
          </w:p>
          <w:p w:rsidR="0051591B" w:rsidRDefault="0051591B">
            <w:pPr>
              <w:pStyle w:val="ConsPlusNormal"/>
              <w:jc w:val="both"/>
            </w:pPr>
            <w:r>
              <w:lastRenderedPageBreak/>
              <w:t>Координаты базовых точек:</w:t>
            </w:r>
          </w:p>
          <w:p w:rsidR="0051591B" w:rsidRDefault="0051591B">
            <w:pPr>
              <w:pStyle w:val="ConsPlusNormal"/>
              <w:jc w:val="both"/>
            </w:pPr>
            <w:r>
              <w:t>1. 54°48'07" с.ш. - 158°50'06" в.д.;</w:t>
            </w:r>
          </w:p>
          <w:p w:rsidR="0051591B" w:rsidRDefault="0051591B">
            <w:pPr>
              <w:pStyle w:val="ConsPlusNormal"/>
              <w:jc w:val="both"/>
            </w:pPr>
            <w:r>
              <w:t>2. 54°48'14,80" с.ш. - 158°49'14" в.д.;</w:t>
            </w:r>
          </w:p>
          <w:p w:rsidR="0051591B" w:rsidRDefault="0051591B">
            <w:pPr>
              <w:pStyle w:val="ConsPlusNormal"/>
              <w:jc w:val="both"/>
            </w:pPr>
            <w:r>
              <w:t>3. 54°48'23,10" с.ш. - 158°49'14" в.д.;</w:t>
            </w:r>
          </w:p>
          <w:p w:rsidR="0051591B" w:rsidRDefault="0051591B">
            <w:pPr>
              <w:pStyle w:val="ConsPlusNormal"/>
              <w:jc w:val="both"/>
            </w:pPr>
            <w:r>
              <w:t>4. 54°48'11,10" с.ш. - 158°50'03" в.д.</w:t>
            </w:r>
          </w:p>
        </w:tc>
      </w:tr>
      <w:tr w:rsidR="0051591B">
        <w:tc>
          <w:tcPr>
            <w:tcW w:w="9069" w:type="dxa"/>
            <w:gridSpan w:val="3"/>
          </w:tcPr>
          <w:p w:rsidR="0051591B" w:rsidRDefault="0051591B">
            <w:pPr>
              <w:pStyle w:val="ConsPlusNormal"/>
              <w:jc w:val="center"/>
              <w:outlineLvl w:val="2"/>
            </w:pPr>
            <w:r>
              <w:lastRenderedPageBreak/>
              <w:t>Алеутский муниципальный район</w:t>
            </w:r>
          </w:p>
        </w:tc>
      </w:tr>
      <w:tr w:rsidR="0051591B">
        <w:tc>
          <w:tcPr>
            <w:tcW w:w="453" w:type="dxa"/>
          </w:tcPr>
          <w:p w:rsidR="0051591B" w:rsidRDefault="0051591B">
            <w:pPr>
              <w:pStyle w:val="ConsPlusNormal"/>
              <w:jc w:val="center"/>
            </w:pPr>
            <w:r>
              <w:t>11</w:t>
            </w:r>
          </w:p>
        </w:tc>
        <w:tc>
          <w:tcPr>
            <w:tcW w:w="2154" w:type="dxa"/>
          </w:tcPr>
          <w:p w:rsidR="0051591B" w:rsidRDefault="0051591B">
            <w:pPr>
              <w:pStyle w:val="ConsPlusNormal"/>
              <w:jc w:val="center"/>
            </w:pPr>
            <w:r>
              <w:t>N 904. Река Гаванская, остров Беринга</w:t>
            </w:r>
          </w:p>
        </w:tc>
        <w:tc>
          <w:tcPr>
            <w:tcW w:w="6462" w:type="dxa"/>
          </w:tcPr>
          <w:p w:rsidR="0051591B" w:rsidRDefault="0051591B">
            <w:pPr>
              <w:pStyle w:val="ConsPlusNormal"/>
              <w:jc w:val="both"/>
            </w:pPr>
            <w:r>
              <w:t>Нижняя граница - 250 м от устья реки, верхняя граница - 800 м от устья реки, левый берег. Длина участка 550 м.</w:t>
            </w:r>
          </w:p>
          <w:p w:rsidR="0051591B" w:rsidRDefault="0051591B">
            <w:pPr>
              <w:pStyle w:val="ConsPlusNormal"/>
              <w:jc w:val="both"/>
            </w:pPr>
            <w:r>
              <w:t>Координаты базовых точек:</w:t>
            </w:r>
          </w:p>
          <w:p w:rsidR="0051591B" w:rsidRDefault="0051591B">
            <w:pPr>
              <w:pStyle w:val="ConsPlusNormal"/>
              <w:jc w:val="both"/>
            </w:pPr>
            <w:r>
              <w:t>1. 55°12'05" с.ш. - 166°00'20" в.д.;</w:t>
            </w:r>
          </w:p>
          <w:p w:rsidR="0051591B" w:rsidRDefault="0051591B">
            <w:pPr>
              <w:pStyle w:val="ConsPlusNormal"/>
              <w:jc w:val="both"/>
            </w:pPr>
            <w:r>
              <w:t>2. 55°12'06" с.ш. - 166°00'19" в.д.;</w:t>
            </w:r>
          </w:p>
          <w:p w:rsidR="0051591B" w:rsidRDefault="0051591B">
            <w:pPr>
              <w:pStyle w:val="ConsPlusNormal"/>
              <w:jc w:val="both"/>
            </w:pPr>
            <w:r>
              <w:t>3. 55°12'15" с.ш. - 166°00'44" в.д.;</w:t>
            </w:r>
          </w:p>
          <w:p w:rsidR="0051591B" w:rsidRDefault="0051591B">
            <w:pPr>
              <w:pStyle w:val="ConsPlusNormal"/>
              <w:jc w:val="both"/>
            </w:pPr>
            <w:r>
              <w:t>4. 55°12'14" с.ш. - 166°00'45" в.д.</w:t>
            </w:r>
          </w:p>
        </w:tc>
      </w:tr>
      <w:tr w:rsidR="0051591B">
        <w:tc>
          <w:tcPr>
            <w:tcW w:w="453" w:type="dxa"/>
          </w:tcPr>
          <w:p w:rsidR="0051591B" w:rsidRDefault="0051591B">
            <w:pPr>
              <w:pStyle w:val="ConsPlusNormal"/>
              <w:jc w:val="center"/>
            </w:pPr>
            <w:r>
              <w:t>12</w:t>
            </w:r>
          </w:p>
        </w:tc>
        <w:tc>
          <w:tcPr>
            <w:tcW w:w="2154" w:type="dxa"/>
          </w:tcPr>
          <w:p w:rsidR="0051591B" w:rsidRDefault="0051591B">
            <w:pPr>
              <w:pStyle w:val="ConsPlusNormal"/>
              <w:jc w:val="center"/>
            </w:pPr>
            <w:r>
              <w:t>N 990. Река Федоскина, остров Беринга</w:t>
            </w:r>
          </w:p>
        </w:tc>
        <w:tc>
          <w:tcPr>
            <w:tcW w:w="6462" w:type="dxa"/>
          </w:tcPr>
          <w:p w:rsidR="0051591B" w:rsidRDefault="0051591B">
            <w:pPr>
              <w:pStyle w:val="ConsPlusNormal"/>
              <w:jc w:val="both"/>
            </w:pPr>
            <w:r>
              <w:t>Нижняя граница - устье реки, верхняя граница - 1000 м от устья реки, оба берега. Длина участка 1000 м.</w:t>
            </w:r>
          </w:p>
          <w:p w:rsidR="0051591B" w:rsidRDefault="0051591B">
            <w:pPr>
              <w:pStyle w:val="ConsPlusNormal"/>
              <w:jc w:val="both"/>
            </w:pPr>
            <w:r>
              <w:t>Координаты базовых точек:</w:t>
            </w:r>
          </w:p>
          <w:p w:rsidR="0051591B" w:rsidRDefault="0051591B">
            <w:pPr>
              <w:pStyle w:val="ConsPlusNormal"/>
              <w:jc w:val="both"/>
            </w:pPr>
            <w:r>
              <w:t>1. 55°07'39,5" с.ш. - 166°04'47" в.д.;</w:t>
            </w:r>
          </w:p>
          <w:p w:rsidR="0051591B" w:rsidRDefault="0051591B">
            <w:pPr>
              <w:pStyle w:val="ConsPlusNormal"/>
              <w:jc w:val="both"/>
            </w:pPr>
            <w:r>
              <w:t>2. 55°07'38" с.ш. - 166°04'48,5" в.д.;</w:t>
            </w:r>
          </w:p>
          <w:p w:rsidR="0051591B" w:rsidRDefault="0051591B">
            <w:pPr>
              <w:pStyle w:val="ConsPlusNormal"/>
              <w:jc w:val="both"/>
            </w:pPr>
            <w:r>
              <w:t>3. 55°07'55,5" с.ш. - 166°05'07,5" в.д.;</w:t>
            </w:r>
          </w:p>
          <w:p w:rsidR="0051591B" w:rsidRDefault="0051591B">
            <w:pPr>
              <w:pStyle w:val="ConsPlusNormal"/>
              <w:jc w:val="both"/>
            </w:pPr>
            <w:r>
              <w:t>4. 55°07'56" с.ш. - 166°05'07,5" в.д.</w:t>
            </w:r>
          </w:p>
        </w:tc>
      </w:tr>
      <w:tr w:rsidR="0051591B">
        <w:tc>
          <w:tcPr>
            <w:tcW w:w="9069" w:type="dxa"/>
            <w:gridSpan w:val="3"/>
          </w:tcPr>
          <w:p w:rsidR="0051591B" w:rsidRDefault="0051591B">
            <w:pPr>
              <w:pStyle w:val="ConsPlusNormal"/>
              <w:jc w:val="center"/>
              <w:outlineLvl w:val="2"/>
            </w:pPr>
            <w:r>
              <w:t>Карагинский муниципальный район</w:t>
            </w:r>
          </w:p>
        </w:tc>
      </w:tr>
      <w:tr w:rsidR="0051591B">
        <w:tc>
          <w:tcPr>
            <w:tcW w:w="453" w:type="dxa"/>
          </w:tcPr>
          <w:p w:rsidR="0051591B" w:rsidRDefault="0051591B">
            <w:pPr>
              <w:pStyle w:val="ConsPlusNormal"/>
              <w:jc w:val="center"/>
            </w:pPr>
            <w:r>
              <w:t>13</w:t>
            </w:r>
          </w:p>
        </w:tc>
        <w:tc>
          <w:tcPr>
            <w:tcW w:w="2154" w:type="dxa"/>
          </w:tcPr>
          <w:p w:rsidR="0051591B" w:rsidRDefault="0051591B">
            <w:pPr>
              <w:pStyle w:val="ConsPlusNormal"/>
              <w:jc w:val="center"/>
            </w:pPr>
            <w:r>
              <w:t>N 1044. Лагуна Оссорская</w:t>
            </w:r>
          </w:p>
        </w:tc>
        <w:tc>
          <w:tcPr>
            <w:tcW w:w="6462" w:type="dxa"/>
          </w:tcPr>
          <w:p w:rsidR="0051591B" w:rsidRDefault="0051591B">
            <w:pPr>
              <w:pStyle w:val="ConsPlusNormal"/>
              <w:jc w:val="both"/>
            </w:pPr>
            <w:r>
              <w:t>Южная часть бух. Оссора: северная граница - 500 м на юго-восток от моста, южная граница - 1500 м на юго-восток от моста, восточный берег лагуны. Длина участка 1000 м.</w:t>
            </w:r>
          </w:p>
          <w:p w:rsidR="0051591B" w:rsidRDefault="0051591B">
            <w:pPr>
              <w:pStyle w:val="ConsPlusNormal"/>
              <w:jc w:val="both"/>
            </w:pPr>
            <w:r>
              <w:t>Координаты базовых точек:</w:t>
            </w:r>
          </w:p>
          <w:p w:rsidR="0051591B" w:rsidRDefault="0051591B">
            <w:pPr>
              <w:pStyle w:val="ConsPlusNormal"/>
              <w:jc w:val="both"/>
            </w:pPr>
            <w:r>
              <w:t>1. 59°10'50" с.ш. - 163°04'30" в.д.;</w:t>
            </w:r>
          </w:p>
          <w:p w:rsidR="0051591B" w:rsidRDefault="0051591B">
            <w:pPr>
              <w:pStyle w:val="ConsPlusNormal"/>
              <w:jc w:val="both"/>
            </w:pPr>
            <w:r>
              <w:t>2. 59°10'39" с.ш. - 163°05'24" в.д.;</w:t>
            </w:r>
          </w:p>
          <w:p w:rsidR="0051591B" w:rsidRDefault="0051591B">
            <w:pPr>
              <w:pStyle w:val="ConsPlusNormal"/>
              <w:jc w:val="both"/>
            </w:pPr>
            <w:r>
              <w:t>3. 59°10'36" с.ш. - 163°05'22" в.д.;</w:t>
            </w:r>
          </w:p>
          <w:p w:rsidR="0051591B" w:rsidRDefault="0051591B">
            <w:pPr>
              <w:pStyle w:val="ConsPlusNormal"/>
              <w:jc w:val="both"/>
            </w:pPr>
            <w:r>
              <w:t>4. 59°10'47" с.ш. - 163°04'32" в.д.</w:t>
            </w:r>
          </w:p>
        </w:tc>
      </w:tr>
      <w:tr w:rsidR="0051591B">
        <w:tc>
          <w:tcPr>
            <w:tcW w:w="9069" w:type="dxa"/>
            <w:gridSpan w:val="3"/>
          </w:tcPr>
          <w:p w:rsidR="0051591B" w:rsidRDefault="0051591B">
            <w:pPr>
              <w:pStyle w:val="ConsPlusNormal"/>
              <w:jc w:val="center"/>
              <w:outlineLvl w:val="2"/>
            </w:pPr>
            <w:r>
              <w:t>Олюторский муниципальный район</w:t>
            </w:r>
          </w:p>
        </w:tc>
      </w:tr>
      <w:tr w:rsidR="0051591B">
        <w:tc>
          <w:tcPr>
            <w:tcW w:w="453" w:type="dxa"/>
          </w:tcPr>
          <w:p w:rsidR="0051591B" w:rsidRDefault="0051591B">
            <w:pPr>
              <w:pStyle w:val="ConsPlusNormal"/>
              <w:jc w:val="center"/>
            </w:pPr>
            <w:r>
              <w:t>14</w:t>
            </w:r>
          </w:p>
        </w:tc>
        <w:tc>
          <w:tcPr>
            <w:tcW w:w="2154" w:type="dxa"/>
          </w:tcPr>
          <w:p w:rsidR="0051591B" w:rsidRDefault="0051591B">
            <w:pPr>
              <w:pStyle w:val="ConsPlusNormal"/>
              <w:jc w:val="center"/>
            </w:pPr>
            <w:r>
              <w:t>N 1049. Река Апука</w:t>
            </w:r>
          </w:p>
        </w:tc>
        <w:tc>
          <w:tcPr>
            <w:tcW w:w="6462" w:type="dxa"/>
          </w:tcPr>
          <w:p w:rsidR="0051591B" w:rsidRDefault="0051591B">
            <w:pPr>
              <w:pStyle w:val="ConsPlusNormal"/>
              <w:jc w:val="both"/>
            </w:pPr>
            <w:r>
              <w:t>Нижняя граница - 6000 м вверх по течению от устья реки Апука, верхняя граница - 8000 м вверх по течению от устья реки Апука, оба берега. Длина участка 2000 м. Координаты базовых точек:</w:t>
            </w:r>
          </w:p>
          <w:p w:rsidR="0051591B" w:rsidRDefault="0051591B">
            <w:pPr>
              <w:pStyle w:val="ConsPlusNormal"/>
              <w:jc w:val="both"/>
            </w:pPr>
            <w:r>
              <w:t>1. 60°26'58" с.ш. - 169°40'10" в.д.;</w:t>
            </w:r>
          </w:p>
          <w:p w:rsidR="0051591B" w:rsidRDefault="0051591B">
            <w:pPr>
              <w:pStyle w:val="ConsPlusNormal"/>
              <w:jc w:val="both"/>
            </w:pPr>
            <w:r>
              <w:t>2. 60°27'15" с.ш. - 169°40'17" в.д.;</w:t>
            </w:r>
          </w:p>
          <w:p w:rsidR="0051591B" w:rsidRDefault="0051591B">
            <w:pPr>
              <w:pStyle w:val="ConsPlusNormal"/>
              <w:jc w:val="both"/>
            </w:pPr>
            <w:r>
              <w:t>3. 60°26'44" с.ш. - 169°42'15" в.д.;</w:t>
            </w:r>
          </w:p>
          <w:p w:rsidR="0051591B" w:rsidRDefault="0051591B">
            <w:pPr>
              <w:pStyle w:val="ConsPlusNormal"/>
              <w:jc w:val="both"/>
            </w:pPr>
            <w:r>
              <w:t>4. 60°26'39" с.ш. - 169°42'10" в.д.</w:t>
            </w:r>
          </w:p>
        </w:tc>
      </w:tr>
    </w:tbl>
    <w:p w:rsidR="0051591B" w:rsidRDefault="0051591B">
      <w:pPr>
        <w:pStyle w:val="ConsPlusNormal"/>
        <w:ind w:firstLine="540"/>
        <w:jc w:val="both"/>
      </w:pPr>
    </w:p>
    <w:p w:rsidR="0051591B" w:rsidRDefault="0051591B">
      <w:pPr>
        <w:pStyle w:val="ConsPlusNormal"/>
        <w:ind w:firstLine="540"/>
        <w:jc w:val="both"/>
      </w:pPr>
    </w:p>
    <w:p w:rsidR="0051591B" w:rsidRDefault="0051591B">
      <w:pPr>
        <w:pStyle w:val="ConsPlusNormal"/>
        <w:pBdr>
          <w:bottom w:val="single" w:sz="6" w:space="0" w:color="auto"/>
        </w:pBdr>
        <w:spacing w:before="100" w:after="100"/>
        <w:jc w:val="both"/>
        <w:rPr>
          <w:sz w:val="2"/>
          <w:szCs w:val="2"/>
        </w:rPr>
      </w:pPr>
    </w:p>
    <w:p w:rsidR="00964736" w:rsidRDefault="00964736"/>
    <w:sectPr w:rsidR="00964736" w:rsidSect="000B1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B"/>
    <w:rsid w:val="0051591B"/>
    <w:rsid w:val="00964736"/>
    <w:rsid w:val="00BA2FF1"/>
    <w:rsid w:val="00D81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72D2A-0C56-46E3-B4B2-7DA04662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9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9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9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9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9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9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9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9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905&amp;dst=100374" TargetMode="External"/><Relationship Id="rId117" Type="http://schemas.openxmlformats.org/officeDocument/2006/relationships/hyperlink" Target="https://login.consultant.ru/link/?req=doc&amp;base=LAW&amp;n=445714&amp;dst=100108" TargetMode="External"/><Relationship Id="rId21" Type="http://schemas.openxmlformats.org/officeDocument/2006/relationships/hyperlink" Target="https://login.consultant.ru/link/?req=doc&amp;base=LAW&amp;n=445714&amp;dst=100012" TargetMode="External"/><Relationship Id="rId42" Type="http://schemas.openxmlformats.org/officeDocument/2006/relationships/hyperlink" Target="https://login.consultant.ru/link/?req=doc&amp;base=LAW&amp;n=445714&amp;dst=100029" TargetMode="External"/><Relationship Id="rId47" Type="http://schemas.openxmlformats.org/officeDocument/2006/relationships/hyperlink" Target="https://login.consultant.ru/link/?req=doc&amp;base=LAW&amp;n=445714&amp;dst=100036" TargetMode="External"/><Relationship Id="rId63" Type="http://schemas.openxmlformats.org/officeDocument/2006/relationships/hyperlink" Target="https://login.consultant.ru/link/?req=doc&amp;base=LAW&amp;n=445714&amp;dst=100040" TargetMode="External"/><Relationship Id="rId68" Type="http://schemas.openxmlformats.org/officeDocument/2006/relationships/hyperlink" Target="https://login.consultant.ru/link/?req=doc&amp;base=LAW&amp;n=445714&amp;dst=100046" TargetMode="External"/><Relationship Id="rId84" Type="http://schemas.openxmlformats.org/officeDocument/2006/relationships/hyperlink" Target="https://login.consultant.ru/link/?req=doc&amp;base=LAW&amp;n=445714&amp;dst=100071" TargetMode="External"/><Relationship Id="rId89" Type="http://schemas.openxmlformats.org/officeDocument/2006/relationships/hyperlink" Target="https://login.consultant.ru/link/?req=doc&amp;base=LAW&amp;n=445714&amp;dst=100073" TargetMode="External"/><Relationship Id="rId112" Type="http://schemas.openxmlformats.org/officeDocument/2006/relationships/hyperlink" Target="https://login.consultant.ru/link/?req=doc&amp;base=LAW&amp;n=470905&amp;dst=100374" TargetMode="External"/><Relationship Id="rId133" Type="http://schemas.openxmlformats.org/officeDocument/2006/relationships/hyperlink" Target="https://login.consultant.ru/link/?req=doc&amp;base=LAW&amp;n=445714&amp;dst=100120" TargetMode="External"/><Relationship Id="rId16" Type="http://schemas.openxmlformats.org/officeDocument/2006/relationships/hyperlink" Target="https://login.consultant.ru/link/?req=doc&amp;base=LAW&amp;n=470905&amp;dst=100529" TargetMode="External"/><Relationship Id="rId107" Type="http://schemas.openxmlformats.org/officeDocument/2006/relationships/hyperlink" Target="https://login.consultant.ru/link/?req=doc&amp;base=LAW&amp;n=445714&amp;dst=100104" TargetMode="External"/><Relationship Id="rId11" Type="http://schemas.openxmlformats.org/officeDocument/2006/relationships/hyperlink" Target="https://login.consultant.ru/link/?req=doc&amp;base=LAW&amp;n=425473&amp;dst=100010" TargetMode="External"/><Relationship Id="rId32" Type="http://schemas.openxmlformats.org/officeDocument/2006/relationships/hyperlink" Target="https://login.consultant.ru/link/?req=doc&amp;base=LAW&amp;n=470905&amp;dst=100374" TargetMode="External"/><Relationship Id="rId37" Type="http://schemas.openxmlformats.org/officeDocument/2006/relationships/hyperlink" Target="https://login.consultant.ru/link/?req=doc&amp;base=LAW&amp;n=445714&amp;dst=100026" TargetMode="External"/><Relationship Id="rId53" Type="http://schemas.openxmlformats.org/officeDocument/2006/relationships/hyperlink" Target="https://login.consultant.ru/link/?req=doc&amp;base=LAW&amp;n=454232&amp;dst=56" TargetMode="External"/><Relationship Id="rId58" Type="http://schemas.openxmlformats.org/officeDocument/2006/relationships/hyperlink" Target="https://login.consultant.ru/link/?req=doc&amp;base=LAW&amp;n=350172&amp;dst=1" TargetMode="External"/><Relationship Id="rId74" Type="http://schemas.openxmlformats.org/officeDocument/2006/relationships/hyperlink" Target="https://login.consultant.ru/link/?req=doc&amp;base=LAW&amp;n=445714&amp;dst=100053" TargetMode="External"/><Relationship Id="rId79" Type="http://schemas.openxmlformats.org/officeDocument/2006/relationships/hyperlink" Target="https://login.consultant.ru/link/?req=doc&amp;base=LAW&amp;n=445714&amp;dst=100059" TargetMode="External"/><Relationship Id="rId102" Type="http://schemas.openxmlformats.org/officeDocument/2006/relationships/hyperlink" Target="https://login.consultant.ru/link/?req=doc&amp;base=LAW&amp;n=350688&amp;dst=100012" TargetMode="External"/><Relationship Id="rId123" Type="http://schemas.openxmlformats.org/officeDocument/2006/relationships/hyperlink" Target="https://login.consultant.ru/link/?req=doc&amp;base=LAW&amp;n=399268&amp;dst=100009" TargetMode="External"/><Relationship Id="rId128" Type="http://schemas.openxmlformats.org/officeDocument/2006/relationships/hyperlink" Target="https://login.consultant.ru/link/?req=doc&amp;base=LAW&amp;n=445714&amp;dst=100115" TargetMode="External"/><Relationship Id="rId5" Type="http://schemas.openxmlformats.org/officeDocument/2006/relationships/hyperlink" Target="https://login.consultant.ru/link/?req=doc&amp;base=LAW&amp;n=445714&amp;dst=100006" TargetMode="External"/><Relationship Id="rId90" Type="http://schemas.openxmlformats.org/officeDocument/2006/relationships/hyperlink" Target="https://login.consultant.ru/link/?req=doc&amp;base=INT&amp;n=19283" TargetMode="External"/><Relationship Id="rId95" Type="http://schemas.openxmlformats.org/officeDocument/2006/relationships/hyperlink" Target="https://login.consultant.ru/link/?req=doc&amp;base=LAW&amp;n=445714&amp;dst=100096" TargetMode="External"/><Relationship Id="rId14" Type="http://schemas.openxmlformats.org/officeDocument/2006/relationships/hyperlink" Target="https://login.consultant.ru/link/?req=doc&amp;base=LAW&amp;n=470905" TargetMode="External"/><Relationship Id="rId22" Type="http://schemas.openxmlformats.org/officeDocument/2006/relationships/hyperlink" Target="https://login.consultant.ru/link/?req=doc&amp;base=LAW&amp;n=445714&amp;dst=100013" TargetMode="External"/><Relationship Id="rId27" Type="http://schemas.openxmlformats.org/officeDocument/2006/relationships/hyperlink" Target="https://login.consultant.ru/link/?req=doc&amp;base=LAW&amp;n=470905&amp;dst=473" TargetMode="External"/><Relationship Id="rId30" Type="http://schemas.openxmlformats.org/officeDocument/2006/relationships/hyperlink" Target="https://login.consultant.ru/link/?req=doc&amp;base=LAW&amp;n=445714&amp;dst=100019" TargetMode="External"/><Relationship Id="rId35" Type="http://schemas.openxmlformats.org/officeDocument/2006/relationships/hyperlink" Target="https://login.consultant.ru/link/?req=doc&amp;base=LAW&amp;n=445714&amp;dst=100022" TargetMode="External"/><Relationship Id="rId43" Type="http://schemas.openxmlformats.org/officeDocument/2006/relationships/hyperlink" Target="https://login.consultant.ru/link/?req=doc&amp;base=LAW&amp;n=445714&amp;dst=100031" TargetMode="External"/><Relationship Id="rId48" Type="http://schemas.openxmlformats.org/officeDocument/2006/relationships/hyperlink" Target="https://login.consultant.ru/link/?req=doc&amp;base=LAW&amp;n=367419&amp;dst=100015" TargetMode="External"/><Relationship Id="rId56" Type="http://schemas.openxmlformats.org/officeDocument/2006/relationships/hyperlink" Target="https://login.consultant.ru/link/?req=doc&amp;base=INT&amp;n=64046&amp;dst=100023" TargetMode="External"/><Relationship Id="rId64" Type="http://schemas.openxmlformats.org/officeDocument/2006/relationships/hyperlink" Target="https://login.consultant.ru/link/?req=doc&amp;base=LAW&amp;n=445714&amp;dst=100041" TargetMode="External"/><Relationship Id="rId69" Type="http://schemas.openxmlformats.org/officeDocument/2006/relationships/hyperlink" Target="https://login.consultant.ru/link/?req=doc&amp;base=LAW&amp;n=445714&amp;dst=100048" TargetMode="External"/><Relationship Id="rId77" Type="http://schemas.openxmlformats.org/officeDocument/2006/relationships/hyperlink" Target="https://login.consultant.ru/link/?req=doc&amp;base=LAW&amp;n=445714&amp;dst=100056" TargetMode="External"/><Relationship Id="rId100" Type="http://schemas.openxmlformats.org/officeDocument/2006/relationships/hyperlink" Target="https://login.consultant.ru/link/?req=doc&amp;base=LAW&amp;n=445714&amp;dst=100103" TargetMode="External"/><Relationship Id="rId105" Type="http://schemas.openxmlformats.org/officeDocument/2006/relationships/hyperlink" Target="https://login.consultant.ru/link/?req=doc&amp;base=LAW&amp;n=350688&amp;dst=100079" TargetMode="External"/><Relationship Id="rId113" Type="http://schemas.openxmlformats.org/officeDocument/2006/relationships/hyperlink" Target="https://login.consultant.ru/link/?req=doc&amp;base=LAW&amp;n=445714&amp;dst=100107" TargetMode="External"/><Relationship Id="rId118" Type="http://schemas.openxmlformats.org/officeDocument/2006/relationships/hyperlink" Target="https://login.consultant.ru/link/?req=doc&amp;base=LAW&amp;n=445714&amp;dst=100109" TargetMode="External"/><Relationship Id="rId126" Type="http://schemas.openxmlformats.org/officeDocument/2006/relationships/hyperlink" Target="https://login.consultant.ru/link/?req=doc&amp;base=LAW&amp;n=470905&amp;dst=100374" TargetMode="External"/><Relationship Id="rId134" Type="http://schemas.openxmlformats.org/officeDocument/2006/relationships/fontTable" Target="fontTable.xml"/><Relationship Id="rId8" Type="http://schemas.openxmlformats.org/officeDocument/2006/relationships/hyperlink" Target="https://login.consultant.ru/link/?req=doc&amp;base=LAW&amp;n=362128" TargetMode="External"/><Relationship Id="rId51" Type="http://schemas.openxmlformats.org/officeDocument/2006/relationships/hyperlink" Target="https://login.consultant.ru/link/?req=doc&amp;base=LAW&amp;n=462970" TargetMode="External"/><Relationship Id="rId72" Type="http://schemas.openxmlformats.org/officeDocument/2006/relationships/hyperlink" Target="https://login.consultant.ru/link/?req=doc&amp;base=LAW&amp;n=445714&amp;dst=100051" TargetMode="External"/><Relationship Id="rId80" Type="http://schemas.openxmlformats.org/officeDocument/2006/relationships/hyperlink" Target="https://login.consultant.ru/link/?req=doc&amp;base=LAW&amp;n=445714&amp;dst=100061" TargetMode="External"/><Relationship Id="rId85" Type="http://schemas.openxmlformats.org/officeDocument/2006/relationships/hyperlink" Target="https://login.consultant.ru/link/?req=doc&amp;base=LAW&amp;n=470905&amp;dst=100374" TargetMode="External"/><Relationship Id="rId93" Type="http://schemas.openxmlformats.org/officeDocument/2006/relationships/hyperlink" Target="https://login.consultant.ru/link/?req=doc&amp;base=LAW&amp;n=445714&amp;dst=100094" TargetMode="External"/><Relationship Id="rId98" Type="http://schemas.openxmlformats.org/officeDocument/2006/relationships/hyperlink" Target="https://login.consultant.ru/link/?req=doc&amp;base=LAW&amp;n=445714&amp;dst=100101" TargetMode="External"/><Relationship Id="rId121" Type="http://schemas.openxmlformats.org/officeDocument/2006/relationships/hyperlink" Target="https://login.consultant.ru/link/?req=doc&amp;base=LAW&amp;n=445714&amp;dst=1001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0905&amp;dst=100049" TargetMode="External"/><Relationship Id="rId17" Type="http://schemas.openxmlformats.org/officeDocument/2006/relationships/hyperlink" Target="https://login.consultant.ru/link/?req=doc&amp;base=LAW&amp;n=470905&amp;dst=100586" TargetMode="External"/><Relationship Id="rId25" Type="http://schemas.openxmlformats.org/officeDocument/2006/relationships/hyperlink" Target="https://login.consultant.ru/link/?req=doc&amp;base=LAW&amp;n=399268&amp;dst=100009" TargetMode="External"/><Relationship Id="rId33" Type="http://schemas.openxmlformats.org/officeDocument/2006/relationships/hyperlink" Target="https://login.consultant.ru/link/?req=doc&amp;base=LAW&amp;n=445714&amp;dst=100020" TargetMode="External"/><Relationship Id="rId38" Type="http://schemas.openxmlformats.org/officeDocument/2006/relationships/hyperlink" Target="https://login.consultant.ru/link/?req=doc&amp;base=LAW&amp;n=445714&amp;dst=100027" TargetMode="External"/><Relationship Id="rId46" Type="http://schemas.openxmlformats.org/officeDocument/2006/relationships/hyperlink" Target="https://login.consultant.ru/link/?req=doc&amp;base=LAW&amp;n=445714&amp;dst=100035" TargetMode="External"/><Relationship Id="rId59" Type="http://schemas.openxmlformats.org/officeDocument/2006/relationships/hyperlink" Target="https://login.consultant.ru/link/?req=doc&amp;base=LAW&amp;n=461360&amp;dst=100387" TargetMode="External"/><Relationship Id="rId67" Type="http://schemas.openxmlformats.org/officeDocument/2006/relationships/hyperlink" Target="https://login.consultant.ru/link/?req=doc&amp;base=LAW&amp;n=454232&amp;dst=100206" TargetMode="External"/><Relationship Id="rId103" Type="http://schemas.openxmlformats.org/officeDocument/2006/relationships/hyperlink" Target="https://login.consultant.ru/link/?req=doc&amp;base=LAW&amp;n=350688&amp;dst=100079" TargetMode="External"/><Relationship Id="rId108" Type="http://schemas.openxmlformats.org/officeDocument/2006/relationships/hyperlink" Target="https://login.consultant.ru/link/?req=doc&amp;base=LAW&amp;n=445714&amp;dst=100106" TargetMode="External"/><Relationship Id="rId116" Type="http://schemas.openxmlformats.org/officeDocument/2006/relationships/hyperlink" Target="https://login.consultant.ru/link/?req=doc&amp;base=LAW&amp;n=454232&amp;dst=100206" TargetMode="External"/><Relationship Id="rId124" Type="http://schemas.openxmlformats.org/officeDocument/2006/relationships/hyperlink" Target="https://login.consultant.ru/link/?req=doc&amp;base=LAW&amp;n=470905&amp;dst=100374" TargetMode="External"/><Relationship Id="rId129" Type="http://schemas.openxmlformats.org/officeDocument/2006/relationships/hyperlink" Target="https://login.consultant.ru/link/?req=doc&amp;base=LAW&amp;n=445714&amp;dst=100116" TargetMode="External"/><Relationship Id="rId20" Type="http://schemas.openxmlformats.org/officeDocument/2006/relationships/hyperlink" Target="https://login.consultant.ru/link/?req=doc&amp;base=LAW&amp;n=407935" TargetMode="External"/><Relationship Id="rId41" Type="http://schemas.openxmlformats.org/officeDocument/2006/relationships/hyperlink" Target="https://login.consultant.ru/link/?req=doc&amp;base=LAW&amp;n=445714&amp;dst=100007" TargetMode="External"/><Relationship Id="rId54" Type="http://schemas.openxmlformats.org/officeDocument/2006/relationships/hyperlink" Target="https://login.consultant.ru/link/?req=doc&amp;base=LAW&amp;n=454232&amp;dst=64" TargetMode="External"/><Relationship Id="rId62" Type="http://schemas.openxmlformats.org/officeDocument/2006/relationships/hyperlink" Target="https://login.consultant.ru/link/?req=doc&amp;base=LAW&amp;n=445714&amp;dst=100039" TargetMode="External"/><Relationship Id="rId70" Type="http://schemas.openxmlformats.org/officeDocument/2006/relationships/hyperlink" Target="https://login.consultant.ru/link/?req=doc&amp;base=LAW&amp;n=470905&amp;dst=100374" TargetMode="External"/><Relationship Id="rId75" Type="http://schemas.openxmlformats.org/officeDocument/2006/relationships/hyperlink" Target="https://login.consultant.ru/link/?req=doc&amp;base=LAW&amp;n=445714&amp;dst=100054" TargetMode="External"/><Relationship Id="rId83" Type="http://schemas.openxmlformats.org/officeDocument/2006/relationships/hyperlink" Target="https://login.consultant.ru/link/?req=doc&amp;base=LAW&amp;n=445714&amp;dst=100067" TargetMode="External"/><Relationship Id="rId88" Type="http://schemas.openxmlformats.org/officeDocument/2006/relationships/hyperlink" Target="https://login.consultant.ru/link/?req=doc&amp;base=LAW&amp;n=445714&amp;dst=100072" TargetMode="External"/><Relationship Id="rId91" Type="http://schemas.openxmlformats.org/officeDocument/2006/relationships/hyperlink" Target="https://login.consultant.ru/link/?req=doc&amp;base=INT&amp;n=19283" TargetMode="External"/><Relationship Id="rId96" Type="http://schemas.openxmlformats.org/officeDocument/2006/relationships/hyperlink" Target="https://login.consultant.ru/link/?req=doc&amp;base=LAW&amp;n=445714&amp;dst=100098" TargetMode="External"/><Relationship Id="rId111" Type="http://schemas.openxmlformats.org/officeDocument/2006/relationships/hyperlink" Target="https://login.consultant.ru/link/?req=doc&amp;base=LAW&amp;n=470905&amp;dst=100374" TargetMode="External"/><Relationship Id="rId132" Type="http://schemas.openxmlformats.org/officeDocument/2006/relationships/hyperlink" Target="https://login.consultant.ru/link/?req=doc&amp;base=LAW&amp;n=445714&amp;dst=100120" TargetMode="External"/><Relationship Id="rId1" Type="http://schemas.openxmlformats.org/officeDocument/2006/relationships/styles" Target="styles.xml"/><Relationship Id="rId6" Type="http://schemas.openxmlformats.org/officeDocument/2006/relationships/hyperlink" Target="https://login.consultant.ru/link/?req=doc&amp;base=LAW&amp;n=470905&amp;dst=100426" TargetMode="External"/><Relationship Id="rId15" Type="http://schemas.openxmlformats.org/officeDocument/2006/relationships/hyperlink" Target="https://login.consultant.ru/link/?req=doc&amp;base=LAW&amp;n=470905&amp;dst=373" TargetMode="External"/><Relationship Id="rId23" Type="http://schemas.openxmlformats.org/officeDocument/2006/relationships/hyperlink" Target="https://login.consultant.ru/link/?req=doc&amp;base=LAW&amp;n=367419&amp;dst=100015" TargetMode="External"/><Relationship Id="rId28" Type="http://schemas.openxmlformats.org/officeDocument/2006/relationships/hyperlink" Target="https://login.consultant.ru/link/?req=doc&amp;base=LAW&amp;n=470905&amp;dst=100374" TargetMode="External"/><Relationship Id="rId36" Type="http://schemas.openxmlformats.org/officeDocument/2006/relationships/hyperlink" Target="https://login.consultant.ru/link/?req=doc&amp;base=LAW&amp;n=445714&amp;dst=100023" TargetMode="External"/><Relationship Id="rId49" Type="http://schemas.openxmlformats.org/officeDocument/2006/relationships/hyperlink" Target="https://login.consultant.ru/link/?req=doc&amp;base=LAW&amp;n=470905&amp;dst=473" TargetMode="External"/><Relationship Id="rId57" Type="http://schemas.openxmlformats.org/officeDocument/2006/relationships/hyperlink" Target="https://login.consultant.ru/link/?req=doc&amp;base=LAW&amp;n=357558" TargetMode="External"/><Relationship Id="rId106" Type="http://schemas.openxmlformats.org/officeDocument/2006/relationships/hyperlink" Target="https://login.consultant.ru/link/?req=doc&amp;base=LAW&amp;n=425473&amp;dst=100104" TargetMode="External"/><Relationship Id="rId114" Type="http://schemas.openxmlformats.org/officeDocument/2006/relationships/hyperlink" Target="https://login.consultant.ru/link/?req=doc&amp;base=LAW&amp;n=454232&amp;dst=100206" TargetMode="External"/><Relationship Id="rId119" Type="http://schemas.openxmlformats.org/officeDocument/2006/relationships/hyperlink" Target="https://login.consultant.ru/link/?req=doc&amp;base=LAW&amp;n=470905&amp;dst=100374" TargetMode="External"/><Relationship Id="rId127" Type="http://schemas.openxmlformats.org/officeDocument/2006/relationships/hyperlink" Target="https://login.consultant.ru/link/?req=doc&amp;base=LAW&amp;n=445714&amp;dst=100113" TargetMode="External"/><Relationship Id="rId10" Type="http://schemas.openxmlformats.org/officeDocument/2006/relationships/hyperlink" Target="https://login.consultant.ru/link/?req=doc&amp;base=LAW&amp;n=445714&amp;dst=100006" TargetMode="External"/><Relationship Id="rId31" Type="http://schemas.openxmlformats.org/officeDocument/2006/relationships/hyperlink" Target="https://login.consultant.ru/link/?req=doc&amp;base=LAW&amp;n=470905&amp;dst=100374" TargetMode="External"/><Relationship Id="rId44" Type="http://schemas.openxmlformats.org/officeDocument/2006/relationships/hyperlink" Target="https://login.consultant.ru/link/?req=doc&amp;base=LAW&amp;n=445714&amp;dst=100032" TargetMode="External"/><Relationship Id="rId52" Type="http://schemas.openxmlformats.org/officeDocument/2006/relationships/hyperlink" Target="https://login.consultant.ru/link/?req=doc&amp;base=LAW&amp;n=454232&amp;dst=100037" TargetMode="External"/><Relationship Id="rId60" Type="http://schemas.openxmlformats.org/officeDocument/2006/relationships/hyperlink" Target="www.tsouz.ru" TargetMode="External"/><Relationship Id="rId65" Type="http://schemas.openxmlformats.org/officeDocument/2006/relationships/hyperlink" Target="https://login.consultant.ru/link/?req=doc&amp;base=LAW&amp;n=445714&amp;dst=100042" TargetMode="External"/><Relationship Id="rId73" Type="http://schemas.openxmlformats.org/officeDocument/2006/relationships/hyperlink" Target="https://login.consultant.ru/link/?req=doc&amp;base=LAW&amp;n=470655&amp;dst=171" TargetMode="External"/><Relationship Id="rId78" Type="http://schemas.openxmlformats.org/officeDocument/2006/relationships/hyperlink" Target="https://login.consultant.ru/link/?req=doc&amp;base=LAW&amp;n=445714&amp;dst=100058" TargetMode="External"/><Relationship Id="rId81" Type="http://schemas.openxmlformats.org/officeDocument/2006/relationships/hyperlink" Target="https://login.consultant.ru/link/?req=doc&amp;base=LAW&amp;n=445714&amp;dst=100063" TargetMode="External"/><Relationship Id="rId86" Type="http://schemas.openxmlformats.org/officeDocument/2006/relationships/hyperlink" Target="https://login.consultant.ru/link/?req=doc&amp;base=LAW&amp;n=470905&amp;dst=100374" TargetMode="External"/><Relationship Id="rId94" Type="http://schemas.openxmlformats.org/officeDocument/2006/relationships/hyperlink" Target="https://login.consultant.ru/link/?req=doc&amp;base=LAW&amp;n=445714&amp;dst=100095" TargetMode="External"/><Relationship Id="rId99" Type="http://schemas.openxmlformats.org/officeDocument/2006/relationships/hyperlink" Target="https://login.consultant.ru/link/?req=doc&amp;base=LAW&amp;n=445714&amp;dst=100102" TargetMode="External"/><Relationship Id="rId101" Type="http://schemas.openxmlformats.org/officeDocument/2006/relationships/hyperlink" Target="https://login.consultant.ru/link/?req=doc&amp;base=LAW&amp;n=425473" TargetMode="External"/><Relationship Id="rId122" Type="http://schemas.openxmlformats.org/officeDocument/2006/relationships/hyperlink" Target="https://login.consultant.ru/link/?req=doc&amp;base=LAW&amp;n=445714&amp;dst=100111" TargetMode="External"/><Relationship Id="rId130" Type="http://schemas.openxmlformats.org/officeDocument/2006/relationships/hyperlink" Target="https://login.consultant.ru/link/?req=doc&amp;base=LAW&amp;n=445714&amp;dst=100118"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61979" TargetMode="External"/><Relationship Id="rId13" Type="http://schemas.openxmlformats.org/officeDocument/2006/relationships/hyperlink" Target="https://login.consultant.ru/link/?req=doc&amp;base=LAW&amp;n=83216" TargetMode="External"/><Relationship Id="rId18" Type="http://schemas.openxmlformats.org/officeDocument/2006/relationships/hyperlink" Target="https://login.consultant.ru/link/?req=doc&amp;base=LAW&amp;n=470905&amp;dst=547" TargetMode="External"/><Relationship Id="rId39" Type="http://schemas.openxmlformats.org/officeDocument/2006/relationships/hyperlink" Target="https://login.consultant.ru/link/?req=doc&amp;base=LAW&amp;n=445714&amp;dst=100028" TargetMode="External"/><Relationship Id="rId109" Type="http://schemas.openxmlformats.org/officeDocument/2006/relationships/hyperlink" Target="https://login.consultant.ru/link/?req=doc&amp;base=LAW&amp;n=399268&amp;dst=100009" TargetMode="External"/><Relationship Id="rId34" Type="http://schemas.openxmlformats.org/officeDocument/2006/relationships/hyperlink" Target="https://login.consultant.ru/link/?req=doc&amp;base=LAW&amp;n=470905&amp;dst=100374" TargetMode="External"/><Relationship Id="rId50" Type="http://schemas.openxmlformats.org/officeDocument/2006/relationships/hyperlink" Target="https://login.consultant.ru/link/?req=doc&amp;base=LAW&amp;n=454232" TargetMode="External"/><Relationship Id="rId55" Type="http://schemas.openxmlformats.org/officeDocument/2006/relationships/hyperlink" Target="https://login.consultant.ru/link/?req=doc&amp;base=LAW&amp;n=462970&amp;dst=101185" TargetMode="External"/><Relationship Id="rId76" Type="http://schemas.openxmlformats.org/officeDocument/2006/relationships/hyperlink" Target="https://login.consultant.ru/link/?req=doc&amp;base=LAW&amp;n=445714&amp;dst=100055" TargetMode="External"/><Relationship Id="rId97" Type="http://schemas.openxmlformats.org/officeDocument/2006/relationships/hyperlink" Target="https://login.consultant.ru/link/?req=doc&amp;base=LAW&amp;n=445714&amp;dst=100099" TargetMode="External"/><Relationship Id="rId104" Type="http://schemas.openxmlformats.org/officeDocument/2006/relationships/hyperlink" Target="https://login.consultant.ru/link/?req=doc&amp;base=LAW&amp;n=350688&amp;dst=100012" TargetMode="External"/><Relationship Id="rId120" Type="http://schemas.openxmlformats.org/officeDocument/2006/relationships/hyperlink" Target="https://login.consultant.ru/link/?req=doc&amp;base=LAW&amp;n=297047&amp;dst=100009" TargetMode="External"/><Relationship Id="rId125" Type="http://schemas.openxmlformats.org/officeDocument/2006/relationships/hyperlink" Target="https://login.consultant.ru/link/?req=doc&amp;base=LAW&amp;n=470905&amp;dst=100374" TargetMode="External"/><Relationship Id="rId7" Type="http://schemas.openxmlformats.org/officeDocument/2006/relationships/hyperlink" Target="https://login.consultant.ru/link/?req=doc&amp;base=LAW&amp;n=470655&amp;dst=118" TargetMode="External"/><Relationship Id="rId71" Type="http://schemas.openxmlformats.org/officeDocument/2006/relationships/hyperlink" Target="https://login.consultant.ru/link/?req=doc&amp;base=LAW&amp;n=445714&amp;dst=100049" TargetMode="External"/><Relationship Id="rId92" Type="http://schemas.openxmlformats.org/officeDocument/2006/relationships/hyperlink" Target="https://login.consultant.ru/link/?req=doc&amp;base=LAW&amp;n=445714&amp;dst=100088" TargetMode="External"/><Relationship Id="rId2" Type="http://schemas.openxmlformats.org/officeDocument/2006/relationships/settings" Target="settings.xml"/><Relationship Id="rId29" Type="http://schemas.openxmlformats.org/officeDocument/2006/relationships/hyperlink" Target="https://login.consultant.ru/link/?req=doc&amp;base=LAW&amp;n=470905&amp;dst=100374" TargetMode="External"/><Relationship Id="rId24" Type="http://schemas.openxmlformats.org/officeDocument/2006/relationships/hyperlink" Target="https://login.consultant.ru/link/?req=doc&amp;base=LAW&amp;n=367419&amp;dst=100139" TargetMode="External"/><Relationship Id="rId40" Type="http://schemas.openxmlformats.org/officeDocument/2006/relationships/hyperlink" Target="https://login.consultant.ru/link/?req=doc&amp;base=LAW&amp;n=445714&amp;dst=100007" TargetMode="External"/><Relationship Id="rId45" Type="http://schemas.openxmlformats.org/officeDocument/2006/relationships/hyperlink" Target="https://login.consultant.ru/link/?req=doc&amp;base=LAW&amp;n=445714&amp;dst=100033" TargetMode="External"/><Relationship Id="rId66" Type="http://schemas.openxmlformats.org/officeDocument/2006/relationships/hyperlink" Target="https://login.consultant.ru/link/?req=doc&amp;base=LAW&amp;n=470905&amp;dst=100374" TargetMode="External"/><Relationship Id="rId87" Type="http://schemas.openxmlformats.org/officeDocument/2006/relationships/hyperlink" Target="https://login.consultant.ru/link/?req=doc&amp;base=LAW&amp;n=470905&amp;dst=100374" TargetMode="External"/><Relationship Id="rId110" Type="http://schemas.openxmlformats.org/officeDocument/2006/relationships/hyperlink" Target="https://login.consultant.ru/link/?req=doc&amp;base=LAW&amp;n=399268" TargetMode="External"/><Relationship Id="rId115" Type="http://schemas.openxmlformats.org/officeDocument/2006/relationships/hyperlink" Target="https://login.consultant.ru/link/?req=doc&amp;base=LAW&amp;n=207318" TargetMode="External"/><Relationship Id="rId131" Type="http://schemas.openxmlformats.org/officeDocument/2006/relationships/hyperlink" Target="https://login.consultant.ru/link/?req=doc&amp;base=LAW&amp;n=460733" TargetMode="External"/><Relationship Id="rId61" Type="http://schemas.openxmlformats.org/officeDocument/2006/relationships/hyperlink" Target="https://login.consultant.ru/link/?req=doc&amp;base=LAW&amp;n=472315&amp;dst=100009" TargetMode="External"/><Relationship Id="rId82" Type="http://schemas.openxmlformats.org/officeDocument/2006/relationships/hyperlink" Target="https://login.consultant.ru/link/?req=doc&amp;base=LAW&amp;n=445714&amp;dst=100065" TargetMode="External"/><Relationship Id="rId19" Type="http://schemas.openxmlformats.org/officeDocument/2006/relationships/hyperlink" Target="https://login.consultant.ru/link/?req=doc&amp;base=LAW&amp;n=301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44333</Words>
  <Characters>252702</Characters>
  <Application>Microsoft Office Word</Application>
  <DocSecurity>0</DocSecurity>
  <Lines>2105</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 Виталий Юрьевич</dc:creator>
  <cp:keywords/>
  <dc:description/>
  <cp:lastModifiedBy>Аверин Виталий Юрьевич</cp:lastModifiedBy>
  <cp:revision>1</cp:revision>
  <dcterms:created xsi:type="dcterms:W3CDTF">2024-11-14T04:21:00Z</dcterms:created>
  <dcterms:modified xsi:type="dcterms:W3CDTF">2024-11-14T04:22:00Z</dcterms:modified>
</cp:coreProperties>
</file>