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C99A" w14:textId="77777777" w:rsidR="007B7045" w:rsidRDefault="007B704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F9FF362" w14:textId="77777777" w:rsidR="007B7045" w:rsidRDefault="007B7045">
      <w:pPr>
        <w:pStyle w:val="ConsPlusNormal"/>
        <w:jc w:val="both"/>
        <w:outlineLvl w:val="0"/>
      </w:pPr>
    </w:p>
    <w:p w14:paraId="6648D9A8" w14:textId="77777777" w:rsidR="007B7045" w:rsidRDefault="007B7045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13D2E0F8" w14:textId="77777777" w:rsidR="007B7045" w:rsidRDefault="007B7045">
      <w:pPr>
        <w:pStyle w:val="ConsPlusTitle"/>
        <w:jc w:val="center"/>
      </w:pPr>
    </w:p>
    <w:p w14:paraId="1C0D42E4" w14:textId="77777777" w:rsidR="007B7045" w:rsidRDefault="007B7045">
      <w:pPr>
        <w:pStyle w:val="ConsPlusTitle"/>
        <w:jc w:val="center"/>
      </w:pPr>
      <w:r>
        <w:t>ПОСТАНОВЛЕНИЕ</w:t>
      </w:r>
    </w:p>
    <w:p w14:paraId="43CBF287" w14:textId="77777777" w:rsidR="007B7045" w:rsidRDefault="007B7045">
      <w:pPr>
        <w:pStyle w:val="ConsPlusTitle"/>
        <w:jc w:val="center"/>
      </w:pPr>
      <w:r>
        <w:t>от 15 октября 2008 г. N 765</w:t>
      </w:r>
    </w:p>
    <w:p w14:paraId="02240CBF" w14:textId="77777777" w:rsidR="007B7045" w:rsidRDefault="007B7045">
      <w:pPr>
        <w:pStyle w:val="ConsPlusTitle"/>
        <w:jc w:val="center"/>
      </w:pPr>
    </w:p>
    <w:p w14:paraId="3C09BDD9" w14:textId="77777777" w:rsidR="007B7045" w:rsidRDefault="007B7045">
      <w:pPr>
        <w:pStyle w:val="ConsPlusTitle"/>
        <w:jc w:val="center"/>
      </w:pPr>
      <w:r>
        <w:t>О ПОРЯДКЕ ПОДГОТОВКИ И ПРИНЯТИЯ РЕШЕНИЯ</w:t>
      </w:r>
    </w:p>
    <w:p w14:paraId="5CC50C18" w14:textId="77777777" w:rsidR="007B7045" w:rsidRDefault="007B7045">
      <w:pPr>
        <w:pStyle w:val="ConsPlusTitle"/>
        <w:jc w:val="center"/>
      </w:pPr>
      <w:r>
        <w:t>О ПРЕДОСТАВЛЕНИИ ВОДНЫХ БИОЛОГИЧЕСКИХ РЕСУРСОВ</w:t>
      </w:r>
    </w:p>
    <w:p w14:paraId="0E6DD288" w14:textId="77777777" w:rsidR="007B7045" w:rsidRDefault="007B7045">
      <w:pPr>
        <w:pStyle w:val="ConsPlusTitle"/>
        <w:jc w:val="center"/>
      </w:pPr>
      <w:r>
        <w:t>В ПОЛЬЗОВАНИЕ</w:t>
      </w:r>
    </w:p>
    <w:p w14:paraId="26326EC5" w14:textId="77777777" w:rsidR="007B7045" w:rsidRDefault="007B70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B7045" w14:paraId="55E9C1C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03A5A" w14:textId="77777777" w:rsidR="007B7045" w:rsidRDefault="007B70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B9725" w14:textId="77777777" w:rsidR="007B7045" w:rsidRDefault="007B70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C21113" w14:textId="77777777" w:rsidR="007B7045" w:rsidRDefault="007B70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E15ED4F" w14:textId="77777777" w:rsidR="007B7045" w:rsidRDefault="007B704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22.10.2012 </w:t>
            </w:r>
            <w:hyperlink r:id="rId5">
              <w:r>
                <w:rPr>
                  <w:color w:val="0000FF"/>
                </w:rPr>
                <w:t>N 1082</w:t>
              </w:r>
            </w:hyperlink>
            <w:r>
              <w:rPr>
                <w:color w:val="392C69"/>
              </w:rPr>
              <w:t>,</w:t>
            </w:r>
          </w:p>
          <w:p w14:paraId="7A3D9649" w14:textId="77777777" w:rsidR="007B7045" w:rsidRDefault="007B70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25.02.2014 </w:t>
            </w:r>
            <w:hyperlink r:id="rId6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 xml:space="preserve">, от 29.08.2015 </w:t>
            </w:r>
            <w:hyperlink r:id="rId7">
              <w:r>
                <w:rPr>
                  <w:color w:val="0000FF"/>
                </w:rPr>
                <w:t>N 909</w:t>
              </w:r>
            </w:hyperlink>
            <w:r>
              <w:rPr>
                <w:color w:val="392C69"/>
              </w:rPr>
              <w:t xml:space="preserve">, от 05.05.2018 </w:t>
            </w:r>
            <w:hyperlink r:id="rId8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>,</w:t>
            </w:r>
          </w:p>
          <w:p w14:paraId="27BB5D44" w14:textId="77777777" w:rsidR="007B7045" w:rsidRDefault="007B70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28.09.2018 </w:t>
            </w:r>
            <w:hyperlink r:id="rId9">
              <w:r>
                <w:rPr>
                  <w:color w:val="0000FF"/>
                </w:rPr>
                <w:t>N 1152</w:t>
              </w:r>
            </w:hyperlink>
            <w:r>
              <w:rPr>
                <w:color w:val="392C69"/>
              </w:rPr>
              <w:t xml:space="preserve">, от 08.02.2019 </w:t>
            </w:r>
            <w:hyperlink r:id="rId10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 xml:space="preserve">, от 19.12.2020 </w:t>
            </w:r>
            <w:hyperlink r:id="rId11">
              <w:r>
                <w:rPr>
                  <w:color w:val="0000FF"/>
                </w:rPr>
                <w:t>N 2178</w:t>
              </w:r>
            </w:hyperlink>
            <w:r>
              <w:rPr>
                <w:color w:val="392C69"/>
              </w:rPr>
              <w:t>,</w:t>
            </w:r>
          </w:p>
          <w:p w14:paraId="59F5BF29" w14:textId="77777777" w:rsidR="007B7045" w:rsidRDefault="007B70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10.06.2021 </w:t>
            </w:r>
            <w:hyperlink r:id="rId12">
              <w:r>
                <w:rPr>
                  <w:color w:val="0000FF"/>
                </w:rPr>
                <w:t>N 890</w:t>
              </w:r>
            </w:hyperlink>
            <w:r>
              <w:rPr>
                <w:color w:val="392C69"/>
              </w:rPr>
              <w:t xml:space="preserve">, от 22.12.2023 </w:t>
            </w:r>
            <w:hyperlink r:id="rId13">
              <w:r>
                <w:rPr>
                  <w:color w:val="0000FF"/>
                </w:rPr>
                <w:t>N 2251</w:t>
              </w:r>
            </w:hyperlink>
            <w:r>
              <w:rPr>
                <w:color w:val="392C69"/>
              </w:rPr>
              <w:t xml:space="preserve">, от 16.03.2024 </w:t>
            </w:r>
            <w:hyperlink r:id="rId14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37058" w14:textId="77777777" w:rsidR="007B7045" w:rsidRDefault="007B7045">
            <w:pPr>
              <w:pStyle w:val="ConsPlusNormal"/>
            </w:pPr>
          </w:p>
        </w:tc>
      </w:tr>
    </w:tbl>
    <w:p w14:paraId="03BABE2B" w14:textId="77777777" w:rsidR="007B7045" w:rsidRDefault="007B7045">
      <w:pPr>
        <w:pStyle w:val="ConsPlusNormal"/>
        <w:jc w:val="center"/>
      </w:pPr>
    </w:p>
    <w:p w14:paraId="2E1E1BD0" w14:textId="77777777" w:rsidR="007B7045" w:rsidRDefault="007B7045">
      <w:pPr>
        <w:pStyle w:val="ConsPlusNormal"/>
        <w:ind w:firstLine="540"/>
        <w:jc w:val="both"/>
      </w:pPr>
      <w:r>
        <w:t xml:space="preserve">В соответствии со </w:t>
      </w:r>
      <w:hyperlink r:id="rId15">
        <w:r>
          <w:rPr>
            <w:color w:val="0000FF"/>
          </w:rPr>
          <w:t>статьей 33.2</w:t>
        </w:r>
      </w:hyperlink>
      <w: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 w14:paraId="541DCA23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6">
        <w:r>
          <w:rPr>
            <w:color w:val="0000FF"/>
          </w:rPr>
          <w:t>Правила</w:t>
        </w:r>
      </w:hyperlink>
      <w:r>
        <w:t xml:space="preserve"> подготовки и принятия решения о предоставлении водных биологических ресурсов в пользование.</w:t>
      </w:r>
    </w:p>
    <w:p w14:paraId="15E076CF" w14:textId="77777777" w:rsidR="007B7045" w:rsidRDefault="007B7045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25.02.2014 N 141)</w:t>
      </w:r>
    </w:p>
    <w:p w14:paraId="5F3AB1B9" w14:textId="77777777" w:rsidR="007B7045" w:rsidRDefault="007B7045">
      <w:pPr>
        <w:pStyle w:val="ConsPlusNormal"/>
        <w:spacing w:before="200"/>
        <w:ind w:firstLine="540"/>
        <w:jc w:val="both"/>
      </w:pPr>
      <w:r>
        <w:t>2. Федеральному агентству по рыболовству разработать и утвердить:</w:t>
      </w:r>
    </w:p>
    <w:p w14:paraId="69C0EDD5" w14:textId="77777777" w:rsidR="007B7045" w:rsidRDefault="007B7045">
      <w:pPr>
        <w:pStyle w:val="ConsPlusNormal"/>
        <w:spacing w:before="200"/>
        <w:ind w:firstLine="540"/>
        <w:jc w:val="both"/>
      </w:pPr>
      <w:r>
        <w:t>формы и порядок заполнения заявок о предоставлении водных биологических ресурсов, отнесенных к объектам рыболовства, в пользование для осуществления рыболовства в научно-исследовательских и контрольных целях, рыболовства в учебных и культурно-просветительских целях, рыболовства в целях рыбоводства, воспроизводства и акклиматизации водных биологических ресурсов;</w:t>
      </w:r>
    </w:p>
    <w:p w14:paraId="2970E63D" w14:textId="77777777" w:rsidR="007B7045" w:rsidRDefault="007B7045">
      <w:pPr>
        <w:pStyle w:val="ConsPlusNormal"/>
        <w:spacing w:before="200"/>
        <w:ind w:firstLine="540"/>
        <w:jc w:val="both"/>
      </w:pPr>
      <w:r>
        <w:t>порядок согласования и утверждения программ выполнения работ при осуществлении рыболовства в научно-исследовательских и контрольных целях и рыболовства в целях рыбоводства, воспроизводства и акклиматизации водных биологических ресурсов;</w:t>
      </w:r>
    </w:p>
    <w:p w14:paraId="6B3D6E2D" w14:textId="77777777" w:rsidR="007B7045" w:rsidRDefault="007B7045">
      <w:pPr>
        <w:pStyle w:val="ConsPlusNormal"/>
        <w:spacing w:before="200"/>
        <w:ind w:firstLine="540"/>
        <w:jc w:val="both"/>
      </w:pPr>
      <w:hyperlink r:id="rId17">
        <w:r>
          <w:rPr>
            <w:color w:val="0000FF"/>
          </w:rPr>
          <w:t>порядок</w:t>
        </w:r>
      </w:hyperlink>
      <w:r>
        <w:t xml:space="preserve"> согласования и утверждения планов работ при осуществлении рыболовства в учебных и культурно-просветительских целях.</w:t>
      </w:r>
    </w:p>
    <w:p w14:paraId="2EB8A125" w14:textId="77777777" w:rsidR="007B7045" w:rsidRDefault="007B7045">
      <w:pPr>
        <w:pStyle w:val="ConsPlusNormal"/>
        <w:ind w:firstLine="540"/>
        <w:jc w:val="both"/>
      </w:pPr>
    </w:p>
    <w:p w14:paraId="7C0AD863" w14:textId="77777777" w:rsidR="007B7045" w:rsidRDefault="007B7045">
      <w:pPr>
        <w:pStyle w:val="ConsPlusNormal"/>
        <w:jc w:val="right"/>
      </w:pPr>
      <w:r>
        <w:t>Председатель Правительства</w:t>
      </w:r>
    </w:p>
    <w:p w14:paraId="471C46E6" w14:textId="77777777" w:rsidR="007B7045" w:rsidRDefault="007B7045">
      <w:pPr>
        <w:pStyle w:val="ConsPlusNormal"/>
        <w:jc w:val="right"/>
      </w:pPr>
      <w:r>
        <w:t>Российской Федерации</w:t>
      </w:r>
    </w:p>
    <w:p w14:paraId="22D8C5FD" w14:textId="77777777" w:rsidR="007B7045" w:rsidRDefault="007B7045">
      <w:pPr>
        <w:pStyle w:val="ConsPlusNormal"/>
        <w:jc w:val="right"/>
      </w:pPr>
      <w:r>
        <w:t>В.ПУТИН</w:t>
      </w:r>
    </w:p>
    <w:p w14:paraId="71304BFB" w14:textId="77777777" w:rsidR="007B7045" w:rsidRDefault="007B7045">
      <w:pPr>
        <w:pStyle w:val="ConsPlusNormal"/>
        <w:jc w:val="right"/>
      </w:pPr>
    </w:p>
    <w:p w14:paraId="64DFCA8D" w14:textId="77777777" w:rsidR="007B7045" w:rsidRDefault="007B7045">
      <w:pPr>
        <w:pStyle w:val="ConsPlusNormal"/>
        <w:jc w:val="right"/>
      </w:pPr>
    </w:p>
    <w:p w14:paraId="786A727D" w14:textId="77777777" w:rsidR="007B7045" w:rsidRDefault="007B7045">
      <w:pPr>
        <w:pStyle w:val="ConsPlusNormal"/>
        <w:jc w:val="right"/>
      </w:pPr>
    </w:p>
    <w:p w14:paraId="26B71B80" w14:textId="77777777" w:rsidR="007B7045" w:rsidRDefault="007B7045">
      <w:pPr>
        <w:pStyle w:val="ConsPlusNormal"/>
        <w:jc w:val="right"/>
      </w:pPr>
    </w:p>
    <w:p w14:paraId="59A6BB2A" w14:textId="77777777" w:rsidR="007B7045" w:rsidRDefault="007B7045">
      <w:pPr>
        <w:pStyle w:val="ConsPlusNormal"/>
        <w:ind w:firstLine="540"/>
        <w:jc w:val="both"/>
      </w:pPr>
    </w:p>
    <w:p w14:paraId="6C6726E7" w14:textId="77777777" w:rsidR="007B7045" w:rsidRDefault="007B7045">
      <w:pPr>
        <w:pStyle w:val="ConsPlusNormal"/>
        <w:jc w:val="right"/>
        <w:outlineLvl w:val="0"/>
      </w:pPr>
      <w:r>
        <w:t>Утверждены</w:t>
      </w:r>
    </w:p>
    <w:p w14:paraId="4C4C544B" w14:textId="77777777" w:rsidR="007B7045" w:rsidRDefault="007B7045">
      <w:pPr>
        <w:pStyle w:val="ConsPlusNormal"/>
        <w:jc w:val="right"/>
      </w:pPr>
      <w:r>
        <w:t>Постановлением Правительства</w:t>
      </w:r>
    </w:p>
    <w:p w14:paraId="274A9C23" w14:textId="77777777" w:rsidR="007B7045" w:rsidRDefault="007B7045">
      <w:pPr>
        <w:pStyle w:val="ConsPlusNormal"/>
        <w:jc w:val="right"/>
      </w:pPr>
      <w:r>
        <w:t>Российской Федерации</w:t>
      </w:r>
    </w:p>
    <w:p w14:paraId="7454AADA" w14:textId="77777777" w:rsidR="007B7045" w:rsidRDefault="007B7045">
      <w:pPr>
        <w:pStyle w:val="ConsPlusNormal"/>
        <w:jc w:val="right"/>
      </w:pPr>
      <w:r>
        <w:t>от 15 октября 2008 г. N 765</w:t>
      </w:r>
    </w:p>
    <w:p w14:paraId="6F2B599D" w14:textId="77777777" w:rsidR="007B7045" w:rsidRDefault="007B7045">
      <w:pPr>
        <w:pStyle w:val="ConsPlusNormal"/>
        <w:jc w:val="right"/>
      </w:pPr>
    </w:p>
    <w:p w14:paraId="6D19D5F1" w14:textId="77777777" w:rsidR="007B7045" w:rsidRDefault="007B7045">
      <w:pPr>
        <w:pStyle w:val="ConsPlusTitle"/>
        <w:jc w:val="center"/>
      </w:pPr>
      <w:bookmarkStart w:id="0" w:name="P36"/>
      <w:bookmarkEnd w:id="0"/>
      <w:r>
        <w:t>ПРАВИЛА</w:t>
      </w:r>
    </w:p>
    <w:p w14:paraId="13316CC6" w14:textId="77777777" w:rsidR="007B7045" w:rsidRDefault="007B7045">
      <w:pPr>
        <w:pStyle w:val="ConsPlusTitle"/>
        <w:jc w:val="center"/>
      </w:pPr>
      <w:r>
        <w:t>ПОДГОТОВКИ И ПРИНЯТИЯ РЕШЕНИЯ О ПРЕДОСТАВЛЕНИИ ВОДНЫХ</w:t>
      </w:r>
    </w:p>
    <w:p w14:paraId="6A26A2E5" w14:textId="77777777" w:rsidR="007B7045" w:rsidRDefault="007B7045">
      <w:pPr>
        <w:pStyle w:val="ConsPlusTitle"/>
        <w:jc w:val="center"/>
      </w:pPr>
      <w:r>
        <w:t>БИОЛОГИЧЕСКИХ РЕСУРСОВ В ПОЛЬЗОВАНИЕ</w:t>
      </w:r>
    </w:p>
    <w:p w14:paraId="67442985" w14:textId="77777777" w:rsidR="007B7045" w:rsidRDefault="007B70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B7045" w14:paraId="79CB851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9B699" w14:textId="77777777" w:rsidR="007B7045" w:rsidRDefault="007B70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ED8E8" w14:textId="77777777" w:rsidR="007B7045" w:rsidRDefault="007B70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342781" w14:textId="77777777" w:rsidR="007B7045" w:rsidRDefault="007B70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DDC56EE" w14:textId="77777777" w:rsidR="007B7045" w:rsidRDefault="007B704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22.10.2012 </w:t>
            </w:r>
            <w:hyperlink r:id="rId18">
              <w:r>
                <w:rPr>
                  <w:color w:val="0000FF"/>
                </w:rPr>
                <w:t>N 1082</w:t>
              </w:r>
            </w:hyperlink>
            <w:r>
              <w:rPr>
                <w:color w:val="392C69"/>
              </w:rPr>
              <w:t>,</w:t>
            </w:r>
          </w:p>
          <w:p w14:paraId="18FFC4DA" w14:textId="77777777" w:rsidR="007B7045" w:rsidRDefault="007B70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25.02.2014 </w:t>
            </w:r>
            <w:hyperlink r:id="rId19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 xml:space="preserve">, от 29.08.2015 </w:t>
            </w:r>
            <w:hyperlink r:id="rId20">
              <w:r>
                <w:rPr>
                  <w:color w:val="0000FF"/>
                </w:rPr>
                <w:t>N 909</w:t>
              </w:r>
            </w:hyperlink>
            <w:r>
              <w:rPr>
                <w:color w:val="392C69"/>
              </w:rPr>
              <w:t xml:space="preserve">, от 05.05.2018 </w:t>
            </w:r>
            <w:hyperlink r:id="rId21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>,</w:t>
            </w:r>
          </w:p>
          <w:p w14:paraId="272F9140" w14:textId="77777777" w:rsidR="007B7045" w:rsidRDefault="007B70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28.09.2018 </w:t>
            </w:r>
            <w:hyperlink r:id="rId22">
              <w:r>
                <w:rPr>
                  <w:color w:val="0000FF"/>
                </w:rPr>
                <w:t>N 1152</w:t>
              </w:r>
            </w:hyperlink>
            <w:r>
              <w:rPr>
                <w:color w:val="392C69"/>
              </w:rPr>
              <w:t xml:space="preserve">, от 08.02.2019 </w:t>
            </w:r>
            <w:hyperlink r:id="rId23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 xml:space="preserve">, от 19.12.2020 </w:t>
            </w:r>
            <w:hyperlink r:id="rId24">
              <w:r>
                <w:rPr>
                  <w:color w:val="0000FF"/>
                </w:rPr>
                <w:t>N 2178</w:t>
              </w:r>
            </w:hyperlink>
            <w:r>
              <w:rPr>
                <w:color w:val="392C69"/>
              </w:rPr>
              <w:t>,</w:t>
            </w:r>
          </w:p>
          <w:p w14:paraId="66E4049D" w14:textId="77777777" w:rsidR="007B7045" w:rsidRDefault="007B704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10.06.2021 </w:t>
            </w:r>
            <w:hyperlink r:id="rId25">
              <w:r>
                <w:rPr>
                  <w:color w:val="0000FF"/>
                </w:rPr>
                <w:t>N 890</w:t>
              </w:r>
            </w:hyperlink>
            <w:r>
              <w:rPr>
                <w:color w:val="392C69"/>
              </w:rPr>
              <w:t xml:space="preserve">, от 22.12.2023 </w:t>
            </w:r>
            <w:hyperlink r:id="rId26">
              <w:r>
                <w:rPr>
                  <w:color w:val="0000FF"/>
                </w:rPr>
                <w:t>N 2251</w:t>
              </w:r>
            </w:hyperlink>
            <w:r>
              <w:rPr>
                <w:color w:val="392C69"/>
              </w:rPr>
              <w:t xml:space="preserve">, от 16.03.2024 </w:t>
            </w:r>
            <w:hyperlink r:id="rId27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D5FF" w14:textId="77777777" w:rsidR="007B7045" w:rsidRDefault="007B7045">
            <w:pPr>
              <w:pStyle w:val="ConsPlusNormal"/>
            </w:pPr>
          </w:p>
        </w:tc>
      </w:tr>
    </w:tbl>
    <w:p w14:paraId="0FBE451D" w14:textId="77777777" w:rsidR="007B7045" w:rsidRDefault="007B7045">
      <w:pPr>
        <w:pStyle w:val="ConsPlusNormal"/>
        <w:jc w:val="center"/>
      </w:pPr>
    </w:p>
    <w:p w14:paraId="116E1705" w14:textId="77777777" w:rsidR="007B7045" w:rsidRDefault="007B7045">
      <w:pPr>
        <w:pStyle w:val="ConsPlusNormal"/>
        <w:ind w:firstLine="540"/>
        <w:jc w:val="both"/>
      </w:pPr>
      <w:r>
        <w:t>1. Настоящие Правила устанавливают порядок подготовки и принятия решения о предоставлении водных биологических ресурсов (далее - водные биоресурсы) в пользование.</w:t>
      </w:r>
    </w:p>
    <w:p w14:paraId="4775D81C" w14:textId="77777777" w:rsidR="007B7045" w:rsidRDefault="007B7045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25.02.2014 N 141)</w:t>
      </w:r>
    </w:p>
    <w:p w14:paraId="0EF073FB" w14:textId="77777777" w:rsidR="007B7045" w:rsidRDefault="007B7045">
      <w:pPr>
        <w:pStyle w:val="ConsPlusNormal"/>
        <w:spacing w:before="200"/>
        <w:ind w:firstLine="540"/>
        <w:jc w:val="both"/>
      </w:pPr>
      <w:bookmarkStart w:id="1" w:name="P47"/>
      <w:bookmarkEnd w:id="1"/>
      <w:r>
        <w:t xml:space="preserve">2. Предоставление водных биоресурсов в пользование для осуществления рыболовства в научно-исследовательских и контрольных целях, рыболовства в учебных и культурно-просветительских целях, рыболовства в целях аквакультуры (рыбоводства) производится на основании </w:t>
      </w:r>
      <w:hyperlink r:id="rId29">
        <w:r>
          <w:rPr>
            <w:color w:val="0000FF"/>
          </w:rPr>
          <w:t>решения</w:t>
        </w:r>
      </w:hyperlink>
      <w:r>
        <w:t>, принимаемого Федеральным агентством по рыболовству.</w:t>
      </w:r>
    </w:p>
    <w:p w14:paraId="399E1470" w14:textId="77777777" w:rsidR="007B7045" w:rsidRDefault="007B7045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25.02.2014 N 141)</w:t>
      </w:r>
    </w:p>
    <w:p w14:paraId="0082E5A2" w14:textId="77777777" w:rsidR="007B7045" w:rsidRDefault="007B7045">
      <w:pPr>
        <w:pStyle w:val="ConsPlusNormal"/>
        <w:spacing w:before="200"/>
        <w:ind w:firstLine="540"/>
        <w:jc w:val="both"/>
      </w:pPr>
      <w:bookmarkStart w:id="2" w:name="P49"/>
      <w:bookmarkEnd w:id="2"/>
      <w:r>
        <w:t xml:space="preserve">3. Предоставление водных биоресурсов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</w:t>
      </w:r>
      <w:hyperlink r:id="rId31">
        <w:r>
          <w:rPr>
            <w:color w:val="0000FF"/>
          </w:rPr>
          <w:t>народов</w:t>
        </w:r>
      </w:hyperlink>
      <w:r>
        <w:t xml:space="preserve"> Севера, Сибири и Дальнего Востока Российской Федерации осуществляется на основании решений:</w:t>
      </w:r>
    </w:p>
    <w:p w14:paraId="38B01C44" w14:textId="77777777" w:rsidR="007B7045" w:rsidRDefault="007B7045">
      <w:pPr>
        <w:pStyle w:val="ConsPlusNormal"/>
        <w:spacing w:before="200"/>
        <w:ind w:firstLine="540"/>
        <w:jc w:val="both"/>
      </w:pPr>
      <w:bookmarkStart w:id="3" w:name="P50"/>
      <w:bookmarkEnd w:id="3"/>
      <w:r>
        <w:t>принимаемых территориальными органами Федерального агентства по рыболовству в отношении водных биоресурсов внутренних морских вод Российской Федерации, территориального моря Российской Федерации, а также анадромных, катадромных и трансграничных видов рыб;</w:t>
      </w:r>
    </w:p>
    <w:p w14:paraId="5739412F" w14:textId="77777777" w:rsidR="007B7045" w:rsidRDefault="007B7045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08.02.2019 N 96)</w:t>
      </w:r>
    </w:p>
    <w:p w14:paraId="4A867D44" w14:textId="77777777" w:rsidR="007B7045" w:rsidRDefault="007B7045">
      <w:pPr>
        <w:pStyle w:val="ConsPlusNormal"/>
        <w:spacing w:before="200"/>
        <w:ind w:firstLine="540"/>
        <w:jc w:val="both"/>
      </w:pPr>
      <w:r>
        <w:t>принимаемых органами исполнительной власти субъектов Российской Федерации в отношении водных биоресурсов внутренних вод Российской Федерации, за исключением внутренних морских вод Российской Федерации.</w:t>
      </w:r>
    </w:p>
    <w:p w14:paraId="248087B3" w14:textId="77777777" w:rsidR="007B7045" w:rsidRDefault="007B7045">
      <w:pPr>
        <w:pStyle w:val="ConsPlusNormal"/>
        <w:spacing w:before="200"/>
        <w:ind w:firstLine="540"/>
        <w:jc w:val="both"/>
      </w:pPr>
      <w:bookmarkStart w:id="4" w:name="P53"/>
      <w:bookmarkEnd w:id="4"/>
      <w:r>
        <w:t xml:space="preserve">4. Граждане и не находящиеся под контролем иностранного инвестора юридические лица или находящиеся под контролем иностранного инвестора юридические лица в случае, если контроль иностранного инвестора в отношении таких юридических лиц установлен в порядке, предусмотренном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заинтересованные в предоставлении водных биоресурсов в пользование (далее - заявители) в случаях, указанных в </w:t>
      </w:r>
      <w:hyperlink w:anchor="P47">
        <w:r>
          <w:rPr>
            <w:color w:val="0000FF"/>
          </w:rPr>
          <w:t>пункте 2</w:t>
        </w:r>
      </w:hyperlink>
      <w:r>
        <w:t xml:space="preserve"> настоящих Правил, обращаются в Федеральное агентство по рыболовству с заявкой, содержащей в отношении юридического лица сведения о ненахождении или нахождении заявителя под контролем иностранного инвестора, в том числе 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 (в случае, если контроль иностранного инвестора в отношении заявителя установлен в порядке, предусмотренном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государства"), и сведения о лицензии (регистрационный номер и дата выдачи) на деятельность, предусмотренную </w:t>
      </w:r>
      <w:hyperlink r:id="rId35">
        <w:r>
          <w:rPr>
            <w:color w:val="0000FF"/>
          </w:rPr>
          <w:t>пунктом 54 части 1 статьи 12</w:t>
        </w:r>
      </w:hyperlink>
      <w:r>
        <w:t xml:space="preserve"> Федерального закона "О лицензировании отдельных видов деятельности" (в случае обращения с заявкой на предоставление водных биоресурсов в пользование для осуществления добычи (вылова) водных биоресурсов в культурно-просветительских целях). Формы и </w:t>
      </w:r>
      <w:hyperlink r:id="rId36">
        <w:r>
          <w:rPr>
            <w:color w:val="0000FF"/>
          </w:rPr>
          <w:t>порядок</w:t>
        </w:r>
      </w:hyperlink>
      <w:r>
        <w:t xml:space="preserve"> заполнения заявок на предоставление водных биоресурсов в пользование для осуществления рыболовства в научно-исследовательских и контрольных целях, рыболовства в учебных и культурно-просветительских целях, рыболовства в целях аквакультуры (рыбоводства) утверждаются Министерством сельского хозяйства Российской Федерации.</w:t>
      </w:r>
    </w:p>
    <w:p w14:paraId="71E2AA60" w14:textId="77777777" w:rsidR="007B7045" w:rsidRDefault="007B7045">
      <w:pPr>
        <w:pStyle w:val="ConsPlusNormal"/>
        <w:jc w:val="both"/>
      </w:pPr>
      <w:r>
        <w:t xml:space="preserve">(в ред. Постановлений Правительства РФ от 22.10.2012 </w:t>
      </w:r>
      <w:hyperlink r:id="rId37">
        <w:r>
          <w:rPr>
            <w:color w:val="0000FF"/>
          </w:rPr>
          <w:t>N 1082</w:t>
        </w:r>
      </w:hyperlink>
      <w:r>
        <w:t xml:space="preserve">, от 25.02.2014 </w:t>
      </w:r>
      <w:hyperlink r:id="rId38">
        <w:r>
          <w:rPr>
            <w:color w:val="0000FF"/>
          </w:rPr>
          <w:t>N 141</w:t>
        </w:r>
      </w:hyperlink>
      <w:r>
        <w:t xml:space="preserve">, от 29.08.2015 </w:t>
      </w:r>
      <w:hyperlink r:id="rId39">
        <w:r>
          <w:rPr>
            <w:color w:val="0000FF"/>
          </w:rPr>
          <w:t>N 909</w:t>
        </w:r>
      </w:hyperlink>
      <w:r>
        <w:t xml:space="preserve">, от 19.12.2020 </w:t>
      </w:r>
      <w:hyperlink r:id="rId40">
        <w:r>
          <w:rPr>
            <w:color w:val="0000FF"/>
          </w:rPr>
          <w:t>N 2178</w:t>
        </w:r>
      </w:hyperlink>
      <w:r>
        <w:t>)</w:t>
      </w:r>
    </w:p>
    <w:p w14:paraId="1FAF289A" w14:textId="77777777" w:rsidR="007B7045" w:rsidRDefault="007B7045">
      <w:pPr>
        <w:pStyle w:val="ConsPlusNormal"/>
        <w:spacing w:before="200"/>
        <w:ind w:firstLine="540"/>
        <w:jc w:val="both"/>
      </w:pPr>
      <w:bookmarkStart w:id="5" w:name="P55"/>
      <w:bookmarkEnd w:id="5"/>
      <w:r>
        <w:t xml:space="preserve">5. К заявке, предусмотренной </w:t>
      </w:r>
      <w:hyperlink w:anchor="P53">
        <w:r>
          <w:rPr>
            <w:color w:val="0000FF"/>
          </w:rPr>
          <w:t>пунктом 4</w:t>
        </w:r>
      </w:hyperlink>
      <w:r>
        <w:t xml:space="preserve"> настоящих Правил, прилагаются:</w:t>
      </w:r>
    </w:p>
    <w:p w14:paraId="1DB55C03" w14:textId="77777777" w:rsidR="007B7045" w:rsidRDefault="007B7045">
      <w:pPr>
        <w:pStyle w:val="ConsPlusNormal"/>
        <w:spacing w:before="200"/>
        <w:ind w:firstLine="540"/>
        <w:jc w:val="both"/>
      </w:pPr>
      <w:bookmarkStart w:id="6" w:name="P56"/>
      <w:bookmarkEnd w:id="6"/>
      <w:r>
        <w:t>а) для осуществления рыболовства в научно-исследовательских и контрольных целях:</w:t>
      </w:r>
    </w:p>
    <w:p w14:paraId="51979E2E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программа выполнения научно-исследовательских работ, разработанная заявителем, согласованная и утвержденная в </w:t>
      </w:r>
      <w:hyperlink r:id="rId41">
        <w:r>
          <w:rPr>
            <w:color w:val="0000FF"/>
          </w:rPr>
          <w:t>порядке</w:t>
        </w:r>
      </w:hyperlink>
      <w:r>
        <w:t>, установленном Министерством сельского хозяйства Российской Федерации (далее - программа);</w:t>
      </w:r>
    </w:p>
    <w:p w14:paraId="409C224D" w14:textId="77777777" w:rsidR="007B7045" w:rsidRDefault="007B7045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22.10.2012 N 1082)</w:t>
      </w:r>
    </w:p>
    <w:p w14:paraId="40DCCAC6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заверенные в установленном законодательством Российской Федерации порядке копии документов, подтверждающих наличие у заявителя собственных или арендованных орудий лова, </w:t>
      </w:r>
      <w:r>
        <w:lastRenderedPageBreak/>
        <w:t>используемых для добычи (вылова) водных биоресурсов, с указанием их технических характеристик, необходимых для выполнения программы (если добычу (вылов) водных биоресурсов планируется осуществлять без использования судов);</w:t>
      </w:r>
    </w:p>
    <w:p w14:paraId="715BEFDC" w14:textId="77777777" w:rsidR="007B7045" w:rsidRDefault="007B7045">
      <w:pPr>
        <w:pStyle w:val="ConsPlusNormal"/>
        <w:spacing w:before="200"/>
        <w:ind w:firstLine="540"/>
        <w:jc w:val="both"/>
      </w:pPr>
      <w:r>
        <w:t>заверенные в установленном законодательством Российской Федерации порядке копии документов, подтверждающих наличие у заявителя оборудования, используемого в научно-исследовательских и контрольных целях и необходимого для выполнения программы;</w:t>
      </w:r>
    </w:p>
    <w:p w14:paraId="6F0DB445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заверенные в установленном законодательством Российской Федерации порядке копии следующих документов, подтверждающих имущественные права заявителя на собственные или арендованные суда, плавающие под Государственным флагом Российской Федерации и зарегистрированные в установленном законодательством Российской Федерации </w:t>
      </w:r>
      <w:hyperlink r:id="rId43">
        <w:r>
          <w:rPr>
            <w:color w:val="0000FF"/>
          </w:rPr>
          <w:t>порядке</w:t>
        </w:r>
      </w:hyperlink>
      <w:r>
        <w:t xml:space="preserve"> (в случае если рыболовство осуществляется с использованием судов):</w:t>
      </w:r>
    </w:p>
    <w:p w14:paraId="7BC9A3E3" w14:textId="77777777" w:rsidR="007B7045" w:rsidRDefault="007B7045">
      <w:pPr>
        <w:pStyle w:val="ConsPlusNormal"/>
        <w:spacing w:before="200"/>
        <w:ind w:firstLine="540"/>
        <w:jc w:val="both"/>
      </w:pPr>
      <w:r>
        <w:t>свидетельство о праве собственности на судно - для судов с главным двигателем мощностью более 55 киловатт и валовой вместимостью более 80 регистровых тонн;</w:t>
      </w:r>
    </w:p>
    <w:p w14:paraId="01A1402B" w14:textId="77777777" w:rsidR="007B7045" w:rsidRDefault="007B7045">
      <w:pPr>
        <w:pStyle w:val="ConsPlusNormal"/>
        <w:spacing w:before="200"/>
        <w:ind w:firstLine="540"/>
        <w:jc w:val="both"/>
      </w:pPr>
      <w:r>
        <w:t>судовой билет - для судов с главным двигателем мощностью менее 55 киловатт и валовой вместимостью менее 80 регистровых тонн;</w:t>
      </w:r>
    </w:p>
    <w:p w14:paraId="2227591C" w14:textId="77777777" w:rsidR="007B7045" w:rsidRDefault="007B7045">
      <w:pPr>
        <w:pStyle w:val="ConsPlusNormal"/>
        <w:spacing w:before="200"/>
        <w:ind w:firstLine="540"/>
        <w:jc w:val="both"/>
      </w:pPr>
      <w:r>
        <w:t>договор аренды - для арендованных судов;</w:t>
      </w:r>
    </w:p>
    <w:p w14:paraId="5A925672" w14:textId="77777777" w:rsidR="007B7045" w:rsidRDefault="007B7045">
      <w:pPr>
        <w:pStyle w:val="ConsPlusNormal"/>
        <w:spacing w:before="200"/>
        <w:ind w:firstLine="540"/>
        <w:jc w:val="both"/>
      </w:pPr>
      <w:bookmarkStart w:id="7" w:name="P65"/>
      <w:bookmarkEnd w:id="7"/>
      <w:r>
        <w:t>б) для осуществления рыболовства в учебных и культурно-просветительских целях:</w:t>
      </w:r>
    </w:p>
    <w:p w14:paraId="3B0B3F80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план культурно-просветительской деятельности, содержащий в том числе обоснование целесообразности использования планируемых для добычи (вылова) водных биоресурсов при проведении зоопарками, океанариумами, музеями, цирками и другими организациями культуры культурно-просветительских и зрелищно-развлекательных мероприятий, разработанный заявителем, согласованный с Министерством культуры Российской Федерации и утвержденный Федеральным агентством по рыболовству в </w:t>
      </w:r>
      <w:hyperlink r:id="rId44">
        <w:r>
          <w:rPr>
            <w:color w:val="0000FF"/>
          </w:rPr>
          <w:t>порядке</w:t>
        </w:r>
      </w:hyperlink>
      <w:r>
        <w:t>, установленном Министерством сельского хозяйства Российской Федерации по согласованию с Министерством культуры Российской Федерации, - для организаций, планирующих осуществлять добычу (вылов) водных биоресурсов для культурно-просветительских целей;</w:t>
      </w:r>
    </w:p>
    <w:p w14:paraId="398FD8D5" w14:textId="77777777" w:rsidR="007B7045" w:rsidRDefault="007B7045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19.12.2020 N 2178)</w:t>
      </w:r>
    </w:p>
    <w:p w14:paraId="5E7E3A38" w14:textId="77777777" w:rsidR="007B7045" w:rsidRDefault="007B7045">
      <w:pPr>
        <w:pStyle w:val="ConsPlusNormal"/>
        <w:spacing w:before="200"/>
        <w:ind w:firstLine="540"/>
        <w:jc w:val="both"/>
      </w:pPr>
      <w:r>
        <w:t>заверенные в установленном законодательством Российской Федерации порядке копии документов, подтверждающих наличие у заявителя собственных или арендованных орудий лова, используемых для добычи (вылова) водных биоресурсов, с указанием их технических характеристик, необходимых для выполнения плана работ (если добычу (вылов) водных биоресурсов планируется осуществлять без использования судов);</w:t>
      </w:r>
    </w:p>
    <w:p w14:paraId="2B8C6431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заверенные в установленном законодательством Российской Федерации порядке копии следующих документов, подтверждающих имущественные права заявителя на собственные или арендованные суда, плавающие под Государственным флагом Российской Федерации и зарегистрированные в установленном законодательством Российской Федерации </w:t>
      </w:r>
      <w:hyperlink r:id="rId46">
        <w:r>
          <w:rPr>
            <w:color w:val="0000FF"/>
          </w:rPr>
          <w:t>порядке</w:t>
        </w:r>
      </w:hyperlink>
      <w:r>
        <w:t xml:space="preserve"> (в случае если рыболовство осуществляется с использованием судов):</w:t>
      </w:r>
    </w:p>
    <w:p w14:paraId="43EC6A37" w14:textId="77777777" w:rsidR="007B7045" w:rsidRDefault="007B7045">
      <w:pPr>
        <w:pStyle w:val="ConsPlusNormal"/>
        <w:spacing w:before="200"/>
        <w:ind w:firstLine="540"/>
        <w:jc w:val="both"/>
      </w:pPr>
      <w:r>
        <w:t>свидетельство о праве собственности на судно - для судов с главным двигателем мощностью более 55 киловатт и валовой вместимостью более 80 регистровых тонн;</w:t>
      </w:r>
    </w:p>
    <w:p w14:paraId="5FB3A595" w14:textId="77777777" w:rsidR="007B7045" w:rsidRDefault="007B7045">
      <w:pPr>
        <w:pStyle w:val="ConsPlusNormal"/>
        <w:spacing w:before="200"/>
        <w:ind w:firstLine="540"/>
        <w:jc w:val="both"/>
      </w:pPr>
      <w:r>
        <w:t>судовой билет - для судов с главным двигателем мощностью менее 55 киловатт и валовой вместимостью менее 80 регистровых тонн;</w:t>
      </w:r>
    </w:p>
    <w:p w14:paraId="09E42AA9" w14:textId="77777777" w:rsidR="007B7045" w:rsidRDefault="007B7045">
      <w:pPr>
        <w:pStyle w:val="ConsPlusNormal"/>
        <w:spacing w:before="200"/>
        <w:ind w:firstLine="540"/>
        <w:jc w:val="both"/>
      </w:pPr>
      <w:r>
        <w:t>договор аренды - для арендованных судов;</w:t>
      </w:r>
    </w:p>
    <w:p w14:paraId="11454D98" w14:textId="77777777" w:rsidR="007B7045" w:rsidRDefault="007B7045">
      <w:pPr>
        <w:pStyle w:val="ConsPlusNormal"/>
        <w:spacing w:before="200"/>
        <w:ind w:firstLine="540"/>
        <w:jc w:val="both"/>
      </w:pPr>
      <w:r>
        <w:t>выписка из учебного плана, заверенная организацией, утвердившей учебный план, - для организаций, планирующих осуществлять добычу (вылов) водных биоресурсов для учебных целей;</w:t>
      </w:r>
    </w:p>
    <w:p w14:paraId="2ABE7C8A" w14:textId="77777777" w:rsidR="007B7045" w:rsidRDefault="007B7045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РФ от 19.12.2020 N 2178)</w:t>
      </w:r>
    </w:p>
    <w:p w14:paraId="68BC7613" w14:textId="77777777" w:rsidR="007B7045" w:rsidRDefault="007B7045">
      <w:pPr>
        <w:pStyle w:val="ConsPlusNormal"/>
        <w:spacing w:before="200"/>
        <w:ind w:firstLine="540"/>
        <w:jc w:val="both"/>
      </w:pPr>
      <w:bookmarkStart w:id="8" w:name="P75"/>
      <w:bookmarkEnd w:id="8"/>
      <w:r>
        <w:t>в) для осуществления рыболовства в целях аквакультуры (рыбоводства):</w:t>
      </w:r>
    </w:p>
    <w:p w14:paraId="210A9CBB" w14:textId="77777777" w:rsidR="007B7045" w:rsidRDefault="007B7045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25.02.2014 N 141)</w:t>
      </w:r>
    </w:p>
    <w:p w14:paraId="2F2B8601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программа выполнения работ в области аквакультуры (рыбоводства), разработанная заявителем, согласованная и утвержденная в </w:t>
      </w:r>
      <w:hyperlink r:id="rId49">
        <w:r>
          <w:rPr>
            <w:color w:val="0000FF"/>
          </w:rPr>
          <w:t>порядке</w:t>
        </w:r>
      </w:hyperlink>
      <w:r>
        <w:t>, установленном Министерством сельского хозяйства Российской Федерации (далее - программа по рыбоводству);</w:t>
      </w:r>
    </w:p>
    <w:p w14:paraId="33C0A690" w14:textId="77777777" w:rsidR="007B7045" w:rsidRDefault="007B7045">
      <w:pPr>
        <w:pStyle w:val="ConsPlusNormal"/>
        <w:jc w:val="both"/>
      </w:pPr>
      <w:r>
        <w:lastRenderedPageBreak/>
        <w:t xml:space="preserve">(в ред. Постановлений Правительства РФ от 22.10.2012 </w:t>
      </w:r>
      <w:hyperlink r:id="rId50">
        <w:r>
          <w:rPr>
            <w:color w:val="0000FF"/>
          </w:rPr>
          <w:t>N 1082</w:t>
        </w:r>
      </w:hyperlink>
      <w:r>
        <w:t xml:space="preserve">, от 25.02.2014 </w:t>
      </w:r>
      <w:hyperlink r:id="rId51">
        <w:r>
          <w:rPr>
            <w:color w:val="0000FF"/>
          </w:rPr>
          <w:t>N 141</w:t>
        </w:r>
      </w:hyperlink>
      <w:r>
        <w:t>)</w:t>
      </w:r>
    </w:p>
    <w:p w14:paraId="00C29FC2" w14:textId="77777777" w:rsidR="007B7045" w:rsidRDefault="007B7045">
      <w:pPr>
        <w:pStyle w:val="ConsPlusNormal"/>
        <w:spacing w:before="200"/>
        <w:ind w:firstLine="540"/>
        <w:jc w:val="both"/>
      </w:pPr>
      <w:r>
        <w:t>документы, подтверждающие наличие у заявителя собственных или арендованных сооружений и (или) оборудования, используемых в целях аквакультуры (рыбоводства), если программой по рыбоводству предусмотрено осуществление искусственного воспроизводства водных биоресурсов или товарной аквакультуры (товарного рыбоводства);</w:t>
      </w:r>
    </w:p>
    <w:p w14:paraId="457786DB" w14:textId="77777777" w:rsidR="007B7045" w:rsidRDefault="007B7045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25.02.2014 N 141)</w:t>
      </w:r>
    </w:p>
    <w:p w14:paraId="157D4DF0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документ, обосновывающий проведение в установленном </w:t>
      </w:r>
      <w:hyperlink r:id="rId53">
        <w:r>
          <w:rPr>
            <w:color w:val="0000FF"/>
          </w:rPr>
          <w:t>порядке</w:t>
        </w:r>
      </w:hyperlink>
      <w:r>
        <w:t xml:space="preserve"> мероприятий по акклиматизации водных биоресурсов, подготовленный федеральными государственными бюджетными научными учреждениями, находящимися в ведении Федерального агентства по рыболовству, если программой по рыбоводству предусмотрено осуществление работ по акклиматизации водных биоресурсов.</w:t>
      </w:r>
    </w:p>
    <w:p w14:paraId="0323AEFB" w14:textId="77777777" w:rsidR="007B7045" w:rsidRDefault="007B7045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10.06.2021 N 890)</w:t>
      </w:r>
    </w:p>
    <w:p w14:paraId="0AFC8EE8" w14:textId="77777777" w:rsidR="007B7045" w:rsidRDefault="007B7045">
      <w:pPr>
        <w:pStyle w:val="ConsPlusNormal"/>
        <w:spacing w:before="200"/>
        <w:ind w:firstLine="540"/>
        <w:jc w:val="both"/>
      </w:pPr>
      <w:bookmarkStart w:id="9" w:name="P83"/>
      <w:bookmarkEnd w:id="9"/>
      <w:r>
        <w:t xml:space="preserve">5(1). Федеральное агентство по рыболовству в течение 1 рабочего дня со дня подачи заявки и прилагаемых к ней документов, указанных в </w:t>
      </w:r>
      <w:hyperlink w:anchor="P53">
        <w:r>
          <w:rPr>
            <w:color w:val="0000FF"/>
          </w:rPr>
          <w:t>пунктах 4</w:t>
        </w:r>
      </w:hyperlink>
      <w:r>
        <w:t xml:space="preserve"> и </w:t>
      </w:r>
      <w:hyperlink w:anchor="P55">
        <w:r>
          <w:rPr>
            <w:color w:val="0000FF"/>
          </w:rPr>
          <w:t>5</w:t>
        </w:r>
      </w:hyperlink>
      <w:r>
        <w:t xml:space="preserve"> настоящих Правил, запрашивает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взаимодействия, в Федеральной антимонопольной службе в отношении заявителя 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 (в случае, если в заявке указано, что контроль иностранного инвестора в отношении заявителя установлен в порядке, предусмотренном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государства").</w:t>
      </w:r>
    </w:p>
    <w:p w14:paraId="160304D9" w14:textId="77777777" w:rsidR="007B7045" w:rsidRDefault="007B7045">
      <w:pPr>
        <w:pStyle w:val="ConsPlusNormal"/>
        <w:jc w:val="both"/>
      </w:pPr>
      <w:r>
        <w:t xml:space="preserve">(п. 5(1)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РФ от 29.08.2015 N 909)</w:t>
      </w:r>
    </w:p>
    <w:p w14:paraId="0CDDA389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5(2). Федеральная антимонопольная служба в течение 1 рабочего дня со дня получения межведомственного запроса представляет в Федеральное агентство по рыболовству копию решения Федеральной антимонопольной службы, указанного в </w:t>
      </w:r>
      <w:hyperlink w:anchor="P83">
        <w:r>
          <w:rPr>
            <w:color w:val="0000FF"/>
          </w:rPr>
          <w:t>пункте 5(1)</w:t>
        </w:r>
      </w:hyperlink>
      <w:r>
        <w:t xml:space="preserve"> настоящих Правил, в форме, в которой поступил запрос.</w:t>
      </w:r>
    </w:p>
    <w:p w14:paraId="2DD77787" w14:textId="77777777" w:rsidR="007B7045" w:rsidRDefault="007B7045">
      <w:pPr>
        <w:pStyle w:val="ConsPlusNormal"/>
        <w:jc w:val="both"/>
      </w:pPr>
      <w:r>
        <w:t xml:space="preserve">(п. 5(2)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РФ от 29.08.2015 N 909)</w:t>
      </w:r>
    </w:p>
    <w:p w14:paraId="3E115371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6. Заявка, предусмотренная </w:t>
      </w:r>
      <w:hyperlink w:anchor="P53">
        <w:r>
          <w:rPr>
            <w:color w:val="0000FF"/>
          </w:rPr>
          <w:t>пунктом 4</w:t>
        </w:r>
      </w:hyperlink>
      <w:r>
        <w:t xml:space="preserve"> настоящих Правил, и документы, предусмотренные </w:t>
      </w:r>
      <w:hyperlink w:anchor="P55">
        <w:r>
          <w:rPr>
            <w:color w:val="0000FF"/>
          </w:rPr>
          <w:t>пунктом 5</w:t>
        </w:r>
      </w:hyperlink>
      <w:r>
        <w:t xml:space="preserve"> настоящих Правил, принимаются:</w:t>
      </w:r>
    </w:p>
    <w:p w14:paraId="39BAECA2" w14:textId="77777777" w:rsidR="007B7045" w:rsidRDefault="007B7045">
      <w:pPr>
        <w:pStyle w:val="ConsPlusNormal"/>
        <w:spacing w:before="200"/>
        <w:ind w:firstLine="540"/>
        <w:jc w:val="both"/>
      </w:pPr>
      <w:r>
        <w:t>а) для осуществления рыболовства в научно-исследовательских и контрольных целях - не позднее 1 июля года, предшествующего году осуществления указанного вида рыболовства;</w:t>
      </w:r>
    </w:p>
    <w:p w14:paraId="5314C516" w14:textId="77777777" w:rsidR="007B7045" w:rsidRDefault="007B7045">
      <w:pPr>
        <w:pStyle w:val="ConsPlusNormal"/>
        <w:jc w:val="both"/>
      </w:pPr>
      <w:r>
        <w:t xml:space="preserve">(пп. "а"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РФ от 19.12.2020 N 2178)</w:t>
      </w:r>
    </w:p>
    <w:p w14:paraId="5ED9CCB5" w14:textId="77777777" w:rsidR="007B7045" w:rsidRDefault="007B7045">
      <w:pPr>
        <w:pStyle w:val="ConsPlusNormal"/>
        <w:spacing w:before="200"/>
        <w:ind w:firstLine="540"/>
        <w:jc w:val="both"/>
      </w:pPr>
      <w:r>
        <w:t>б) для осуществления рыболовства в учебных и культурно-просветительских целях - не позднее 1 сентября года, предшествующего году осуществления указанного вида рыболовства;</w:t>
      </w:r>
    </w:p>
    <w:p w14:paraId="648F3549" w14:textId="77777777" w:rsidR="007B7045" w:rsidRDefault="007B7045">
      <w:pPr>
        <w:pStyle w:val="ConsPlusNormal"/>
        <w:jc w:val="both"/>
      </w:pPr>
      <w:r>
        <w:t xml:space="preserve">(пп. "б"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19.12.2020 N 2178)</w:t>
      </w:r>
    </w:p>
    <w:p w14:paraId="64FC232F" w14:textId="77777777" w:rsidR="007B7045" w:rsidRDefault="007B7045">
      <w:pPr>
        <w:pStyle w:val="ConsPlusNormal"/>
        <w:spacing w:before="200"/>
        <w:ind w:firstLine="540"/>
        <w:jc w:val="both"/>
      </w:pPr>
      <w:r>
        <w:t>в) для осуществления рыболовства в целях аквакультуры (рыбоводства) - до 1 мая года, предшествующего году осуществления указанного вида рыболовства.</w:t>
      </w:r>
    </w:p>
    <w:p w14:paraId="37DEB0F8" w14:textId="77777777" w:rsidR="007B7045" w:rsidRDefault="007B7045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РФ от 25.02.2014 N 141)</w:t>
      </w:r>
    </w:p>
    <w:p w14:paraId="7537ED56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7. Заявка, предусмотренная </w:t>
      </w:r>
      <w:hyperlink w:anchor="P53">
        <w:r>
          <w:rPr>
            <w:color w:val="0000FF"/>
          </w:rPr>
          <w:t>пунктом 4</w:t>
        </w:r>
      </w:hyperlink>
      <w:r>
        <w:t xml:space="preserve"> настоящих Правил, и документы, предусмотренные </w:t>
      </w:r>
      <w:hyperlink w:anchor="P55">
        <w:r>
          <w:rPr>
            <w:color w:val="0000FF"/>
          </w:rPr>
          <w:t>пунктом 5</w:t>
        </w:r>
      </w:hyperlink>
      <w:r>
        <w:t xml:space="preserve"> настоящих Правил, не рассматриваются, если заявитель представил их несвоевременно.</w:t>
      </w:r>
    </w:p>
    <w:p w14:paraId="7D98F4E0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8. Федеральное агентство по рыболовству в срок не более 30 дней с даты получения заявки, предусмотренной </w:t>
      </w:r>
      <w:hyperlink w:anchor="P53">
        <w:r>
          <w:rPr>
            <w:color w:val="0000FF"/>
          </w:rPr>
          <w:t>пунктом 4</w:t>
        </w:r>
      </w:hyperlink>
      <w:r>
        <w:t xml:space="preserve"> настоящих Правил, и документов, предусмотренных </w:t>
      </w:r>
      <w:hyperlink w:anchor="P56">
        <w:r>
          <w:rPr>
            <w:color w:val="0000FF"/>
          </w:rPr>
          <w:t>подпунктом "а" пункта 5</w:t>
        </w:r>
      </w:hyperlink>
      <w:r>
        <w:t xml:space="preserve"> настоящих Правил, рассматривает их и на основании программ формирует планы ресурсных исследований и государственного мониторинга водных биоресурсов.</w:t>
      </w:r>
    </w:p>
    <w:p w14:paraId="6FF7204C" w14:textId="77777777" w:rsidR="007B7045" w:rsidRDefault="007B7045">
      <w:pPr>
        <w:pStyle w:val="ConsPlusNormal"/>
        <w:spacing w:before="200"/>
        <w:ind w:firstLine="540"/>
        <w:jc w:val="both"/>
      </w:pPr>
      <w:r>
        <w:t>План ресурсных исследований и государственного мониторинга водных биоресурсов, включающий выполнение работ во внутренних водах Российской Федерации, за исключением внутренних морских вод Российской Федерации, а также план ресурсных исследований и государственного мониторинга водных биоресурсов, включающий выполнение работ в Мировом океане за пределами исключительной экономической зоны Российской Федерации, утверждаются Федеральным агентством по рыболовству.</w:t>
      </w:r>
    </w:p>
    <w:p w14:paraId="769EE53D" w14:textId="77777777" w:rsidR="007B7045" w:rsidRDefault="007B7045">
      <w:pPr>
        <w:pStyle w:val="ConsPlusNormal"/>
        <w:spacing w:before="200"/>
        <w:ind w:firstLine="540"/>
        <w:jc w:val="both"/>
      </w:pPr>
      <w:r>
        <w:lastRenderedPageBreak/>
        <w:t>В случаях, предусмотренных законодательством Российской Федерации, указанные планы подлежат согласованию с Федеральной службой безопасности Российской Федерации и Министерством обороны Российской Федерации.</w:t>
      </w:r>
    </w:p>
    <w:p w14:paraId="48CD4913" w14:textId="77777777" w:rsidR="007B7045" w:rsidRDefault="007B7045">
      <w:pPr>
        <w:pStyle w:val="ConsPlusNormal"/>
        <w:spacing w:before="200"/>
        <w:ind w:firstLine="540"/>
        <w:jc w:val="both"/>
      </w:pPr>
      <w:r>
        <w:t>План ресурсных исследований и государственного мониторинга водных биоресурсов, включающий выполнение работ в исключительной экономической зоне Российской Федерации, на континентальном шельфе Российской Федерации, в территориальном море Российской Федерации, а также во внутренних морских водах Российской Федерации, утверждается Федеральным агентством по рыболовству после согласования с Министерством обороны Российской Федерации, Федеральной службой безопасности Российской Федерации, Министерством науки и высшего образования Российской Федерации, Министерством природных ресурсов и экологии Российской Федерации. Проект этого плана направляется Федеральным агентством по рыболовству для согласования в указанные федеральные органы исполнительной власти не позднее чем за 3 месяца до начала года осуществления рыболовства в научно-исследовательских и контрольных целях.</w:t>
      </w:r>
    </w:p>
    <w:p w14:paraId="067937BF" w14:textId="77777777" w:rsidR="007B7045" w:rsidRDefault="007B7045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РФ от 28.09.2018 N 1152)</w:t>
      </w:r>
    </w:p>
    <w:p w14:paraId="735C45B1" w14:textId="77777777" w:rsidR="007B7045" w:rsidRDefault="007B7045">
      <w:pPr>
        <w:pStyle w:val="ConsPlusNormal"/>
        <w:spacing w:before="200"/>
        <w:ind w:firstLine="540"/>
        <w:jc w:val="both"/>
      </w:pPr>
      <w:r>
        <w:t>Эти федеральные органы исполнительной власти согласовывают проекты указанных планов в срок не более чем 45 дней с даты получения и направляют их в Федеральное агентство по рыболовству.</w:t>
      </w:r>
    </w:p>
    <w:p w14:paraId="35EA970E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Федеральное агентство по рыболовству в 2-недельный срок с даты утверждения в установленном порядке соответствующих планов принимает решение о предоставлении водных биоресурсов в пользование для осуществления рыболовства в научно-исследовательских и контрольных целях с учетом заявок, предусмотренных </w:t>
      </w:r>
      <w:hyperlink w:anchor="P53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14:paraId="03B1C264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9. Федеральное агентство по рыболовству в срок, не превышающий 20 календарных дней до даты начала осуществления добычи (вылова) водных биоресурсов, предусмотренной заявкой, указанной в </w:t>
      </w:r>
      <w:hyperlink w:anchor="P53">
        <w:r>
          <w:rPr>
            <w:color w:val="0000FF"/>
          </w:rPr>
          <w:t>пункте 4</w:t>
        </w:r>
      </w:hyperlink>
      <w:r>
        <w:t xml:space="preserve"> настоящих Правил, принимает решение о предоставлении водных биоресурсов в пользование для осуществления рыболовства в учебных и культурно-просветительских целях.</w:t>
      </w:r>
    </w:p>
    <w:p w14:paraId="557B22AF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В целях подготовки решения о предоставлении в пользование морских млекопитающих для осуществления рыболовства в учебных и культурно-просветительских целях Федеральное агентство по рыболовству в срок не позднее 15 октября года, предшествующего году осуществления рыболовства, направляет в Правительственную комиссию по вопросам агропромышленного, рыбохозяйственного комплексов и устойчивого развития сельских территорий для рассмотрения на ее очередном заседании заявки, поступившие в соответствии с настоящими Правилами, и прилагаемые к ним документы, соответствующие требованиям </w:t>
      </w:r>
      <w:hyperlink w:anchor="P65">
        <w:r>
          <w:rPr>
            <w:color w:val="0000FF"/>
          </w:rPr>
          <w:t>подпункта "б" пункта 5</w:t>
        </w:r>
      </w:hyperlink>
      <w:r>
        <w:t xml:space="preserve"> настоящих Правил, а также предложения по вопросу, предусмотренному </w:t>
      </w:r>
      <w:hyperlink r:id="rId62">
        <w:r>
          <w:rPr>
            <w:color w:val="0000FF"/>
          </w:rPr>
          <w:t>подпунктом "ц" пункта 4</w:t>
        </w:r>
      </w:hyperlink>
      <w:r>
        <w:t xml:space="preserve"> Положения о Правительственной комиссии по вопросам агропромышленного, рыбохозяйственного комплексов и устойчивого развития сельских территорий, утвержденного постановлением Правительства Российской Федерации от 22 декабря 2023 г. N 2251 "О Правительственной комиссии по вопросам агропромышленного, рыбохозяйственного комплексов и устойчивого развития сельских территорий".</w:t>
      </w:r>
    </w:p>
    <w:p w14:paraId="6FEE81CB" w14:textId="77777777" w:rsidR="007B7045" w:rsidRDefault="007B7045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РФ от 22.12.2023 N 2251)</w:t>
      </w:r>
    </w:p>
    <w:p w14:paraId="2BF62A01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Решение Правительственной комиссии по вопросам агропромышленного, рыбохозяйственного комплексов и устойчивого развития сельских территорий по вопросу, предусмотренному </w:t>
      </w:r>
      <w:hyperlink r:id="rId64">
        <w:r>
          <w:rPr>
            <w:color w:val="0000FF"/>
          </w:rPr>
          <w:t>подпунктом "ц" пункта 4</w:t>
        </w:r>
      </w:hyperlink>
      <w:r>
        <w:t xml:space="preserve"> Положения о Правительственной комиссии по вопросам агропромышленного, рыбохозяйственного комплексов и устойчивого развития сельских территорий, утвержденного постановлением Правительства Российской Федерации от 22 декабря 2023 г. N 2251 "О Правительственной комиссии по вопросам агропромышленного, рыбохозяйственного комплексов и устойчивого развития сельских территорий", Федеральное агентство по рыболовству размещает на своем официальном сайте в информационно-телекоммуникационной сети "Интернет" в 5-дневный срок со дня его поступления.</w:t>
      </w:r>
    </w:p>
    <w:p w14:paraId="1DB63983" w14:textId="77777777" w:rsidR="007B7045" w:rsidRDefault="007B7045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РФ от 16.03.2024 N 315)</w:t>
      </w:r>
    </w:p>
    <w:p w14:paraId="72C92590" w14:textId="77777777" w:rsidR="007B7045" w:rsidRDefault="007B7045">
      <w:pPr>
        <w:pStyle w:val="ConsPlusNormal"/>
        <w:spacing w:before="200"/>
        <w:ind w:firstLine="540"/>
        <w:jc w:val="both"/>
      </w:pPr>
      <w:r>
        <w:t>В случае поступления положительного решения Правительственной комиссии по вопросам агропромышленного, рыбохозяйственного комплексов и устойчивого развития сельских территорий по указанному вопросу Федеральное агентство по рыболовству в течение 20 дней со дня его поступления, но не ранее даты утверждения распределения общих допустимых уловов водных биоресурсов применительно к видам квот их добычи (вылова), принимает решение о предоставлении морских млекопитающих в пользование для осуществления рыболовства в учебных и культурно-просветительских целях.</w:t>
      </w:r>
    </w:p>
    <w:p w14:paraId="29B2F063" w14:textId="77777777" w:rsidR="007B7045" w:rsidRDefault="007B7045">
      <w:pPr>
        <w:pStyle w:val="ConsPlusNormal"/>
        <w:jc w:val="both"/>
      </w:pPr>
      <w:r>
        <w:t xml:space="preserve">(абзац введен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РФ от 16.03.2024 N 315)</w:t>
      </w:r>
    </w:p>
    <w:p w14:paraId="50BCCF2B" w14:textId="77777777" w:rsidR="007B7045" w:rsidRDefault="007B7045">
      <w:pPr>
        <w:pStyle w:val="ConsPlusNormal"/>
        <w:jc w:val="both"/>
      </w:pPr>
      <w:r>
        <w:lastRenderedPageBreak/>
        <w:t xml:space="preserve">(п. 9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19.12.2020 N 2178)</w:t>
      </w:r>
    </w:p>
    <w:p w14:paraId="76649037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10. Федеральное агентство по рыболовству в срок не более 30 дней с даты получения заявок, предусмотренных </w:t>
      </w:r>
      <w:hyperlink w:anchor="P53">
        <w:r>
          <w:rPr>
            <w:color w:val="0000FF"/>
          </w:rPr>
          <w:t>пунктом 4</w:t>
        </w:r>
      </w:hyperlink>
      <w:r>
        <w:t xml:space="preserve"> настоящих Правил, и документов, предусмотренных </w:t>
      </w:r>
      <w:hyperlink w:anchor="P75">
        <w:r>
          <w:rPr>
            <w:color w:val="0000FF"/>
          </w:rPr>
          <w:t>подпунктом "в" пункта 5</w:t>
        </w:r>
      </w:hyperlink>
      <w:r>
        <w:t xml:space="preserve"> настоящих Правил, рассматривает их и с учетом рекомендаций федеральных государственных бюджетных научных учреждений, находящихся в ведении Федерального агентства по рыболовству, о целесообразности проведения и объемах работ в области аквакультуры (рыбоводства), осуществляет подготовку планов искусственного воспроизводства водных биоресурсов и утверждает их в установленном порядке.</w:t>
      </w:r>
    </w:p>
    <w:p w14:paraId="0AFD87E4" w14:textId="77777777" w:rsidR="007B7045" w:rsidRDefault="007B7045">
      <w:pPr>
        <w:pStyle w:val="ConsPlusNormal"/>
        <w:jc w:val="both"/>
      </w:pPr>
      <w:r>
        <w:t xml:space="preserve">(в ред. Постановлений Правительства РФ от 25.02.2014 </w:t>
      </w:r>
      <w:hyperlink r:id="rId68">
        <w:r>
          <w:rPr>
            <w:color w:val="0000FF"/>
          </w:rPr>
          <w:t>N 141</w:t>
        </w:r>
      </w:hyperlink>
      <w:r>
        <w:t xml:space="preserve">, от 10.06.2021 </w:t>
      </w:r>
      <w:hyperlink r:id="rId69">
        <w:r>
          <w:rPr>
            <w:color w:val="0000FF"/>
          </w:rPr>
          <w:t>N 890</w:t>
        </w:r>
      </w:hyperlink>
      <w:r>
        <w:t>)</w:t>
      </w:r>
    </w:p>
    <w:p w14:paraId="3B52FDAF" w14:textId="77777777" w:rsidR="007B7045" w:rsidRDefault="007B7045">
      <w:pPr>
        <w:pStyle w:val="ConsPlusNormal"/>
        <w:spacing w:before="200"/>
        <w:ind w:firstLine="540"/>
        <w:jc w:val="both"/>
      </w:pPr>
      <w:r>
        <w:t>Федеральное агентство по рыболовству принимает решение о предоставлении водных биоресурсов в пользование для осуществления рыболовства в целях аквакультуры (рыбоводства) не позднее 30 дней до начала работ, указанных в программе по рыбоводству.</w:t>
      </w:r>
    </w:p>
    <w:p w14:paraId="79DB03D4" w14:textId="77777777" w:rsidR="007B7045" w:rsidRDefault="007B7045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РФ от 25.02.2014 N 141)</w:t>
      </w:r>
    </w:p>
    <w:p w14:paraId="622ED360" w14:textId="77777777" w:rsidR="007B7045" w:rsidRDefault="007B7045">
      <w:pPr>
        <w:pStyle w:val="ConsPlusNormal"/>
        <w:spacing w:before="200"/>
        <w:ind w:firstLine="540"/>
        <w:jc w:val="both"/>
      </w:pPr>
      <w:r>
        <w:t>11. В принятии решения о предоставлении водных биоресурсов в пользование может быть отказано в следующих случаях:</w:t>
      </w:r>
    </w:p>
    <w:p w14:paraId="396FF15A" w14:textId="77777777" w:rsidR="007B7045" w:rsidRDefault="007B7045">
      <w:pPr>
        <w:pStyle w:val="ConsPlusNormal"/>
        <w:spacing w:before="200"/>
        <w:ind w:firstLine="540"/>
        <w:jc w:val="both"/>
      </w:pPr>
      <w:r>
        <w:t>а) для осуществления рыболовства в научно-исследовательских и контрольных целях:</w:t>
      </w:r>
    </w:p>
    <w:p w14:paraId="168ADD9E" w14:textId="77777777" w:rsidR="007B7045" w:rsidRDefault="007B7045">
      <w:pPr>
        <w:pStyle w:val="ConsPlusNormal"/>
        <w:spacing w:before="200"/>
        <w:ind w:firstLine="540"/>
        <w:jc w:val="both"/>
      </w:pPr>
      <w:r>
        <w:t>отсутствие квот добычи (вылова) водных биоресурсов для осуществления этого вида рыболовства в районе добычи (вылова), указанном в заявке (в случае если заявитель планирует осуществлять рыболовство в отношении водных биоресурсов, общий допустимый улов которых устанавливается);</w:t>
      </w:r>
    </w:p>
    <w:p w14:paraId="6864BAA8" w14:textId="77777777" w:rsidR="007B7045" w:rsidRDefault="007B7045">
      <w:pPr>
        <w:pStyle w:val="ConsPlusNormal"/>
        <w:spacing w:before="200"/>
        <w:ind w:firstLine="540"/>
        <w:jc w:val="both"/>
      </w:pPr>
      <w:r>
        <w:t>отсутствие у заявителя необходимого для выполнения программы количества судов, орудий лова, а также оборудования, используемого для выполнения программы;</w:t>
      </w:r>
    </w:p>
    <w:p w14:paraId="7B59AB13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непредставление предусмотренных </w:t>
      </w:r>
      <w:hyperlink w:anchor="P56">
        <w:r>
          <w:rPr>
            <w:color w:val="0000FF"/>
          </w:rPr>
          <w:t>подпунктом "а" пункта 5</w:t>
        </w:r>
      </w:hyperlink>
      <w:r>
        <w:t xml:space="preserve"> настоящих Правил документов и сведений;</w:t>
      </w:r>
    </w:p>
    <w:p w14:paraId="3A04F542" w14:textId="77777777" w:rsidR="007B7045" w:rsidRDefault="007B7045">
      <w:pPr>
        <w:pStyle w:val="ConsPlusNormal"/>
        <w:jc w:val="both"/>
      </w:pPr>
      <w:r>
        <w:t xml:space="preserve">(пп. "а"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19.12.2020 N 2178)</w:t>
      </w:r>
    </w:p>
    <w:p w14:paraId="6B41BA78" w14:textId="77777777" w:rsidR="007B7045" w:rsidRDefault="007B7045">
      <w:pPr>
        <w:pStyle w:val="ConsPlusNormal"/>
        <w:spacing w:before="200"/>
        <w:ind w:firstLine="540"/>
        <w:jc w:val="both"/>
      </w:pPr>
      <w:r>
        <w:t>б) для осуществления рыболовства в учебных и культурно-просветительских целях:</w:t>
      </w:r>
    </w:p>
    <w:p w14:paraId="539B7119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отсутствие квот добычи (вылова) </w:t>
      </w:r>
      <w:hyperlink r:id="rId72">
        <w:r>
          <w:rPr>
            <w:color w:val="0000FF"/>
          </w:rPr>
          <w:t>водных биоресурсов</w:t>
        </w:r>
      </w:hyperlink>
      <w:r>
        <w:t xml:space="preserve"> для осуществления этого вида рыболовства в районе добычи (вылова), указанном в заявке (в случае если заявитель планирует осуществлять рыболовство в отношении водных биоресурсов, общий допустимый улов которых устанавливается);</w:t>
      </w:r>
    </w:p>
    <w:p w14:paraId="0D4EAE51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непредставление предусмотренных </w:t>
      </w:r>
      <w:hyperlink w:anchor="P65">
        <w:r>
          <w:rPr>
            <w:color w:val="0000FF"/>
          </w:rPr>
          <w:t>подпунктом "б" пункта 5</w:t>
        </w:r>
      </w:hyperlink>
      <w:r>
        <w:t xml:space="preserve"> настоящих Правил документов и информации;</w:t>
      </w:r>
    </w:p>
    <w:p w14:paraId="1E8211ED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несоответствие заявки плану культурно-просветительской деятельности или выписке из учебного плана, предусмотренным </w:t>
      </w:r>
      <w:hyperlink w:anchor="P65">
        <w:r>
          <w:rPr>
            <w:color w:val="0000FF"/>
          </w:rPr>
          <w:t>подпунктом "б" пункта 5</w:t>
        </w:r>
      </w:hyperlink>
      <w:r>
        <w:t xml:space="preserve"> настоящих Правил;</w:t>
      </w:r>
    </w:p>
    <w:p w14:paraId="7EF662EC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отсутствие лицензии на деятельность, предусмотренную </w:t>
      </w:r>
      <w:hyperlink r:id="rId73">
        <w:r>
          <w:rPr>
            <w:color w:val="0000FF"/>
          </w:rPr>
          <w:t>пунктом 54 части 1 статьи 12</w:t>
        </w:r>
      </w:hyperlink>
      <w:r>
        <w:t xml:space="preserve"> Федерального закона "О лицензировании отдельных видов деятельности" (в случае обращения с заявкой на предоставление в пользование водных биоресурсов для осуществления добычи (вылова) водных биоресурсов в культурно-просветительских целях);</w:t>
      </w:r>
    </w:p>
    <w:p w14:paraId="4D3DEFEB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отсутствие положительного решения Правительственной комиссии по вопросам агропромышленного, рыбохозяйственного комплексов и устойчивого развития сельских территорий по вопросу, предусмотренному </w:t>
      </w:r>
      <w:hyperlink r:id="rId74">
        <w:r>
          <w:rPr>
            <w:color w:val="0000FF"/>
          </w:rPr>
          <w:t>подпунктом "ц" пункта 4</w:t>
        </w:r>
      </w:hyperlink>
      <w:r>
        <w:t xml:space="preserve"> Положения о Правительственной комиссии по вопросам агропромышленного, рыбохозяйственного комплексов и устойчивого развития сельских территорий, утвержденного постановлением Правительства Российской Федерации от 22 декабря 2023 г. N 2251 "О Правительственной комиссии по вопросам агропромышленного, рыбохозяйственного комплексов и устойчивого развития сельских территорий";</w:t>
      </w:r>
    </w:p>
    <w:p w14:paraId="5C29F1B2" w14:textId="77777777" w:rsidR="007B7045" w:rsidRDefault="007B7045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РФ от 22.12.2023 N 2251)</w:t>
      </w:r>
    </w:p>
    <w:p w14:paraId="502A2602" w14:textId="77777777" w:rsidR="007B7045" w:rsidRDefault="007B7045">
      <w:pPr>
        <w:pStyle w:val="ConsPlusNormal"/>
        <w:jc w:val="both"/>
      </w:pPr>
      <w:r>
        <w:t xml:space="preserve">(пп. "б"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РФ от 19.12.2020 N 2178)</w:t>
      </w:r>
    </w:p>
    <w:p w14:paraId="7C010D97" w14:textId="77777777" w:rsidR="007B7045" w:rsidRDefault="007B7045">
      <w:pPr>
        <w:pStyle w:val="ConsPlusNormal"/>
        <w:spacing w:before="200"/>
        <w:ind w:firstLine="540"/>
        <w:jc w:val="both"/>
      </w:pPr>
      <w:r>
        <w:t>в) для осуществления рыболовства в целях аквакультуры (рыбоводства):</w:t>
      </w:r>
    </w:p>
    <w:p w14:paraId="4F734527" w14:textId="77777777" w:rsidR="007B7045" w:rsidRDefault="007B7045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РФ от 25.02.2014 N 141)</w:t>
      </w:r>
    </w:p>
    <w:p w14:paraId="1430C735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отсутствие квот добычи (вылова) водных биоресурсов для осуществления этого вида </w:t>
      </w:r>
      <w:r>
        <w:lastRenderedPageBreak/>
        <w:t xml:space="preserve">рыболовства в районе промысла, указанном в программе по рыбоводству (в случае если заявитель планирует осуществлять рыболовство в отношении </w:t>
      </w:r>
      <w:hyperlink r:id="rId78">
        <w:r>
          <w:rPr>
            <w:color w:val="0000FF"/>
          </w:rPr>
          <w:t>водных биоресурсов</w:t>
        </w:r>
      </w:hyperlink>
      <w:r>
        <w:t>, общий допустимый улов которых устанавливается);</w:t>
      </w:r>
    </w:p>
    <w:p w14:paraId="2E56EE28" w14:textId="77777777" w:rsidR="007B7045" w:rsidRDefault="007B7045">
      <w:pPr>
        <w:pStyle w:val="ConsPlusNormal"/>
        <w:spacing w:before="200"/>
        <w:ind w:firstLine="540"/>
        <w:jc w:val="both"/>
      </w:pPr>
      <w:r>
        <w:t>несоответствие указанных в заявке объемов вылова (добычи) водных биоресурсов и районов промысла утвержденным в установленном порядке Федеральным агентством по рыболовству планам искусственного воспроизводства водных биоресурсов;</w:t>
      </w:r>
    </w:p>
    <w:p w14:paraId="57FB4D52" w14:textId="77777777" w:rsidR="007B7045" w:rsidRDefault="007B7045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25.02.2014 N 141)</w:t>
      </w:r>
    </w:p>
    <w:p w14:paraId="5ED225FE" w14:textId="77777777" w:rsidR="007B7045" w:rsidRDefault="007B7045">
      <w:pPr>
        <w:pStyle w:val="ConsPlusNormal"/>
        <w:spacing w:before="200"/>
        <w:ind w:firstLine="540"/>
        <w:jc w:val="both"/>
      </w:pPr>
      <w:r>
        <w:t>отсутствие необходимых для выполнения программы по рыбоводству сооружений и оборудования, используемых в целях аквакультуры (рыбоводства);</w:t>
      </w:r>
    </w:p>
    <w:p w14:paraId="3F086DFF" w14:textId="77777777" w:rsidR="007B7045" w:rsidRDefault="007B7045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РФ от 25.02.2014 N 141)</w:t>
      </w:r>
    </w:p>
    <w:p w14:paraId="4170989E" w14:textId="77777777" w:rsidR="007B7045" w:rsidRDefault="007B7045">
      <w:pPr>
        <w:pStyle w:val="ConsPlusNormal"/>
        <w:spacing w:before="200"/>
        <w:ind w:firstLine="540"/>
        <w:jc w:val="both"/>
      </w:pPr>
      <w:r>
        <w:t>отсутствие оснований для заключения с заявителем договора об искусственном воспроизводстве водных биоресурсов в водных объектах рыбохозяйственного значения в порядке, предусмотренном законодательством Российской Федерации (в случае если заявитель планирует осуществлять только искусственное воспроизводство водных биоресурсов);</w:t>
      </w:r>
    </w:p>
    <w:p w14:paraId="179BBC18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непредставление предусмотренных </w:t>
      </w:r>
      <w:hyperlink w:anchor="P75">
        <w:r>
          <w:rPr>
            <w:color w:val="0000FF"/>
          </w:rPr>
          <w:t>подпунктом "в" пункта 5</w:t>
        </w:r>
      </w:hyperlink>
      <w:r>
        <w:t xml:space="preserve"> настоящих Правил документов и информации.</w:t>
      </w:r>
    </w:p>
    <w:p w14:paraId="4C8B9E43" w14:textId="77777777" w:rsidR="007B7045" w:rsidRDefault="007B7045">
      <w:pPr>
        <w:pStyle w:val="ConsPlusNormal"/>
        <w:jc w:val="both"/>
      </w:pPr>
      <w:r>
        <w:t xml:space="preserve">(абзац введен </w:t>
      </w:r>
      <w:hyperlink r:id="rId81">
        <w:r>
          <w:rPr>
            <w:color w:val="0000FF"/>
          </w:rPr>
          <w:t>Постановлением</w:t>
        </w:r>
      </w:hyperlink>
      <w:r>
        <w:t xml:space="preserve"> Правительства РФ от 29.08.2015 N 909)</w:t>
      </w:r>
    </w:p>
    <w:p w14:paraId="23435D5D" w14:textId="77777777" w:rsidR="007B7045" w:rsidRDefault="007B7045">
      <w:pPr>
        <w:pStyle w:val="ConsPlusNormal"/>
        <w:spacing w:before="200"/>
        <w:ind w:firstLine="540"/>
        <w:jc w:val="both"/>
      </w:pPr>
      <w:r>
        <w:t>12. При отказе в принятии решения о предоставлении водных биоресурсов в пользование Федеральное агентство по рыболовству информирует заявителя о своем решении в течение 15 дней после его принятия.</w:t>
      </w:r>
    </w:p>
    <w:p w14:paraId="6A617746" w14:textId="77777777" w:rsidR="007B7045" w:rsidRDefault="007B7045">
      <w:pPr>
        <w:pStyle w:val="ConsPlusNormal"/>
        <w:spacing w:before="200"/>
        <w:ind w:firstLine="540"/>
        <w:jc w:val="both"/>
      </w:pPr>
      <w:bookmarkStart w:id="10" w:name="P139"/>
      <w:bookmarkEnd w:id="10"/>
      <w:r>
        <w:t xml:space="preserve">13. Заявители в случае, указанном в </w:t>
      </w:r>
      <w:hyperlink w:anchor="P49">
        <w:r>
          <w:rPr>
            <w:color w:val="0000FF"/>
          </w:rPr>
          <w:t>пункте 3</w:t>
        </w:r>
      </w:hyperlink>
      <w:r>
        <w:t xml:space="preserve"> настоящих Правил, обращаются с заявкой на предоставление водных биоресурсов в пользование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Федерации:</w:t>
      </w:r>
    </w:p>
    <w:p w14:paraId="3829A500" w14:textId="77777777" w:rsidR="007B7045" w:rsidRDefault="007B7045">
      <w:pPr>
        <w:pStyle w:val="ConsPlusNormal"/>
        <w:spacing w:before="200"/>
        <w:ind w:firstLine="540"/>
        <w:jc w:val="both"/>
      </w:pPr>
      <w:bookmarkStart w:id="11" w:name="P140"/>
      <w:bookmarkEnd w:id="11"/>
      <w:r>
        <w:t>а) в территориальные органы Федерального агентства по рыболовству - в отношении водных биоресурсов внутренних морских вод Российской Федерации, территориального моря Российской Федерации, а также анадромных, катадромных и трансграничных видов рыб;</w:t>
      </w:r>
    </w:p>
    <w:p w14:paraId="30ABD268" w14:textId="77777777" w:rsidR="007B7045" w:rsidRDefault="007B7045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РФ от 08.02.2019 N 96)</w:t>
      </w:r>
    </w:p>
    <w:p w14:paraId="4AB3BEB7" w14:textId="77777777" w:rsidR="007B7045" w:rsidRDefault="007B7045">
      <w:pPr>
        <w:pStyle w:val="ConsPlusNormal"/>
        <w:spacing w:before="200"/>
        <w:ind w:firstLine="540"/>
        <w:jc w:val="both"/>
      </w:pPr>
      <w:r>
        <w:t>б) в органы исполнительной власти субъектов Российской Федерации - в отношении водных биоресурсов внутренних вод Российской Федерации, за исключением внутренних морских вод Российской Федерации.</w:t>
      </w:r>
    </w:p>
    <w:p w14:paraId="6CA851A3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14. </w:t>
      </w:r>
      <w:hyperlink r:id="rId83">
        <w:r>
          <w:rPr>
            <w:color w:val="0000FF"/>
          </w:rPr>
          <w:t>Форма</w:t>
        </w:r>
      </w:hyperlink>
      <w:r>
        <w:t xml:space="preserve"> и </w:t>
      </w:r>
      <w:hyperlink r:id="rId84">
        <w:r>
          <w:rPr>
            <w:color w:val="0000FF"/>
          </w:rPr>
          <w:t>порядок</w:t>
        </w:r>
      </w:hyperlink>
      <w:r>
        <w:t xml:space="preserve"> заполнения заявок, предусмотренных </w:t>
      </w:r>
      <w:hyperlink w:anchor="P139">
        <w:r>
          <w:rPr>
            <w:color w:val="0000FF"/>
          </w:rPr>
          <w:t>пунктом 13</w:t>
        </w:r>
      </w:hyperlink>
      <w:r>
        <w:t xml:space="preserve"> настоящих Правил, срок и порядок их рассмотрения утверждаются соответственно Министерством сельского хозяйства Российской Федерации и органами исполнительной власти субъектов Российской Федерации. Указанные заявки должны содержать сведения о добыче (вылове) водных биоресурсов за предыдущий год.</w:t>
      </w:r>
    </w:p>
    <w:p w14:paraId="1050CE48" w14:textId="77777777" w:rsidR="007B7045" w:rsidRDefault="007B7045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РФ от 22.10.2012 N 1082)</w:t>
      </w:r>
    </w:p>
    <w:p w14:paraId="07066193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15. Заявки, предусмотренные </w:t>
      </w:r>
      <w:hyperlink w:anchor="P139">
        <w:r>
          <w:rPr>
            <w:color w:val="0000FF"/>
          </w:rPr>
          <w:t>пунктом 13</w:t>
        </w:r>
      </w:hyperlink>
      <w:r>
        <w:t xml:space="preserve"> настоящих Правил, принимаются до 1 сентября года, предшествующего году осуществления соответствующего вида рыболовства.</w:t>
      </w:r>
    </w:p>
    <w:p w14:paraId="1AD9E779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15(1). Копии заявок, предусмотренных </w:t>
      </w:r>
      <w:hyperlink w:anchor="P140">
        <w:r>
          <w:rPr>
            <w:color w:val="0000FF"/>
          </w:rPr>
          <w:t>подпунктом "а" пункта 13</w:t>
        </w:r>
      </w:hyperlink>
      <w:r>
        <w:t xml:space="preserve"> настоящих Правил, в отношении водных биоресурсов, общий допустимый улов которых устанавливается, направляются территориальными органами Федерального агентства по рыболовству в течение 7 рабочих дней со дня окончания приема заявок на предоставление водных биоресурсов в пользование в целях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в органы исполнительной власти субъектов Российской Федерации.</w:t>
      </w:r>
    </w:p>
    <w:p w14:paraId="3491C0BC" w14:textId="77777777" w:rsidR="007B7045" w:rsidRDefault="007B7045">
      <w:pPr>
        <w:pStyle w:val="ConsPlusNormal"/>
        <w:jc w:val="both"/>
      </w:pPr>
      <w:r>
        <w:t xml:space="preserve">(п. 15(1) введен </w:t>
      </w:r>
      <w:hyperlink r:id="rId86">
        <w:r>
          <w:rPr>
            <w:color w:val="0000FF"/>
          </w:rPr>
          <w:t>Постановлением</w:t>
        </w:r>
      </w:hyperlink>
      <w:r>
        <w:t xml:space="preserve"> Правительства РФ от 05.05.2018 N 558)</w:t>
      </w:r>
    </w:p>
    <w:p w14:paraId="569BB37A" w14:textId="77777777" w:rsidR="007B7045" w:rsidRDefault="007B7045">
      <w:pPr>
        <w:pStyle w:val="ConsPlusNormal"/>
        <w:spacing w:before="200"/>
        <w:ind w:firstLine="540"/>
        <w:jc w:val="both"/>
      </w:pPr>
      <w:r>
        <w:t>16. В решении о предоставлении водных биоресурсов в пользование указываются сведения о лице, у которого возникает право на добычу (вылов) водных биоресурсов, виде рыболовства, сроке и условиях использования водных биоресурсов, объемах водных биоресурсов, общие допустимые уловы которых не устанавливаются.</w:t>
      </w:r>
    </w:p>
    <w:p w14:paraId="2E413E97" w14:textId="77777777" w:rsidR="007B7045" w:rsidRDefault="007B7045">
      <w:pPr>
        <w:pStyle w:val="ConsPlusNormal"/>
        <w:spacing w:before="200"/>
        <w:ind w:firstLine="540"/>
        <w:jc w:val="both"/>
      </w:pPr>
      <w:r>
        <w:lastRenderedPageBreak/>
        <w:t>При изменении срока и условий использования водных биоресурсов в указанное решение вносятся соответствующие изменения.</w:t>
      </w:r>
    </w:p>
    <w:p w14:paraId="180AF695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17. Решение о предоставлении водных биоресурсов в пользование доводится в течение 10 рабочих дней после его принятия до сведения заявителя органами, указанными в </w:t>
      </w:r>
      <w:hyperlink w:anchor="P47">
        <w:r>
          <w:rPr>
            <w:color w:val="0000FF"/>
          </w:rPr>
          <w:t>пунктах 2</w:t>
        </w:r>
      </w:hyperlink>
      <w:r>
        <w:t xml:space="preserve"> и </w:t>
      </w:r>
      <w:hyperlink w:anchor="P49">
        <w:r>
          <w:rPr>
            <w:color w:val="0000FF"/>
          </w:rPr>
          <w:t>3</w:t>
        </w:r>
      </w:hyperlink>
      <w:r>
        <w:t xml:space="preserve"> настоящих Правил.</w:t>
      </w:r>
    </w:p>
    <w:p w14:paraId="77A26FCB" w14:textId="77777777" w:rsidR="007B7045" w:rsidRDefault="007B7045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РФ от 05.05.2018 N 558)</w:t>
      </w:r>
    </w:p>
    <w:p w14:paraId="2DA7AB65" w14:textId="77777777" w:rsidR="007B7045" w:rsidRDefault="007B7045">
      <w:pPr>
        <w:pStyle w:val="ConsPlusNormal"/>
        <w:spacing w:before="200"/>
        <w:ind w:firstLine="540"/>
        <w:jc w:val="both"/>
      </w:pPr>
      <w:r>
        <w:t xml:space="preserve">17(1). Территориальные органы Федерального агентства по рыболовству в течение 5 рабочих дней со дня принятия решений о предоставлении водных биоресурсов в пользование, указанных в </w:t>
      </w:r>
      <w:hyperlink w:anchor="P50">
        <w:r>
          <w:rPr>
            <w:color w:val="0000FF"/>
          </w:rPr>
          <w:t>абзаце втором пункта 3</w:t>
        </w:r>
      </w:hyperlink>
      <w:r>
        <w:t xml:space="preserve"> настоящих Правил, в отношении водных биоресурсов, общий допустимый улов которых устанавливается, направляют копии таких решений в соответствующий орган исполнительной власти субъекта Российской Федерации.</w:t>
      </w:r>
    </w:p>
    <w:p w14:paraId="146703DB" w14:textId="77777777" w:rsidR="007B7045" w:rsidRDefault="007B7045">
      <w:pPr>
        <w:pStyle w:val="ConsPlusNormal"/>
        <w:jc w:val="both"/>
      </w:pPr>
      <w:r>
        <w:t xml:space="preserve">(п. 17(1) введен </w:t>
      </w:r>
      <w:hyperlink r:id="rId88">
        <w:r>
          <w:rPr>
            <w:color w:val="0000FF"/>
          </w:rPr>
          <w:t>Постановлением</w:t>
        </w:r>
      </w:hyperlink>
      <w:r>
        <w:t xml:space="preserve"> Правительства РФ от 05.05.2018 N 558)</w:t>
      </w:r>
    </w:p>
    <w:p w14:paraId="4F0BAAF2" w14:textId="77777777" w:rsidR="007B7045" w:rsidRDefault="007B7045">
      <w:pPr>
        <w:pStyle w:val="ConsPlusNormal"/>
        <w:ind w:firstLine="540"/>
        <w:jc w:val="both"/>
      </w:pPr>
    </w:p>
    <w:p w14:paraId="0DA9DD35" w14:textId="77777777" w:rsidR="007B7045" w:rsidRDefault="007B7045">
      <w:pPr>
        <w:pStyle w:val="ConsPlusNormal"/>
        <w:ind w:firstLine="540"/>
        <w:jc w:val="both"/>
      </w:pPr>
    </w:p>
    <w:p w14:paraId="4898052F" w14:textId="77777777" w:rsidR="007B7045" w:rsidRDefault="007B70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1585754" w14:textId="77777777" w:rsidR="000637D4" w:rsidRDefault="000637D4"/>
    <w:sectPr w:rsidR="000637D4" w:rsidSect="00AE4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45"/>
    <w:rsid w:val="000637D4"/>
    <w:rsid w:val="007B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05B9"/>
  <w15:chartTrackingRefBased/>
  <w15:docId w15:val="{AD481BFA-6F42-43CB-8FB1-30B5AD69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0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B70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B70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2372&amp;dst=100084" TargetMode="External"/><Relationship Id="rId21" Type="http://schemas.openxmlformats.org/officeDocument/2006/relationships/hyperlink" Target="https://login.consultant.ru/link/?req=doc&amp;base=LAW&amp;n=297426&amp;dst=100007" TargetMode="External"/><Relationship Id="rId42" Type="http://schemas.openxmlformats.org/officeDocument/2006/relationships/hyperlink" Target="https://login.consultant.ru/link/?req=doc&amp;base=LAW&amp;n=459861&amp;dst=100040" TargetMode="External"/><Relationship Id="rId47" Type="http://schemas.openxmlformats.org/officeDocument/2006/relationships/hyperlink" Target="https://login.consultant.ru/link/?req=doc&amp;base=LAW&amp;n=465474&amp;dst=100015" TargetMode="External"/><Relationship Id="rId63" Type="http://schemas.openxmlformats.org/officeDocument/2006/relationships/hyperlink" Target="https://login.consultant.ru/link/?req=doc&amp;base=LAW&amp;n=472372&amp;dst=100086" TargetMode="External"/><Relationship Id="rId68" Type="http://schemas.openxmlformats.org/officeDocument/2006/relationships/hyperlink" Target="https://login.consultant.ru/link/?req=doc&amp;base=LAW&amp;n=431825&amp;dst=100058" TargetMode="External"/><Relationship Id="rId84" Type="http://schemas.openxmlformats.org/officeDocument/2006/relationships/hyperlink" Target="https://login.consultant.ru/link/?req=doc&amp;base=LAW&amp;n=392345&amp;dst=100236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LAW&amp;n=431825&amp;dst=100047" TargetMode="External"/><Relationship Id="rId11" Type="http://schemas.openxmlformats.org/officeDocument/2006/relationships/hyperlink" Target="https://login.consultant.ru/link/?req=doc&amp;base=LAW&amp;n=465474&amp;dst=100010" TargetMode="External"/><Relationship Id="rId32" Type="http://schemas.openxmlformats.org/officeDocument/2006/relationships/hyperlink" Target="https://login.consultant.ru/link/?req=doc&amp;base=LAW&amp;n=317930&amp;dst=100005" TargetMode="External"/><Relationship Id="rId37" Type="http://schemas.openxmlformats.org/officeDocument/2006/relationships/hyperlink" Target="https://login.consultant.ru/link/?req=doc&amp;base=LAW&amp;n=459861&amp;dst=100040" TargetMode="External"/><Relationship Id="rId53" Type="http://schemas.openxmlformats.org/officeDocument/2006/relationships/hyperlink" Target="https://login.consultant.ru/link/?req=doc&amp;base=LAW&amp;n=348284&amp;dst=100009" TargetMode="External"/><Relationship Id="rId58" Type="http://schemas.openxmlformats.org/officeDocument/2006/relationships/hyperlink" Target="https://login.consultant.ru/link/?req=doc&amp;base=LAW&amp;n=465474&amp;dst=100017" TargetMode="External"/><Relationship Id="rId74" Type="http://schemas.openxmlformats.org/officeDocument/2006/relationships/hyperlink" Target="https://login.consultant.ru/link/?req=doc&amp;base=LAW&amp;n=472372&amp;dst=100046" TargetMode="External"/><Relationship Id="rId79" Type="http://schemas.openxmlformats.org/officeDocument/2006/relationships/hyperlink" Target="https://login.consultant.ru/link/?req=doc&amp;base=LAW&amp;n=431825&amp;dst=100062" TargetMode="External"/><Relationship Id="rId5" Type="http://schemas.openxmlformats.org/officeDocument/2006/relationships/hyperlink" Target="https://login.consultant.ru/link/?req=doc&amp;base=LAW&amp;n=459861&amp;dst=100040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s://login.consultant.ru/link/?req=doc&amp;base=LAW&amp;n=472342&amp;dst=100010" TargetMode="External"/><Relationship Id="rId22" Type="http://schemas.openxmlformats.org/officeDocument/2006/relationships/hyperlink" Target="https://login.consultant.ru/link/?req=doc&amp;base=LAW&amp;n=477951&amp;dst=100059" TargetMode="External"/><Relationship Id="rId27" Type="http://schemas.openxmlformats.org/officeDocument/2006/relationships/hyperlink" Target="https://login.consultant.ru/link/?req=doc&amp;base=LAW&amp;n=472342&amp;dst=100010" TargetMode="External"/><Relationship Id="rId30" Type="http://schemas.openxmlformats.org/officeDocument/2006/relationships/hyperlink" Target="https://login.consultant.ru/link/?req=doc&amp;base=LAW&amp;n=431825&amp;dst=100051" TargetMode="External"/><Relationship Id="rId35" Type="http://schemas.openxmlformats.org/officeDocument/2006/relationships/hyperlink" Target="https://login.consultant.ru/link/?req=doc&amp;base=LAW&amp;n=454666&amp;dst=59" TargetMode="External"/><Relationship Id="rId43" Type="http://schemas.openxmlformats.org/officeDocument/2006/relationships/hyperlink" Target="https://login.consultant.ru/link/?req=doc&amp;base=LAW&amp;n=454232&amp;dst=102" TargetMode="External"/><Relationship Id="rId48" Type="http://schemas.openxmlformats.org/officeDocument/2006/relationships/hyperlink" Target="https://login.consultant.ru/link/?req=doc&amp;base=LAW&amp;n=431825&amp;dst=100053" TargetMode="External"/><Relationship Id="rId56" Type="http://schemas.openxmlformats.org/officeDocument/2006/relationships/hyperlink" Target="https://login.consultant.ru/link/?req=doc&amp;base=LAW&amp;n=477679&amp;dst=100086" TargetMode="External"/><Relationship Id="rId64" Type="http://schemas.openxmlformats.org/officeDocument/2006/relationships/hyperlink" Target="https://login.consultant.ru/link/?req=doc&amp;base=LAW&amp;n=472372&amp;dst=100046" TargetMode="External"/><Relationship Id="rId69" Type="http://schemas.openxmlformats.org/officeDocument/2006/relationships/hyperlink" Target="https://login.consultant.ru/link/?req=doc&amp;base=LAW&amp;n=386916&amp;dst=100013" TargetMode="External"/><Relationship Id="rId77" Type="http://schemas.openxmlformats.org/officeDocument/2006/relationships/hyperlink" Target="https://login.consultant.ru/link/?req=doc&amp;base=LAW&amp;n=431825&amp;dst=100061" TargetMode="External"/><Relationship Id="rId8" Type="http://schemas.openxmlformats.org/officeDocument/2006/relationships/hyperlink" Target="https://login.consultant.ru/link/?req=doc&amp;base=LAW&amp;n=297426&amp;dst=100007" TargetMode="External"/><Relationship Id="rId51" Type="http://schemas.openxmlformats.org/officeDocument/2006/relationships/hyperlink" Target="https://login.consultant.ru/link/?req=doc&amp;base=LAW&amp;n=431825&amp;dst=100054" TargetMode="External"/><Relationship Id="rId72" Type="http://schemas.openxmlformats.org/officeDocument/2006/relationships/hyperlink" Target="https://login.consultant.ru/link/?req=doc&amp;base=LAW&amp;n=451031&amp;dst=100017" TargetMode="External"/><Relationship Id="rId80" Type="http://schemas.openxmlformats.org/officeDocument/2006/relationships/hyperlink" Target="https://login.consultant.ru/link/?req=doc&amp;base=LAW&amp;n=431825&amp;dst=100063" TargetMode="External"/><Relationship Id="rId85" Type="http://schemas.openxmlformats.org/officeDocument/2006/relationships/hyperlink" Target="https://login.consultant.ru/link/?req=doc&amp;base=LAW&amp;n=459861&amp;dst=10004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6916&amp;dst=100011" TargetMode="External"/><Relationship Id="rId17" Type="http://schemas.openxmlformats.org/officeDocument/2006/relationships/hyperlink" Target="https://login.consultant.ru/link/?req=doc&amp;base=LAW&amp;n=297047&amp;dst=100009" TargetMode="External"/><Relationship Id="rId25" Type="http://schemas.openxmlformats.org/officeDocument/2006/relationships/hyperlink" Target="https://login.consultant.ru/link/?req=doc&amp;base=LAW&amp;n=386916&amp;dst=100011" TargetMode="External"/><Relationship Id="rId33" Type="http://schemas.openxmlformats.org/officeDocument/2006/relationships/hyperlink" Target="https://login.consultant.ru/link/?req=doc&amp;base=LAW&amp;n=446127" TargetMode="External"/><Relationship Id="rId38" Type="http://schemas.openxmlformats.org/officeDocument/2006/relationships/hyperlink" Target="https://login.consultant.ru/link/?req=doc&amp;base=LAW&amp;n=431825&amp;dst=100051" TargetMode="External"/><Relationship Id="rId46" Type="http://schemas.openxmlformats.org/officeDocument/2006/relationships/hyperlink" Target="https://login.consultant.ru/link/?req=doc&amp;base=LAW&amp;n=454232&amp;dst=102" TargetMode="External"/><Relationship Id="rId59" Type="http://schemas.openxmlformats.org/officeDocument/2006/relationships/hyperlink" Target="https://login.consultant.ru/link/?req=doc&amp;base=LAW&amp;n=465474&amp;dst=100019" TargetMode="External"/><Relationship Id="rId67" Type="http://schemas.openxmlformats.org/officeDocument/2006/relationships/hyperlink" Target="https://login.consultant.ru/link/?req=doc&amp;base=LAW&amp;n=465474&amp;dst=100020" TargetMode="External"/><Relationship Id="rId20" Type="http://schemas.openxmlformats.org/officeDocument/2006/relationships/hyperlink" Target="https://login.consultant.ru/link/?req=doc&amp;base=LAW&amp;n=477679&amp;dst=100083" TargetMode="External"/><Relationship Id="rId41" Type="http://schemas.openxmlformats.org/officeDocument/2006/relationships/hyperlink" Target="https://login.consultant.ru/link/?req=doc&amp;base=LAW&amp;n=400292&amp;dst=100010" TargetMode="External"/><Relationship Id="rId54" Type="http://schemas.openxmlformats.org/officeDocument/2006/relationships/hyperlink" Target="https://login.consultant.ru/link/?req=doc&amp;base=LAW&amp;n=386916&amp;dst=100012" TargetMode="External"/><Relationship Id="rId62" Type="http://schemas.openxmlformats.org/officeDocument/2006/relationships/hyperlink" Target="https://login.consultant.ru/link/?req=doc&amp;base=LAW&amp;n=472372&amp;dst=100046" TargetMode="External"/><Relationship Id="rId70" Type="http://schemas.openxmlformats.org/officeDocument/2006/relationships/hyperlink" Target="https://login.consultant.ru/link/?req=doc&amp;base=LAW&amp;n=431825&amp;dst=100059" TargetMode="External"/><Relationship Id="rId75" Type="http://schemas.openxmlformats.org/officeDocument/2006/relationships/hyperlink" Target="https://login.consultant.ru/link/?req=doc&amp;base=LAW&amp;n=472372&amp;dst=100088" TargetMode="External"/><Relationship Id="rId83" Type="http://schemas.openxmlformats.org/officeDocument/2006/relationships/hyperlink" Target="https://login.consultant.ru/link/?req=doc&amp;base=LAW&amp;n=392345&amp;dst=100168" TargetMode="External"/><Relationship Id="rId88" Type="http://schemas.openxmlformats.org/officeDocument/2006/relationships/hyperlink" Target="https://login.consultant.ru/link/?req=doc&amp;base=LAW&amp;n=297426&amp;dst=1000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1825&amp;dst=100046" TargetMode="External"/><Relationship Id="rId15" Type="http://schemas.openxmlformats.org/officeDocument/2006/relationships/hyperlink" Target="https://login.consultant.ru/link/?req=doc&amp;base=LAW&amp;n=470905&amp;dst=162" TargetMode="External"/><Relationship Id="rId23" Type="http://schemas.openxmlformats.org/officeDocument/2006/relationships/hyperlink" Target="https://login.consultant.ru/link/?req=doc&amp;base=LAW&amp;n=317930&amp;dst=100005" TargetMode="External"/><Relationship Id="rId28" Type="http://schemas.openxmlformats.org/officeDocument/2006/relationships/hyperlink" Target="https://login.consultant.ru/link/?req=doc&amp;base=LAW&amp;n=431825&amp;dst=100050" TargetMode="External"/><Relationship Id="rId36" Type="http://schemas.openxmlformats.org/officeDocument/2006/relationships/hyperlink" Target="https://login.consultant.ru/link/?req=doc&amp;base=LAW&amp;n=392345&amp;dst=100211" TargetMode="External"/><Relationship Id="rId49" Type="http://schemas.openxmlformats.org/officeDocument/2006/relationships/hyperlink" Target="https://login.consultant.ru/link/?req=doc&amp;base=LAW&amp;n=400292&amp;dst=100010" TargetMode="External"/><Relationship Id="rId57" Type="http://schemas.openxmlformats.org/officeDocument/2006/relationships/hyperlink" Target="https://login.consultant.ru/link/?req=doc&amp;base=LAW&amp;n=477679&amp;dst=100088" TargetMode="External"/><Relationship Id="rId10" Type="http://schemas.openxmlformats.org/officeDocument/2006/relationships/hyperlink" Target="https://login.consultant.ru/link/?req=doc&amp;base=LAW&amp;n=317930&amp;dst=100005" TargetMode="External"/><Relationship Id="rId31" Type="http://schemas.openxmlformats.org/officeDocument/2006/relationships/hyperlink" Target="https://login.consultant.ru/link/?req=doc&amp;base=LAW&amp;n=124261&amp;dst=100006" TargetMode="External"/><Relationship Id="rId44" Type="http://schemas.openxmlformats.org/officeDocument/2006/relationships/hyperlink" Target="https://login.consultant.ru/link/?req=doc&amp;base=LAW&amp;n=297047&amp;dst=100009" TargetMode="External"/><Relationship Id="rId52" Type="http://schemas.openxmlformats.org/officeDocument/2006/relationships/hyperlink" Target="https://login.consultant.ru/link/?req=doc&amp;base=LAW&amp;n=431825&amp;dst=100055" TargetMode="External"/><Relationship Id="rId60" Type="http://schemas.openxmlformats.org/officeDocument/2006/relationships/hyperlink" Target="https://login.consultant.ru/link/?req=doc&amp;base=LAW&amp;n=431825&amp;dst=100056" TargetMode="External"/><Relationship Id="rId65" Type="http://schemas.openxmlformats.org/officeDocument/2006/relationships/hyperlink" Target="https://login.consultant.ru/link/?req=doc&amp;base=LAW&amp;n=472342&amp;dst=100011" TargetMode="External"/><Relationship Id="rId73" Type="http://schemas.openxmlformats.org/officeDocument/2006/relationships/hyperlink" Target="https://login.consultant.ru/link/?req=doc&amp;base=LAW&amp;n=454666&amp;dst=59" TargetMode="External"/><Relationship Id="rId78" Type="http://schemas.openxmlformats.org/officeDocument/2006/relationships/hyperlink" Target="https://login.consultant.ru/link/?req=doc&amp;base=LAW&amp;n=451031&amp;dst=100017" TargetMode="External"/><Relationship Id="rId81" Type="http://schemas.openxmlformats.org/officeDocument/2006/relationships/hyperlink" Target="https://login.consultant.ru/link/?req=doc&amp;base=LAW&amp;n=477679&amp;dst=100094" TargetMode="External"/><Relationship Id="rId86" Type="http://schemas.openxmlformats.org/officeDocument/2006/relationships/hyperlink" Target="https://login.consultant.ru/link/?req=doc&amp;base=LAW&amp;n=297426&amp;dst=10002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7951&amp;dst=100059" TargetMode="External"/><Relationship Id="rId13" Type="http://schemas.openxmlformats.org/officeDocument/2006/relationships/hyperlink" Target="https://login.consultant.ru/link/?req=doc&amp;base=LAW&amp;n=472372&amp;dst=100084" TargetMode="External"/><Relationship Id="rId18" Type="http://schemas.openxmlformats.org/officeDocument/2006/relationships/hyperlink" Target="https://login.consultant.ru/link/?req=doc&amp;base=LAW&amp;n=459861&amp;dst=100040" TargetMode="External"/><Relationship Id="rId39" Type="http://schemas.openxmlformats.org/officeDocument/2006/relationships/hyperlink" Target="https://login.consultant.ru/link/?req=doc&amp;base=LAW&amp;n=477679&amp;dst=100084" TargetMode="External"/><Relationship Id="rId34" Type="http://schemas.openxmlformats.org/officeDocument/2006/relationships/hyperlink" Target="https://login.consultant.ru/link/?req=doc&amp;base=LAW&amp;n=446127" TargetMode="External"/><Relationship Id="rId50" Type="http://schemas.openxmlformats.org/officeDocument/2006/relationships/hyperlink" Target="https://login.consultant.ru/link/?req=doc&amp;base=LAW&amp;n=459861&amp;dst=100040" TargetMode="External"/><Relationship Id="rId55" Type="http://schemas.openxmlformats.org/officeDocument/2006/relationships/hyperlink" Target="https://login.consultant.ru/link/?req=doc&amp;base=LAW&amp;n=446127" TargetMode="External"/><Relationship Id="rId76" Type="http://schemas.openxmlformats.org/officeDocument/2006/relationships/hyperlink" Target="https://login.consultant.ru/link/?req=doc&amp;base=LAW&amp;n=465474&amp;dst=100029" TargetMode="External"/><Relationship Id="rId7" Type="http://schemas.openxmlformats.org/officeDocument/2006/relationships/hyperlink" Target="https://login.consultant.ru/link/?req=doc&amp;base=LAW&amp;n=477679&amp;dst=100083" TargetMode="External"/><Relationship Id="rId71" Type="http://schemas.openxmlformats.org/officeDocument/2006/relationships/hyperlink" Target="https://login.consultant.ru/link/?req=doc&amp;base=LAW&amp;n=465474&amp;dst=10002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30778&amp;dst=100011" TargetMode="External"/><Relationship Id="rId24" Type="http://schemas.openxmlformats.org/officeDocument/2006/relationships/hyperlink" Target="https://login.consultant.ru/link/?req=doc&amp;base=LAW&amp;n=465474&amp;dst=100010" TargetMode="External"/><Relationship Id="rId40" Type="http://schemas.openxmlformats.org/officeDocument/2006/relationships/hyperlink" Target="https://login.consultant.ru/link/?req=doc&amp;base=LAW&amp;n=465474&amp;dst=100011" TargetMode="External"/><Relationship Id="rId45" Type="http://schemas.openxmlformats.org/officeDocument/2006/relationships/hyperlink" Target="https://login.consultant.ru/link/?req=doc&amp;base=LAW&amp;n=465474&amp;dst=100013" TargetMode="External"/><Relationship Id="rId66" Type="http://schemas.openxmlformats.org/officeDocument/2006/relationships/hyperlink" Target="https://login.consultant.ru/link/?req=doc&amp;base=LAW&amp;n=472342&amp;dst=100013" TargetMode="External"/><Relationship Id="rId87" Type="http://schemas.openxmlformats.org/officeDocument/2006/relationships/hyperlink" Target="https://login.consultant.ru/link/?req=doc&amp;base=LAW&amp;n=297426&amp;dst=100026" TargetMode="External"/><Relationship Id="rId61" Type="http://schemas.openxmlformats.org/officeDocument/2006/relationships/hyperlink" Target="https://login.consultant.ru/link/?req=doc&amp;base=LAW&amp;n=477951&amp;dst=100059" TargetMode="External"/><Relationship Id="rId82" Type="http://schemas.openxmlformats.org/officeDocument/2006/relationships/hyperlink" Target="https://login.consultant.ru/link/?req=doc&amp;base=LAW&amp;n=317930&amp;dst=100005" TargetMode="External"/><Relationship Id="rId19" Type="http://schemas.openxmlformats.org/officeDocument/2006/relationships/hyperlink" Target="https://login.consultant.ru/link/?req=doc&amp;base=LAW&amp;n=431825&amp;dst=100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5256</Words>
  <Characters>29962</Characters>
  <Application>Microsoft Office Word</Application>
  <DocSecurity>0</DocSecurity>
  <Lines>249</Lines>
  <Paragraphs>70</Paragraphs>
  <ScaleCrop>false</ScaleCrop>
  <Company/>
  <LinksUpToDate>false</LinksUpToDate>
  <CharactersWithSpaces>35148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Богославская Наталья Анатольевна</dc:creator>
  <cp:keywords/>
  <dc:description/>
  <cp:lastModifiedBy>Богославская Наталья Анатольевна</cp:lastModifiedBy>
  <cp:revision>1</cp:revision>
  <dcterms:created xsi:type="dcterms:W3CDTF">2024-11-15T03:35:00Z</dcterms:created>
  <dcterms:modified xsi:type="dcterms:W3CDTF">2024-11-15T03:35:00Z</dcterms:modified>
</cp:coreProperties>
</file>