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001" w:rsidRDefault="00823001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823001" w:rsidRDefault="00823001">
      <w:pPr>
        <w:pStyle w:val="ConsPlusTitle"/>
        <w:jc w:val="center"/>
      </w:pPr>
    </w:p>
    <w:p w:rsidR="00823001" w:rsidRDefault="00823001">
      <w:pPr>
        <w:pStyle w:val="ConsPlusTitle"/>
        <w:jc w:val="center"/>
      </w:pPr>
      <w:r>
        <w:t>ПОСТАНОВЛЕНИЕ</w:t>
      </w:r>
    </w:p>
    <w:p w:rsidR="00823001" w:rsidRDefault="00823001">
      <w:pPr>
        <w:pStyle w:val="ConsPlusTitle"/>
        <w:jc w:val="center"/>
      </w:pPr>
      <w:r>
        <w:t>от 25 августа 2008 г. N 643</w:t>
      </w:r>
    </w:p>
    <w:p w:rsidR="00823001" w:rsidRDefault="00823001">
      <w:pPr>
        <w:pStyle w:val="ConsPlusTitle"/>
        <w:jc w:val="center"/>
      </w:pPr>
    </w:p>
    <w:p w:rsidR="00823001" w:rsidRDefault="00823001">
      <w:pPr>
        <w:pStyle w:val="ConsPlusTitle"/>
        <w:jc w:val="center"/>
      </w:pPr>
      <w:r>
        <w:t>О ПОДГОТОВКЕ И ЗАКЛЮЧЕНИИ ДОГОВОРА</w:t>
      </w:r>
    </w:p>
    <w:p w:rsidR="00823001" w:rsidRDefault="00823001">
      <w:pPr>
        <w:pStyle w:val="ConsPlusTitle"/>
        <w:jc w:val="center"/>
      </w:pPr>
      <w:r>
        <w:t>ПОЛЬЗОВАНИЯ ВОДНЫМИ БИОЛОГИЧЕСКИМИ РЕСУРСАМИ, ОБЩИЙ</w:t>
      </w:r>
    </w:p>
    <w:p w:rsidR="00823001" w:rsidRDefault="00823001">
      <w:pPr>
        <w:pStyle w:val="ConsPlusTitle"/>
        <w:jc w:val="center"/>
      </w:pPr>
      <w:r>
        <w:t>ДОПУСТИМЫЙ УЛОВ КОТОРЫХ НЕ УСТАНАВЛИВАЕТСЯ</w:t>
      </w:r>
    </w:p>
    <w:p w:rsidR="00823001" w:rsidRDefault="008230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30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001" w:rsidRDefault="008230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001" w:rsidRDefault="008230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3001" w:rsidRDefault="008230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3001" w:rsidRDefault="008230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11.11.2009 </w:t>
            </w:r>
            <w:hyperlink r:id="rId4">
              <w:r>
                <w:rPr>
                  <w:color w:val="0000FF"/>
                </w:rPr>
                <w:t>N 919</w:t>
              </w:r>
            </w:hyperlink>
            <w:r>
              <w:rPr>
                <w:color w:val="392C69"/>
              </w:rPr>
              <w:t>,</w:t>
            </w:r>
          </w:p>
          <w:p w:rsidR="00823001" w:rsidRDefault="008230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03.08.2012 </w:t>
            </w:r>
            <w:hyperlink r:id="rId5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 xml:space="preserve">, от 29.08.2015 </w:t>
            </w:r>
            <w:hyperlink r:id="rId6">
              <w:r>
                <w:rPr>
                  <w:color w:val="0000FF"/>
                </w:rPr>
                <w:t>N 909</w:t>
              </w:r>
            </w:hyperlink>
            <w:r>
              <w:rPr>
                <w:color w:val="392C69"/>
              </w:rPr>
              <w:t xml:space="preserve">, от 28.09.2015 </w:t>
            </w:r>
            <w:hyperlink r:id="rId7">
              <w:r>
                <w:rPr>
                  <w:color w:val="0000FF"/>
                </w:rPr>
                <w:t>N 1024</w:t>
              </w:r>
            </w:hyperlink>
            <w:r>
              <w:rPr>
                <w:color w:val="392C69"/>
              </w:rPr>
              <w:t>,</w:t>
            </w:r>
          </w:p>
          <w:p w:rsidR="00823001" w:rsidRDefault="008230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14.02.2017 </w:t>
            </w:r>
            <w:hyperlink r:id="rId8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17.10.2017 </w:t>
            </w:r>
            <w:hyperlink r:id="rId9">
              <w:r>
                <w:rPr>
                  <w:color w:val="0000FF"/>
                </w:rPr>
                <w:t>N 1264</w:t>
              </w:r>
            </w:hyperlink>
            <w:r>
              <w:rPr>
                <w:color w:val="392C69"/>
              </w:rPr>
              <w:t xml:space="preserve">, от 16.02.2021 </w:t>
            </w:r>
            <w:hyperlink r:id="rId10">
              <w:r>
                <w:rPr>
                  <w:color w:val="0000FF"/>
                </w:rPr>
                <w:t>N 198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001" w:rsidRDefault="00823001">
            <w:pPr>
              <w:pStyle w:val="ConsPlusNormal"/>
            </w:pPr>
          </w:p>
        </w:tc>
      </w:tr>
    </w:tbl>
    <w:p w:rsidR="00823001" w:rsidRDefault="00823001">
      <w:pPr>
        <w:pStyle w:val="ConsPlusNormal"/>
        <w:jc w:val="center"/>
      </w:pPr>
    </w:p>
    <w:p w:rsidR="00823001" w:rsidRDefault="00823001">
      <w:pPr>
        <w:pStyle w:val="ConsPlusNormal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частью 5 статьи 33.4</w:t>
        </w:r>
      </w:hyperlink>
      <w: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823001" w:rsidRDefault="00823001">
      <w:pPr>
        <w:pStyle w:val="ConsPlusNormal"/>
        <w:spacing w:before="220"/>
        <w:ind w:firstLine="540"/>
        <w:jc w:val="both"/>
      </w:pPr>
      <w:hyperlink w:anchor="P34">
        <w:r>
          <w:rPr>
            <w:color w:val="0000FF"/>
          </w:rPr>
          <w:t>Правила</w:t>
        </w:r>
      </w:hyperlink>
      <w:r>
        <w:t xml:space="preserve"> подготовки и заключения договора пользования водными биологическими ресурсами, общий допустимый улов которых не устанавливается;</w:t>
      </w:r>
    </w:p>
    <w:p w:rsidR="00823001" w:rsidRDefault="0082300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03.08.2012 N 796)</w:t>
      </w:r>
    </w:p>
    <w:p w:rsidR="00823001" w:rsidRDefault="00823001">
      <w:pPr>
        <w:pStyle w:val="ConsPlusNormal"/>
        <w:spacing w:before="220"/>
        <w:ind w:firstLine="540"/>
        <w:jc w:val="both"/>
      </w:pPr>
      <w:hyperlink w:anchor="P133">
        <w:r>
          <w:rPr>
            <w:color w:val="0000FF"/>
          </w:rPr>
          <w:t>форму</w:t>
        </w:r>
      </w:hyperlink>
      <w:r>
        <w:t xml:space="preserve"> примерного договора пользования водными биологическими ресурсами, общий допустимый улов которых не устанавливается.</w:t>
      </w:r>
    </w:p>
    <w:p w:rsidR="00823001" w:rsidRDefault="00823001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03.08.2012 N 796)</w:t>
      </w: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jc w:val="right"/>
      </w:pPr>
      <w:r>
        <w:t>Председатель Правительства</w:t>
      </w:r>
    </w:p>
    <w:p w:rsidR="00823001" w:rsidRDefault="00823001">
      <w:pPr>
        <w:pStyle w:val="ConsPlusNormal"/>
        <w:jc w:val="right"/>
      </w:pPr>
      <w:r>
        <w:t>Российской Федерации</w:t>
      </w:r>
    </w:p>
    <w:p w:rsidR="00823001" w:rsidRDefault="00823001">
      <w:pPr>
        <w:pStyle w:val="ConsPlusNormal"/>
        <w:jc w:val="right"/>
      </w:pPr>
      <w:r>
        <w:t>В.ПУТИН</w:t>
      </w:r>
    </w:p>
    <w:p w:rsidR="00823001" w:rsidRDefault="00823001">
      <w:pPr>
        <w:pStyle w:val="ConsPlusNormal"/>
        <w:jc w:val="right"/>
      </w:pPr>
    </w:p>
    <w:p w:rsidR="00823001" w:rsidRDefault="00823001">
      <w:pPr>
        <w:pStyle w:val="ConsPlusNormal"/>
        <w:jc w:val="right"/>
      </w:pPr>
    </w:p>
    <w:p w:rsidR="00823001" w:rsidRDefault="00823001">
      <w:pPr>
        <w:pStyle w:val="ConsPlusNormal"/>
        <w:jc w:val="right"/>
      </w:pPr>
    </w:p>
    <w:p w:rsidR="00823001" w:rsidRDefault="00823001">
      <w:pPr>
        <w:pStyle w:val="ConsPlusNormal"/>
        <w:jc w:val="right"/>
      </w:pPr>
    </w:p>
    <w:p w:rsidR="00823001" w:rsidRDefault="00823001">
      <w:pPr>
        <w:pStyle w:val="ConsPlusNormal"/>
        <w:jc w:val="right"/>
      </w:pPr>
    </w:p>
    <w:p w:rsidR="00823001" w:rsidRDefault="00823001">
      <w:pPr>
        <w:pStyle w:val="ConsPlusNormal"/>
        <w:jc w:val="right"/>
        <w:outlineLvl w:val="0"/>
      </w:pPr>
      <w:r>
        <w:t>Утверждены</w:t>
      </w:r>
    </w:p>
    <w:p w:rsidR="00823001" w:rsidRDefault="00823001">
      <w:pPr>
        <w:pStyle w:val="ConsPlusNormal"/>
        <w:jc w:val="right"/>
      </w:pPr>
      <w:r>
        <w:t>Постановлением Правительства</w:t>
      </w:r>
    </w:p>
    <w:p w:rsidR="00823001" w:rsidRDefault="00823001">
      <w:pPr>
        <w:pStyle w:val="ConsPlusNormal"/>
        <w:jc w:val="right"/>
      </w:pPr>
      <w:r>
        <w:t>Российской Федерации</w:t>
      </w:r>
    </w:p>
    <w:p w:rsidR="00823001" w:rsidRDefault="00823001">
      <w:pPr>
        <w:pStyle w:val="ConsPlusNormal"/>
        <w:jc w:val="right"/>
      </w:pPr>
      <w:r>
        <w:t>от 25 августа 2008 г. N 643</w:t>
      </w:r>
    </w:p>
    <w:p w:rsidR="00823001" w:rsidRDefault="00823001">
      <w:pPr>
        <w:pStyle w:val="ConsPlusNormal"/>
        <w:jc w:val="right"/>
      </w:pPr>
    </w:p>
    <w:p w:rsidR="00823001" w:rsidRDefault="00823001">
      <w:pPr>
        <w:pStyle w:val="ConsPlusTitle"/>
        <w:jc w:val="center"/>
      </w:pPr>
      <w:bookmarkStart w:id="1" w:name="P34"/>
      <w:bookmarkEnd w:id="1"/>
      <w:r>
        <w:t>ПРАВИЛА</w:t>
      </w:r>
    </w:p>
    <w:p w:rsidR="00823001" w:rsidRDefault="00823001">
      <w:pPr>
        <w:pStyle w:val="ConsPlusTitle"/>
        <w:jc w:val="center"/>
      </w:pPr>
      <w:r>
        <w:t>ПОДГОТОВКИ И ЗАКЛЮЧЕНИЯ ДОГОВОРА</w:t>
      </w:r>
    </w:p>
    <w:p w:rsidR="00823001" w:rsidRDefault="00823001">
      <w:pPr>
        <w:pStyle w:val="ConsPlusTitle"/>
        <w:jc w:val="center"/>
      </w:pPr>
      <w:r>
        <w:t>ПОЛЬЗОВАНИЯ ВОДНЫМИ БИОЛОГИЧЕСКИМИ РЕСУРСАМИ, ОБЩИЙ</w:t>
      </w:r>
    </w:p>
    <w:p w:rsidR="00823001" w:rsidRDefault="00823001">
      <w:pPr>
        <w:pStyle w:val="ConsPlusTitle"/>
        <w:jc w:val="center"/>
      </w:pPr>
      <w:r>
        <w:t>ДОПУСТИМЫЙ УЛОВ КОТОРЫХ НЕ УСТАНАВЛИВАЕТСЯ</w:t>
      </w:r>
    </w:p>
    <w:p w:rsidR="00823001" w:rsidRDefault="008230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30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001" w:rsidRDefault="008230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001" w:rsidRDefault="008230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3001" w:rsidRDefault="008230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3001" w:rsidRDefault="008230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11.11.2009 </w:t>
            </w:r>
            <w:hyperlink r:id="rId14">
              <w:r>
                <w:rPr>
                  <w:color w:val="0000FF"/>
                </w:rPr>
                <w:t>N 919</w:t>
              </w:r>
            </w:hyperlink>
            <w:r>
              <w:rPr>
                <w:color w:val="392C69"/>
              </w:rPr>
              <w:t>,</w:t>
            </w:r>
          </w:p>
          <w:p w:rsidR="00823001" w:rsidRDefault="008230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03.08.2012 </w:t>
            </w:r>
            <w:hyperlink r:id="rId15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 xml:space="preserve">, от 29.08.2015 </w:t>
            </w:r>
            <w:hyperlink r:id="rId16">
              <w:r>
                <w:rPr>
                  <w:color w:val="0000FF"/>
                </w:rPr>
                <w:t>N 909</w:t>
              </w:r>
            </w:hyperlink>
            <w:r>
              <w:rPr>
                <w:color w:val="392C69"/>
              </w:rPr>
              <w:t xml:space="preserve">, от 28.09.2015 </w:t>
            </w:r>
            <w:hyperlink r:id="rId17">
              <w:r>
                <w:rPr>
                  <w:color w:val="0000FF"/>
                </w:rPr>
                <w:t>N 1024</w:t>
              </w:r>
            </w:hyperlink>
            <w:r>
              <w:rPr>
                <w:color w:val="392C69"/>
              </w:rPr>
              <w:t>,</w:t>
            </w:r>
          </w:p>
          <w:p w:rsidR="00823001" w:rsidRDefault="008230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14.02.2017 </w:t>
            </w:r>
            <w:hyperlink r:id="rId18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17.10.2017 </w:t>
            </w:r>
            <w:hyperlink r:id="rId19">
              <w:r>
                <w:rPr>
                  <w:color w:val="0000FF"/>
                </w:rPr>
                <w:t>N 1264</w:t>
              </w:r>
            </w:hyperlink>
            <w:r>
              <w:rPr>
                <w:color w:val="392C69"/>
              </w:rPr>
              <w:t xml:space="preserve">, от 16.02.2021 </w:t>
            </w:r>
            <w:hyperlink r:id="rId20">
              <w:r>
                <w:rPr>
                  <w:color w:val="0000FF"/>
                </w:rPr>
                <w:t>N 198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001" w:rsidRDefault="00823001">
            <w:pPr>
              <w:pStyle w:val="ConsPlusNormal"/>
            </w:pPr>
          </w:p>
        </w:tc>
      </w:tr>
    </w:tbl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ind w:firstLine="540"/>
        <w:jc w:val="both"/>
      </w:pPr>
      <w:r>
        <w:t>1. Настоящие Правила устанавливают порядок подготовки и заключения договора пользования водными биологическими ресурсами, общий допустимый улов которых не устанавливается (далее соответственно - договор, водные биоресурсы).</w:t>
      </w:r>
    </w:p>
    <w:p w:rsidR="00823001" w:rsidRDefault="00823001">
      <w:pPr>
        <w:pStyle w:val="ConsPlusNormal"/>
        <w:jc w:val="both"/>
      </w:pPr>
      <w:r>
        <w:lastRenderedPageBreak/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03.08.2012 N 796)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Настоящие Правила не применяются в отношении анадромных видов рыб, регулирование добычи (вылова) которых осуществляется в соответствии со </w:t>
      </w:r>
      <w:hyperlink r:id="rId22">
        <w:r>
          <w:rPr>
            <w:color w:val="0000FF"/>
          </w:rPr>
          <w:t>статьей 29.1</w:t>
        </w:r>
      </w:hyperlink>
      <w:r>
        <w:t xml:space="preserve"> Федерального закона "О рыболовстве и сохранении водных биологических ресурсов".</w:t>
      </w:r>
    </w:p>
    <w:p w:rsidR="00823001" w:rsidRDefault="00823001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11.11.2009 N 919)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Абзац утратил силу с 1 января 2019 года.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РФ от 17.10.2017 N 1264.</w:t>
      </w:r>
    </w:p>
    <w:p w:rsidR="00823001" w:rsidRDefault="00823001">
      <w:pPr>
        <w:pStyle w:val="ConsPlusNormal"/>
        <w:spacing w:before="220"/>
        <w:ind w:firstLine="540"/>
        <w:jc w:val="both"/>
      </w:pPr>
      <w:bookmarkStart w:id="2" w:name="P48"/>
      <w:bookmarkEnd w:id="2"/>
      <w:r>
        <w:t>2. Федеральное агентство по рыболовству не позднее 1 ноября года, предшествующего году осуществления рыболовства, публикует на своем официальном сайте в информационно-телекоммуникационной сети "Интернет" объявление о подготовке и заключении договоров в отношении водных биоресурсов внутренних морских вод Российской Федерации, территориального моря Российской Федерации, исключительной экономической зоны Российской Федерации, континентального шельфа Российской Федерации, Каспийского моря (далее - морские воды), внутренних вод Российской Федерации (за исключением внутренних морских вод Российской Федерации) и информирует об этом органы исполнительной власти субъектов Российской Федерации. Указанное объявление содержит следующую информацию: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а) срок приема документов для заключения договора;</w:t>
      </w:r>
    </w:p>
    <w:p w:rsidR="00823001" w:rsidRDefault="00823001">
      <w:pPr>
        <w:pStyle w:val="ConsPlusNormal"/>
        <w:spacing w:before="220"/>
        <w:ind w:firstLine="540"/>
        <w:jc w:val="both"/>
      </w:pPr>
      <w:bookmarkStart w:id="3" w:name="P50"/>
      <w:bookmarkEnd w:id="3"/>
      <w:r>
        <w:t>б) виды водных биоресурсов, объемы и районы добычи (вылова) водных биоресурсов на основании данных научных исследований, сроки добычи (вылова) водных биоресурсов.</w:t>
      </w:r>
    </w:p>
    <w:p w:rsidR="00823001" w:rsidRDefault="00823001">
      <w:pPr>
        <w:pStyle w:val="ConsPlusNormal"/>
        <w:jc w:val="both"/>
      </w:pPr>
      <w:r>
        <w:t xml:space="preserve">(п. 2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16.02.2021 N 198)</w:t>
      </w:r>
    </w:p>
    <w:p w:rsidR="00823001" w:rsidRDefault="00823001">
      <w:pPr>
        <w:pStyle w:val="ConsPlusNormal"/>
        <w:spacing w:before="220"/>
        <w:ind w:firstLine="540"/>
        <w:jc w:val="both"/>
      </w:pPr>
      <w:bookmarkStart w:id="4" w:name="P52"/>
      <w:bookmarkEnd w:id="4"/>
      <w:r>
        <w:t>2(1). Федеральное агентство по рыболовству на основании протоколов, принятых по результатам сессий комиссий, созданных в соответствии с международными договорами Российской Федерации в области рыболовства и сохранения водных биоресурсов (далее - международные договоры Российской Федерации), в 30-дневный срок со дня принятия указанных протоколов публикует на своем официальном сайте в информационно-телекоммуникационной сети "Интернет" объявление о подготовке и заключении договоров в отношении водных биоресурсов открытого моря и районов действия международных договоров Российской Федерации, которое содержит следующую информацию: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а) срок приема документов для заключения договора;</w:t>
      </w:r>
    </w:p>
    <w:p w:rsidR="00823001" w:rsidRDefault="00823001">
      <w:pPr>
        <w:pStyle w:val="ConsPlusNormal"/>
        <w:spacing w:before="220"/>
        <w:ind w:firstLine="540"/>
        <w:jc w:val="both"/>
      </w:pPr>
      <w:bookmarkStart w:id="5" w:name="P54"/>
      <w:bookmarkEnd w:id="5"/>
      <w:r>
        <w:t>б) виды водных биоресурсов, районы и сроки добычи (вылова) водных биоресурсов в открытом море и (или) в районах действия международных договоров Российской Федерации, объемы добычи (вылова) водных биоресурсов, которые установлены для всех сторон - участниц международного договора Российской Федерации без разбивки для каждой стороны;</w:t>
      </w:r>
    </w:p>
    <w:p w:rsidR="00823001" w:rsidRDefault="00823001">
      <w:pPr>
        <w:pStyle w:val="ConsPlusNormal"/>
        <w:spacing w:before="220"/>
        <w:ind w:firstLine="540"/>
        <w:jc w:val="both"/>
      </w:pPr>
      <w:bookmarkStart w:id="6" w:name="P55"/>
      <w:bookmarkEnd w:id="6"/>
      <w:r>
        <w:t>в) виды водных биоресурсов, районы и сроки добычи (вылова) водных биоресурсов в открытом море и (или) в районах действия международных договоров Российской Федерации, в отношении запасов которых международным договором Российской Федерации не установлены меры по сохранению таких видов водных биоресурсов;</w:t>
      </w:r>
    </w:p>
    <w:p w:rsidR="00823001" w:rsidRDefault="00823001">
      <w:pPr>
        <w:pStyle w:val="ConsPlusNormal"/>
        <w:spacing w:before="220"/>
        <w:ind w:firstLine="540"/>
        <w:jc w:val="both"/>
      </w:pPr>
      <w:bookmarkStart w:id="7" w:name="P56"/>
      <w:bookmarkEnd w:id="7"/>
      <w:r>
        <w:t xml:space="preserve">г) правила и (или) требования осуществления рыболовства в отношении видов водных биоресурсов, указанных в </w:t>
      </w:r>
      <w:hyperlink w:anchor="P54">
        <w:r>
          <w:rPr>
            <w:color w:val="0000FF"/>
          </w:rPr>
          <w:t>подпунктах "б"</w:t>
        </w:r>
      </w:hyperlink>
      <w:r>
        <w:t xml:space="preserve"> и </w:t>
      </w:r>
      <w:hyperlink w:anchor="P55">
        <w:r>
          <w:rPr>
            <w:color w:val="0000FF"/>
          </w:rPr>
          <w:t>"в"</w:t>
        </w:r>
      </w:hyperlink>
      <w:r>
        <w:t xml:space="preserve"> настоящего пункта, установленные в рамках международного договора Российской Федерации.</w:t>
      </w:r>
    </w:p>
    <w:p w:rsidR="00823001" w:rsidRDefault="00823001">
      <w:pPr>
        <w:pStyle w:val="ConsPlusNormal"/>
        <w:jc w:val="both"/>
      </w:pPr>
      <w:r>
        <w:t xml:space="preserve">(п. 2(1)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16.02.2021 N 198)</w:t>
      </w:r>
    </w:p>
    <w:p w:rsidR="00823001" w:rsidRDefault="00823001">
      <w:pPr>
        <w:pStyle w:val="ConsPlusNormal"/>
        <w:spacing w:before="220"/>
        <w:ind w:firstLine="540"/>
        <w:jc w:val="both"/>
      </w:pPr>
      <w:bookmarkStart w:id="8" w:name="P58"/>
      <w:bookmarkEnd w:id="8"/>
      <w:r>
        <w:t xml:space="preserve">3. После публикации объявлений, указанных в </w:t>
      </w:r>
      <w:hyperlink w:anchor="P48">
        <w:r>
          <w:rPr>
            <w:color w:val="0000FF"/>
          </w:rPr>
          <w:t>пунктах 2</w:t>
        </w:r>
      </w:hyperlink>
      <w:r>
        <w:t xml:space="preserve"> и </w:t>
      </w:r>
      <w:hyperlink w:anchor="P52">
        <w:r>
          <w:rPr>
            <w:color w:val="0000FF"/>
          </w:rPr>
          <w:t>2(1)</w:t>
        </w:r>
      </w:hyperlink>
      <w:r>
        <w:t xml:space="preserve"> настоящих Правил, подготовку и заключение договора осуществляют: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органы исполнительной власти субъектов Российской Федерации - в отношении водных </w:t>
      </w:r>
      <w:r>
        <w:lastRenderedPageBreak/>
        <w:t>биоресурсов внутренних вод Российской Федерации (за исключением внутренних морских вод Российской Федерации);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Федеральное агентство по рыболовству - в отношении водных биоресурсов морских вод, открытого моря и районов действия международных договоров Российской Федерации, </w:t>
      </w:r>
      <w:proofErr w:type="spellStart"/>
      <w:r>
        <w:t>катадромных</w:t>
      </w:r>
      <w:proofErr w:type="spellEnd"/>
      <w:r>
        <w:t xml:space="preserve">, трансграничных видов рыб, а также анадромных видов рыб, регулирование добычи (вылова) которых не осуществляется в соответствии со </w:t>
      </w:r>
      <w:hyperlink r:id="rId27">
        <w:r>
          <w:rPr>
            <w:color w:val="0000FF"/>
          </w:rPr>
          <w:t>статьей 29.1</w:t>
        </w:r>
      </w:hyperlink>
      <w:r>
        <w:t xml:space="preserve"> Федерального закона "О рыболовстве и сохранении водных биологических ресурсов".</w:t>
      </w:r>
    </w:p>
    <w:p w:rsidR="00823001" w:rsidRDefault="00823001">
      <w:pPr>
        <w:pStyle w:val="ConsPlusNormal"/>
        <w:jc w:val="both"/>
      </w:pPr>
      <w:r>
        <w:t xml:space="preserve">(п. 3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16.02.2021 N 198)</w:t>
      </w:r>
    </w:p>
    <w:p w:rsidR="00823001" w:rsidRDefault="00823001">
      <w:pPr>
        <w:pStyle w:val="ConsPlusNormal"/>
        <w:spacing w:before="220"/>
        <w:ind w:firstLine="540"/>
        <w:jc w:val="both"/>
      </w:pPr>
      <w:bookmarkStart w:id="9" w:name="P62"/>
      <w:bookmarkEnd w:id="9"/>
      <w:r>
        <w:t xml:space="preserve">4. Заявление о заключении договора представляется в срок, установленный в объявлении о подготовке и заключении договоров, юридическим лицом или индивидуальным предпринимателем, зарегистрированными в Российской Федерации 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государственной регистрации юридических лиц и индивидуальных предпринимателей" (далее - заявитель), в соответствующий орган, указанный в </w:t>
      </w:r>
      <w:hyperlink w:anchor="P58">
        <w:r>
          <w:rPr>
            <w:color w:val="0000FF"/>
          </w:rPr>
          <w:t>пункте 3</w:t>
        </w:r>
      </w:hyperlink>
      <w:r>
        <w:t xml:space="preserve"> настоящих Правил (далее - уполномоченный орган), в письменной форме непосредственно или почтовым отправлением либо в электронной форме в виде электронного документа, подписанного электронной подписью, или с использованием федеральной государственной информационной системы "Единый портал государственных и муниципальных услуг (функций).".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Указанные в </w:t>
      </w:r>
      <w:hyperlink w:anchor="P62">
        <w:r>
          <w:rPr>
            <w:color w:val="0000FF"/>
          </w:rPr>
          <w:t>абзаце первом</w:t>
        </w:r>
      </w:hyperlink>
      <w:r>
        <w:t xml:space="preserve"> настоящего пункта юридические лица не должны находиться под контролем иностранного инвестора, за исключением случая, если контроль иностранного инвестора в отношении таких юридических лиц установлен в порядке, предусмотренном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</w:t>
      </w:r>
    </w:p>
    <w:p w:rsidR="00823001" w:rsidRDefault="00823001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29.08.2015 N 909)</w:t>
      </w:r>
    </w:p>
    <w:p w:rsidR="00823001" w:rsidRDefault="00823001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Форма</w:t>
        </w:r>
      </w:hyperlink>
      <w:r>
        <w:t xml:space="preserve"> заявления утверждается Министерством сельского хозяйства Российской Федерации.</w:t>
      </w:r>
    </w:p>
    <w:p w:rsidR="00823001" w:rsidRDefault="00823001">
      <w:pPr>
        <w:pStyle w:val="ConsPlusNormal"/>
        <w:jc w:val="both"/>
      </w:pPr>
      <w:r>
        <w:t xml:space="preserve">(п. 4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03.08.2012 N 796)</w:t>
      </w:r>
    </w:p>
    <w:p w:rsidR="00823001" w:rsidRDefault="00823001">
      <w:pPr>
        <w:pStyle w:val="ConsPlusNormal"/>
        <w:spacing w:before="220"/>
        <w:ind w:firstLine="540"/>
        <w:jc w:val="both"/>
      </w:pPr>
      <w:bookmarkStart w:id="10" w:name="P67"/>
      <w:bookmarkEnd w:id="10"/>
      <w:r>
        <w:t>4(1). В заявлении указываются следующие сведения: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а) для юридических лиц - наименование, адрес места нахождения, банковские реквизиты, идентификационный номер налогоплательщика (ИНН), основной государственный регистрационный номер (ОГРН), номер контактного телефона заявителя;</w:t>
      </w:r>
    </w:p>
    <w:p w:rsidR="00823001" w:rsidRDefault="0082300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14.02.2017 N 185)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б) для индивидуальных предпринимателей - фамилия, имя, отчество (при наличии), данные документа, удостоверяющего личность, место жительства, банковские реквизиты, идентификационный номер налогоплательщика (ИНН), страховой номер индивидуального лицевого счета в системе обязательного пенсионного страхования, основной государственный регистрационный номер индивидуального предпринимателя (ОГРНИП), номер контактного телефона;</w:t>
      </w:r>
    </w:p>
    <w:p w:rsidR="00823001" w:rsidRDefault="0082300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14.02.2017 N 185)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в) вид водных биоресурсов, вид рыболовства, объем, район и сроки добычи (вылова) такого вида водных биоресурсов;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г) типы судов, орудия и способы добычи (вылова) водных биоресурсов;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д) сведения о нахождении или </w:t>
      </w:r>
      <w:proofErr w:type="spellStart"/>
      <w:r>
        <w:t>ненахождении</w:t>
      </w:r>
      <w:proofErr w:type="spellEnd"/>
      <w:r>
        <w:t xml:space="preserve"> заявителя под контролем иностранного инвестора - для юридического лица;</w:t>
      </w:r>
    </w:p>
    <w:p w:rsidR="00823001" w:rsidRDefault="0082300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РФ от 29.08.2015 N 909)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е) сведения о решении Федеральной антимонопольной службы, оформленном на основании </w:t>
      </w:r>
      <w:r>
        <w:lastRenderedPageBreak/>
        <w:t xml:space="preserve">решения Правительственной комиссии по контролю за осуществлением иностранных инвестиций в Российской Федерации, - для юридического лица в случае, если контроль иностранного инвестора в отношении такого юридического лица установлен в порядке, предусмотренном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государства";</w:t>
      </w:r>
    </w:p>
    <w:p w:rsidR="00823001" w:rsidRDefault="0082300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29.08.2015 N 909)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ж) утратил силу с 1 января 2019 года. -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РФ от 17.10.2017 N 1264.</w:t>
      </w:r>
    </w:p>
    <w:p w:rsidR="00823001" w:rsidRDefault="00823001">
      <w:pPr>
        <w:pStyle w:val="ConsPlusNormal"/>
        <w:jc w:val="both"/>
      </w:pPr>
      <w:r>
        <w:t xml:space="preserve">(п. 4(1)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03.08.2012 N 796)</w:t>
      </w:r>
    </w:p>
    <w:p w:rsidR="00823001" w:rsidRDefault="00823001">
      <w:pPr>
        <w:pStyle w:val="ConsPlusNormal"/>
        <w:spacing w:before="220"/>
        <w:ind w:firstLine="540"/>
        <w:jc w:val="both"/>
      </w:pPr>
      <w:bookmarkStart w:id="11" w:name="P80"/>
      <w:bookmarkEnd w:id="11"/>
      <w:r>
        <w:t>5. К заявлению прилагаются: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а) утратил силу. -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РФ от 03.08.2012 N 796;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б) утратил силу. -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РФ от 28.09.2015 N 1024;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РФ от 03.08.2012 N 796;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г) заверенные в установленном законодательством Российской Федерации порядке копии следующих документов, подтверждающих имущественные права заявителя на собственные или арендованные суда, используемые для добычи (вылова) водных биоресурсов, плавающие под Государственным флагом Российской Федерации и зарегистрированные в установленном законодательством Российской Федерации порядке (в случае если рыболовство осуществляется с использованием судов):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свидетельство о праве собственности на судно, а для судов с главным двигателем мощностью менее 55 киловатт и валовой вместимостью менее 80 тонн - судовой билет;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договор аренды - для арендованных судов;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д) утратил силу. -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РФ от 03.08.2012 N 796;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е) заверенный в установленном законодательством Российской Федерации порядке документ, подтверждающий наличие на судне технических средств контроля, обеспечивающих постоянную автоматическую передачу информации о местоположении судна (в случае если рыболовство осуществляется с использованием самоходных судов с главным двигателем мощностью более 55 киловатт и валовой вместимостью более 80 тонн).</w:t>
      </w:r>
    </w:p>
    <w:p w:rsidR="00823001" w:rsidRDefault="00823001">
      <w:pPr>
        <w:pStyle w:val="ConsPlusNormal"/>
        <w:spacing w:before="220"/>
        <w:ind w:firstLine="540"/>
        <w:jc w:val="both"/>
      </w:pPr>
      <w:bookmarkStart w:id="12" w:name="P89"/>
      <w:bookmarkEnd w:id="12"/>
      <w:r>
        <w:t>5(1). Уполномоченный орган в течение 1 рабочего дня со дня представления заявления и прилагаемых к нему документов запрашивает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взаимодействия, в отношении заявителя следующие сведения:</w:t>
      </w:r>
    </w:p>
    <w:p w:rsidR="00823001" w:rsidRDefault="00823001">
      <w:pPr>
        <w:pStyle w:val="ConsPlusNormal"/>
        <w:spacing w:before="220"/>
        <w:ind w:firstLine="540"/>
        <w:jc w:val="both"/>
      </w:pPr>
      <w:bookmarkStart w:id="13" w:name="P90"/>
      <w:bookmarkEnd w:id="13"/>
      <w:r>
        <w:t>а) сведения из Единого государственного реестра юридических лиц (Единого государственного реестра индивидуальных предпринимателей) - в Федеральной налоговой службе;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б) утратил силу с 1 января 2019 года. - 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РФ от 17.10.2017 N 1264;</w:t>
      </w:r>
    </w:p>
    <w:p w:rsidR="00823001" w:rsidRDefault="00823001">
      <w:pPr>
        <w:pStyle w:val="ConsPlusNormal"/>
        <w:spacing w:before="220"/>
        <w:ind w:firstLine="540"/>
        <w:jc w:val="both"/>
      </w:pPr>
      <w:bookmarkStart w:id="14" w:name="P92"/>
      <w:bookmarkEnd w:id="14"/>
      <w:r>
        <w:t xml:space="preserve">в) 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в заявке указано, что контроль иностранного инвестора в отношении заявителя установлен в порядке, предусмотренном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государства"), - в Федеральной антимонопольной службе.</w:t>
      </w:r>
    </w:p>
    <w:p w:rsidR="00823001" w:rsidRDefault="00823001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"в"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РФ от 29.08.2015 N 909)</w:t>
      </w:r>
    </w:p>
    <w:p w:rsidR="00823001" w:rsidRDefault="00823001">
      <w:pPr>
        <w:pStyle w:val="ConsPlusNormal"/>
        <w:jc w:val="both"/>
      </w:pPr>
      <w:r>
        <w:t xml:space="preserve">(п. 5(1)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РФ от 03.08.2012 N 796)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5(2). Федеральная налоговая служба представляет в течение 1 рабочего дня со дня получения запроса в уполномоченный орган сведения, указанные в </w:t>
      </w:r>
      <w:hyperlink w:anchor="P90">
        <w:r>
          <w:rPr>
            <w:color w:val="0000FF"/>
          </w:rPr>
          <w:t>подпункте "а" пункта 5(1)</w:t>
        </w:r>
      </w:hyperlink>
      <w:r>
        <w:t xml:space="preserve"> настоящих Правил, в форме, в которой поступил межведомственный запрос.</w:t>
      </w:r>
    </w:p>
    <w:p w:rsidR="00823001" w:rsidRDefault="00823001">
      <w:pPr>
        <w:pStyle w:val="ConsPlusNormal"/>
        <w:jc w:val="both"/>
      </w:pPr>
      <w:r>
        <w:t xml:space="preserve">(п. 5(2)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03.08.2012 N 796)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5(3). Утратил силу с 1 января 2019 года. - </w:t>
      </w: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РФ от 17.10.2017 N 1264.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5(3-1). Федеральная антимонопольная служба в течение 1 рабочего дня со дня получения межведомственного запроса представляет в уполномоченный орган копию решения Федеральной антимонопольной службы, указанного в </w:t>
      </w:r>
      <w:hyperlink w:anchor="P92">
        <w:r>
          <w:rPr>
            <w:color w:val="0000FF"/>
          </w:rPr>
          <w:t>подпункте "в" пункта 5(1)</w:t>
        </w:r>
      </w:hyperlink>
      <w:r>
        <w:t xml:space="preserve"> настоящих Правил, в форме, в которой поступил запрос.</w:t>
      </w:r>
    </w:p>
    <w:p w:rsidR="00823001" w:rsidRDefault="00823001">
      <w:pPr>
        <w:pStyle w:val="ConsPlusNormal"/>
        <w:jc w:val="both"/>
      </w:pPr>
      <w:r>
        <w:t xml:space="preserve">(п. 5(3-1)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29.08.2015 N 909)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5(4). Заявитель вправе по собственной инициативе представить в уполномоченный орган документы, подтверждающие сведения, указанные в </w:t>
      </w:r>
      <w:hyperlink w:anchor="P89">
        <w:r>
          <w:rPr>
            <w:color w:val="0000FF"/>
          </w:rPr>
          <w:t>пункте 5(1)</w:t>
        </w:r>
      </w:hyperlink>
      <w:r>
        <w:t xml:space="preserve"> настоящих Правил. При этом документы, подтверждающие сведения, указанные в </w:t>
      </w:r>
      <w:hyperlink w:anchor="P90">
        <w:r>
          <w:rPr>
            <w:color w:val="0000FF"/>
          </w:rPr>
          <w:t>подпункте "а" пункта 5(1)</w:t>
        </w:r>
      </w:hyperlink>
      <w:r>
        <w:t xml:space="preserve"> настоящих Правил, либо копии указанных документов, заверенные в установленном законодательством Российской Федерации порядке, должны быть получены не ранее чем за 6 месяцев до дня представления заявления и прилагаемых к нему документов.</w:t>
      </w:r>
    </w:p>
    <w:p w:rsidR="00823001" w:rsidRDefault="00823001">
      <w:pPr>
        <w:pStyle w:val="ConsPlusNormal"/>
        <w:jc w:val="both"/>
      </w:pPr>
      <w:r>
        <w:t xml:space="preserve">(п. 5(4)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РФ от 03.08.2012 N 796)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6. Заключение договора по результатам аукциона по продаже права на заключение договора пользования водными биоресурсами, которые ранее не были отнесены к объектам рыболовства или добыча (вылов) которых осуществляется в новых районах их добычи (вылова), осуществляется на основании протокола о результатах такого аукциона и данных о поступлении доплаты (разницы между задатком и окончательной стоимостью объема добычи (вылова) водных биоресурсов), которую победитель аукциона обязан перечислить на счет, указанный организатором аукциона.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7. Документы, предусмотренные </w:t>
      </w:r>
      <w:hyperlink w:anchor="P62">
        <w:r>
          <w:rPr>
            <w:color w:val="0000FF"/>
          </w:rPr>
          <w:t>пунктами 4</w:t>
        </w:r>
      </w:hyperlink>
      <w:r>
        <w:t xml:space="preserve"> и </w:t>
      </w:r>
      <w:hyperlink w:anchor="P80">
        <w:r>
          <w:rPr>
            <w:color w:val="0000FF"/>
          </w:rPr>
          <w:t>5</w:t>
        </w:r>
      </w:hyperlink>
      <w:r>
        <w:t xml:space="preserve"> настоящих Правил, рассматриваются уполномоченным органом в течение 10 дней с даты их получения. По результатам рассмотрения принимается решение о заключении договора либо об отказе в заключении договора по следующим основаниям: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а) отсутствие в заявлении сведений, предусмотренных </w:t>
      </w:r>
      <w:hyperlink w:anchor="P67">
        <w:r>
          <w:rPr>
            <w:color w:val="0000FF"/>
          </w:rPr>
          <w:t>пунктом 4(1)</w:t>
        </w:r>
      </w:hyperlink>
      <w:r>
        <w:t xml:space="preserve"> настоящих Правил, а также несоответствие сведений, указанных в заявлении, правилам и ограничениям рыболовства, установленным в соответствии с законодательством Российской Федерации, и (или) </w:t>
      </w:r>
      <w:hyperlink w:anchor="P54">
        <w:r>
          <w:rPr>
            <w:color w:val="0000FF"/>
          </w:rPr>
          <w:t>подпунктам "б"</w:t>
        </w:r>
      </w:hyperlink>
      <w:r>
        <w:t xml:space="preserve"> - </w:t>
      </w:r>
      <w:hyperlink w:anchor="P56">
        <w:r>
          <w:rPr>
            <w:color w:val="0000FF"/>
          </w:rPr>
          <w:t>"г" пункта 2(1)</w:t>
        </w:r>
      </w:hyperlink>
      <w:r>
        <w:t xml:space="preserve"> настоящих Правил;</w:t>
      </w:r>
    </w:p>
    <w:p w:rsidR="00823001" w:rsidRDefault="0082300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16.02.2021 N 198)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б) представление не всех документов, предусмотренных </w:t>
      </w:r>
      <w:hyperlink w:anchor="P80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в) наличие в представленных документах недостоверной, искаженной или неполной информации;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г) совершение заявителем в предшествующем и текущем календарных годах 2 или более нарушений правил рыболовства, установленных в соответствии с </w:t>
      </w:r>
      <w:hyperlink r:id="rId54">
        <w:r>
          <w:rPr>
            <w:color w:val="0000FF"/>
          </w:rPr>
          <w:t>законодательством</w:t>
        </w:r>
      </w:hyperlink>
      <w:r>
        <w:t xml:space="preserve"> Российской Федерации, в результате чего был причинен крупный ущерб водным биоресурсам;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д) отсутствие водных биоресурсов, указанных в заявлении, в информации, предусмотренной </w:t>
      </w:r>
      <w:hyperlink w:anchor="P50">
        <w:r>
          <w:rPr>
            <w:color w:val="0000FF"/>
          </w:rPr>
          <w:t>подпунктом "б" пункта 2</w:t>
        </w:r>
      </w:hyperlink>
      <w:r>
        <w:t xml:space="preserve"> настоящих Правил или </w:t>
      </w:r>
      <w:hyperlink w:anchor="P54">
        <w:r>
          <w:rPr>
            <w:color w:val="0000FF"/>
          </w:rPr>
          <w:t>подпунктами "б"</w:t>
        </w:r>
      </w:hyperlink>
      <w:r>
        <w:t xml:space="preserve"> и </w:t>
      </w:r>
      <w:hyperlink w:anchor="P55">
        <w:r>
          <w:rPr>
            <w:color w:val="0000FF"/>
          </w:rPr>
          <w:t>"в" пункта 2(1)</w:t>
        </w:r>
      </w:hyperlink>
      <w:r>
        <w:t xml:space="preserve"> настоящих Правил;</w:t>
      </w:r>
    </w:p>
    <w:p w:rsidR="00823001" w:rsidRDefault="0082300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16.02.2021 N 198)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lastRenderedPageBreak/>
        <w:t>е) отсутствие возможности добычи (вылова) вида водных биоресурсов в объеме и районе добычи (вылова) водных биоресурсов, указанных в заявлении, на основании данных научных исследований - в отношении водных биоресурсов морских вод, внутренних вод Российской Федерации (за исключением внутренних морских вод Российской Федерации);</w:t>
      </w:r>
    </w:p>
    <w:p w:rsidR="00823001" w:rsidRDefault="0082300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16.02.2021 N 198)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ж) утратил силу с 1 января 2019 года. - </w:t>
      </w:r>
      <w:hyperlink r:id="rId57">
        <w:r>
          <w:rPr>
            <w:color w:val="0000FF"/>
          </w:rPr>
          <w:t>Постановление</w:t>
        </w:r>
      </w:hyperlink>
      <w:r>
        <w:t xml:space="preserve"> Правительства РФ от 17.10.2017 N 1264.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8. Уполномоченный орган составляет в соответствии с требованиями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"О рыболовстве и сохранении водных биологических ресурсов" договор в 2 экземплярах по </w:t>
      </w:r>
      <w:hyperlink w:anchor="P133">
        <w:r>
          <w:rPr>
            <w:color w:val="0000FF"/>
          </w:rPr>
          <w:t>форме</w:t>
        </w:r>
      </w:hyperlink>
      <w:r>
        <w:t>, утвержденной Постановлением Правительства Российской Федерации от 25 августа 2008 г. N 643.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9. После подписания уполномоченным должностным лицом договора (в 2 экземплярах) уполномоченный орган представляет его заявителю на подпись непосредственно или направляет письмом с уведомлением о вручении, о чем в течение 1 рабочего дня сообщается заявителю в форме, в которой поступило в уполномоченный орган заявление.</w:t>
      </w:r>
    </w:p>
    <w:p w:rsidR="00823001" w:rsidRDefault="00823001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03.08.2012 N 796)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10. Заявитель или его представитель (при наличии документов, подтверждающих полномочия на подписание договора) в течение 5 рабочих дней с даты получения договора (в 2 экземплярах), подписанного уполномоченным должностным лицом, подписывает его и направляет 1 экземпляр подписанного договора в уполномоченный орган или извещает уполномоченный орган об отказе от подписания договора.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договора.</w:t>
      </w:r>
    </w:p>
    <w:p w:rsidR="00823001" w:rsidRDefault="00823001">
      <w:pPr>
        <w:pStyle w:val="ConsPlusNormal"/>
        <w:spacing w:before="220"/>
        <w:ind w:firstLine="540"/>
        <w:jc w:val="both"/>
      </w:pPr>
      <w:bookmarkStart w:id="15" w:name="P119"/>
      <w:bookmarkEnd w:id="15"/>
      <w:r>
        <w:t>11. Договор заключается не более чем на один календарный год.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В случае достижения объемов добычи (вылова) водных биоресурсов, предусмотренных </w:t>
      </w:r>
      <w:hyperlink w:anchor="P50">
        <w:r>
          <w:rPr>
            <w:color w:val="0000FF"/>
          </w:rPr>
          <w:t>подпунктом "б" пункта 2</w:t>
        </w:r>
      </w:hyperlink>
      <w:r>
        <w:t xml:space="preserve"> или </w:t>
      </w:r>
      <w:hyperlink w:anchor="P54">
        <w:r>
          <w:rPr>
            <w:color w:val="0000FF"/>
          </w:rPr>
          <w:t>подпунктом "б" пункта 2(1)</w:t>
        </w:r>
      </w:hyperlink>
      <w:r>
        <w:t xml:space="preserve"> настоящих Правил, уполномоченный орган уведомляет заявителей о прекращении права на добычу (вылов) водных биоресурсов, объем добычи (вылова) которых достигнут, в связи с истечением срока действия права на добычу (вылов) водных биоресурсов.</w:t>
      </w:r>
    </w:p>
    <w:p w:rsidR="00823001" w:rsidRDefault="00823001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Порядок</w:t>
        </w:r>
      </w:hyperlink>
      <w:r>
        <w:t xml:space="preserve"> направления уведомления, предусмотренного настоящим пунктом, устанавливается Министерством сельского хозяйства Российской Федерации.</w:t>
      </w:r>
    </w:p>
    <w:p w:rsidR="00823001" w:rsidRDefault="00823001">
      <w:pPr>
        <w:pStyle w:val="ConsPlusNormal"/>
        <w:jc w:val="both"/>
      </w:pPr>
      <w:r>
        <w:t xml:space="preserve">(п. 11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16.02.2021 N 198)</w:t>
      </w: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jc w:val="right"/>
        <w:outlineLvl w:val="0"/>
      </w:pPr>
      <w:r>
        <w:t>Утверждена</w:t>
      </w:r>
    </w:p>
    <w:p w:rsidR="00823001" w:rsidRDefault="00823001">
      <w:pPr>
        <w:pStyle w:val="ConsPlusNormal"/>
        <w:jc w:val="right"/>
      </w:pPr>
      <w:r>
        <w:t>Постановлением Правительства</w:t>
      </w:r>
    </w:p>
    <w:p w:rsidR="00823001" w:rsidRDefault="00823001">
      <w:pPr>
        <w:pStyle w:val="ConsPlusNormal"/>
        <w:jc w:val="right"/>
      </w:pPr>
      <w:r>
        <w:t>Российской Федерации</w:t>
      </w:r>
    </w:p>
    <w:p w:rsidR="00823001" w:rsidRDefault="00823001">
      <w:pPr>
        <w:pStyle w:val="ConsPlusNormal"/>
        <w:jc w:val="right"/>
      </w:pPr>
      <w:r>
        <w:t>от 25 августа 2008 г. N 643</w:t>
      </w: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jc w:val="center"/>
      </w:pPr>
      <w:bookmarkStart w:id="16" w:name="P133"/>
      <w:bookmarkEnd w:id="16"/>
      <w:r>
        <w:t>ФОРМА</w:t>
      </w:r>
    </w:p>
    <w:p w:rsidR="00823001" w:rsidRDefault="00823001">
      <w:pPr>
        <w:pStyle w:val="ConsPlusNormal"/>
        <w:jc w:val="center"/>
      </w:pPr>
      <w:r>
        <w:t>примерного договора пользования водными биологическими</w:t>
      </w:r>
    </w:p>
    <w:p w:rsidR="00823001" w:rsidRDefault="00823001">
      <w:pPr>
        <w:pStyle w:val="ConsPlusNormal"/>
        <w:jc w:val="center"/>
      </w:pPr>
      <w:r>
        <w:t>ресурсами, общий допустимый улов которых</w:t>
      </w:r>
    </w:p>
    <w:p w:rsidR="00823001" w:rsidRDefault="00823001">
      <w:pPr>
        <w:pStyle w:val="ConsPlusNormal"/>
        <w:jc w:val="center"/>
      </w:pPr>
      <w:r>
        <w:t>не устанавливается</w:t>
      </w:r>
    </w:p>
    <w:p w:rsidR="00823001" w:rsidRDefault="008230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30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001" w:rsidRDefault="008230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001" w:rsidRDefault="008230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3001" w:rsidRDefault="008230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3001" w:rsidRDefault="0082300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Постановлений Правительства РФ от 03.08.2012 </w:t>
            </w:r>
            <w:hyperlink r:id="rId62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,</w:t>
            </w:r>
          </w:p>
          <w:p w:rsidR="00823001" w:rsidRDefault="008230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14.02.2017 </w:t>
            </w:r>
            <w:hyperlink r:id="rId63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17.10.2017 </w:t>
            </w:r>
            <w:hyperlink r:id="rId64">
              <w:r>
                <w:rPr>
                  <w:color w:val="0000FF"/>
                </w:rPr>
                <w:t>N 1264</w:t>
              </w:r>
            </w:hyperlink>
            <w:r>
              <w:rPr>
                <w:color w:val="392C69"/>
              </w:rPr>
              <w:t xml:space="preserve">, от 16.02.2021 </w:t>
            </w:r>
            <w:hyperlink r:id="rId65">
              <w:r>
                <w:rPr>
                  <w:color w:val="0000FF"/>
                </w:rPr>
                <w:t>N 198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001" w:rsidRDefault="00823001">
            <w:pPr>
              <w:pStyle w:val="ConsPlusNormal"/>
            </w:pPr>
          </w:p>
        </w:tc>
      </w:tr>
    </w:tbl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nformat"/>
        <w:jc w:val="both"/>
      </w:pPr>
      <w:r>
        <w:t>___________________________                      "__" _____________ 200_ г.</w:t>
      </w:r>
    </w:p>
    <w:p w:rsidR="00823001" w:rsidRDefault="00823001">
      <w:pPr>
        <w:pStyle w:val="ConsPlusNonformat"/>
        <w:jc w:val="both"/>
      </w:pPr>
      <w:r>
        <w:t xml:space="preserve">(место заключения </w:t>
      </w:r>
      <w:proofErr w:type="gramStart"/>
      <w:r>
        <w:t xml:space="preserve">договора)   </w:t>
      </w:r>
      <w:proofErr w:type="gramEnd"/>
      <w:r>
        <w:t xml:space="preserve">                   (дата заключения договора)</w:t>
      </w:r>
    </w:p>
    <w:p w:rsidR="00823001" w:rsidRDefault="00823001">
      <w:pPr>
        <w:pStyle w:val="ConsPlusNonformat"/>
        <w:jc w:val="both"/>
      </w:pPr>
    </w:p>
    <w:p w:rsidR="00823001" w:rsidRDefault="00823001">
      <w:pPr>
        <w:pStyle w:val="ConsPlusNonformat"/>
        <w:jc w:val="both"/>
      </w:pPr>
      <w:r>
        <w:t>___________________________________________________________________________</w:t>
      </w:r>
    </w:p>
    <w:p w:rsidR="00823001" w:rsidRDefault="00823001">
      <w:pPr>
        <w:pStyle w:val="ConsPlusNonformat"/>
        <w:jc w:val="both"/>
      </w:pPr>
      <w:r>
        <w:t xml:space="preserve">               (наименование органа государственной власти)</w:t>
      </w:r>
    </w:p>
    <w:p w:rsidR="00823001" w:rsidRDefault="00823001">
      <w:pPr>
        <w:pStyle w:val="ConsPlusNonformat"/>
        <w:jc w:val="both"/>
      </w:pPr>
      <w:r>
        <w:t>в лице ___________________________________________________________________,</w:t>
      </w:r>
    </w:p>
    <w:p w:rsidR="00823001" w:rsidRDefault="00823001">
      <w:pPr>
        <w:pStyle w:val="ConsPlusNonformat"/>
        <w:jc w:val="both"/>
      </w:pPr>
      <w:r>
        <w:t xml:space="preserve">                      (должность, фамилия, имя, отчество)</w:t>
      </w:r>
    </w:p>
    <w:p w:rsidR="00823001" w:rsidRDefault="00823001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823001" w:rsidRDefault="00823001">
      <w:pPr>
        <w:pStyle w:val="ConsPlusNonformat"/>
        <w:jc w:val="both"/>
      </w:pPr>
      <w:r>
        <w:t xml:space="preserve">                             (положение, доверенность - указать нужное)</w:t>
      </w:r>
    </w:p>
    <w:p w:rsidR="00823001" w:rsidRDefault="00823001">
      <w:pPr>
        <w:pStyle w:val="ConsPlusNonformat"/>
        <w:jc w:val="both"/>
      </w:pPr>
      <w:r>
        <w:t xml:space="preserve">именуемый в дальнейшем органом </w:t>
      </w:r>
      <w:proofErr w:type="gramStart"/>
      <w:r>
        <w:t>государственной  власти</w:t>
      </w:r>
      <w:proofErr w:type="gramEnd"/>
      <w:r>
        <w:t>, с одной стороны,  и</w:t>
      </w:r>
    </w:p>
    <w:p w:rsidR="00823001" w:rsidRDefault="00823001">
      <w:pPr>
        <w:pStyle w:val="ConsPlusNonformat"/>
        <w:jc w:val="both"/>
      </w:pPr>
      <w:r>
        <w:t>___________________________________________________________________________</w:t>
      </w:r>
    </w:p>
    <w:p w:rsidR="00823001" w:rsidRDefault="00823001">
      <w:pPr>
        <w:pStyle w:val="ConsPlusNonformat"/>
        <w:jc w:val="both"/>
      </w:pPr>
      <w:r>
        <w:t xml:space="preserve">     (полное наименование юридического лица или фамилия, имя, отчество</w:t>
      </w:r>
    </w:p>
    <w:p w:rsidR="00823001" w:rsidRDefault="00823001">
      <w:pPr>
        <w:pStyle w:val="ConsPlusNonformat"/>
        <w:jc w:val="both"/>
      </w:pPr>
      <w:r>
        <w:t xml:space="preserve">                      индивидуального предпринимателя)</w:t>
      </w:r>
    </w:p>
    <w:p w:rsidR="00823001" w:rsidRDefault="00823001">
      <w:pPr>
        <w:pStyle w:val="ConsPlusNonformat"/>
        <w:jc w:val="both"/>
      </w:pPr>
      <w:r>
        <w:t>в лице ___________________________________________________________________,</w:t>
      </w:r>
    </w:p>
    <w:p w:rsidR="00823001" w:rsidRDefault="00823001">
      <w:pPr>
        <w:pStyle w:val="ConsPlusNonformat"/>
        <w:jc w:val="both"/>
      </w:pPr>
      <w:r>
        <w:t xml:space="preserve">        (фамилия, имя, отчество гражданина или лица, действующего от имени</w:t>
      </w:r>
    </w:p>
    <w:p w:rsidR="00823001" w:rsidRDefault="00823001">
      <w:pPr>
        <w:pStyle w:val="ConsPlusNonformat"/>
        <w:jc w:val="both"/>
      </w:pPr>
      <w:r>
        <w:t xml:space="preserve">         юридического лица либо от имени индивидуального предпринимателя)</w:t>
      </w:r>
    </w:p>
    <w:p w:rsidR="00823001" w:rsidRDefault="00823001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823001" w:rsidRDefault="00823001">
      <w:pPr>
        <w:pStyle w:val="ConsPlusNonformat"/>
        <w:jc w:val="both"/>
      </w:pPr>
      <w:r>
        <w:t xml:space="preserve">                                (документ, удостоверяющий личность,</w:t>
      </w:r>
    </w:p>
    <w:p w:rsidR="00823001" w:rsidRDefault="00823001">
      <w:pPr>
        <w:pStyle w:val="ConsPlusNonformat"/>
        <w:jc w:val="both"/>
      </w:pPr>
      <w:r>
        <w:t xml:space="preserve">                                        доверенность и т.п.)</w:t>
      </w:r>
    </w:p>
    <w:p w:rsidR="00823001" w:rsidRDefault="00823001">
      <w:pPr>
        <w:pStyle w:val="ConsPlusNonformat"/>
        <w:jc w:val="both"/>
      </w:pPr>
      <w:r>
        <w:t>именуемый   в   дальнейшем   юридическим   лицом     или     индивидуальным</w:t>
      </w:r>
    </w:p>
    <w:p w:rsidR="00823001" w:rsidRDefault="00823001">
      <w:pPr>
        <w:pStyle w:val="ConsPlusNonformat"/>
        <w:jc w:val="both"/>
      </w:pPr>
      <w:proofErr w:type="gramStart"/>
      <w:r>
        <w:t>предпринимателем,  с</w:t>
      </w:r>
      <w:proofErr w:type="gramEnd"/>
      <w:r>
        <w:t xml:space="preserve">  другой  стороны,  совместно  именуемые  Сторонами, на</w:t>
      </w:r>
    </w:p>
    <w:p w:rsidR="00823001" w:rsidRDefault="00823001">
      <w:pPr>
        <w:pStyle w:val="ConsPlusNonformat"/>
        <w:jc w:val="both"/>
      </w:pPr>
      <w:r>
        <w:t>основании _________________________________________________________________</w:t>
      </w:r>
    </w:p>
    <w:p w:rsidR="00823001" w:rsidRDefault="00823001">
      <w:pPr>
        <w:pStyle w:val="ConsPlusNonformat"/>
        <w:jc w:val="both"/>
      </w:pPr>
      <w:r>
        <w:t xml:space="preserve">            (реквизиты акта уполномоченного органа, на основании которого</w:t>
      </w:r>
    </w:p>
    <w:p w:rsidR="00823001" w:rsidRDefault="00823001">
      <w:pPr>
        <w:pStyle w:val="ConsPlusNonformat"/>
        <w:jc w:val="both"/>
      </w:pPr>
      <w:r>
        <w:t xml:space="preserve">                                заключается договор)</w:t>
      </w:r>
    </w:p>
    <w:p w:rsidR="00823001" w:rsidRDefault="00823001">
      <w:pPr>
        <w:pStyle w:val="ConsPlusNonformat"/>
        <w:jc w:val="both"/>
      </w:pPr>
      <w:r>
        <w:t>заключили настоящий договор о следующем:</w:t>
      </w:r>
    </w:p>
    <w:p w:rsidR="00823001" w:rsidRDefault="00823001">
      <w:pPr>
        <w:pStyle w:val="ConsPlusNormal"/>
        <w:jc w:val="both"/>
      </w:pPr>
    </w:p>
    <w:p w:rsidR="00823001" w:rsidRDefault="00823001">
      <w:pPr>
        <w:pStyle w:val="ConsPlusNormal"/>
        <w:jc w:val="center"/>
        <w:outlineLvl w:val="1"/>
      </w:pPr>
      <w:r>
        <w:t>I. Предмет договора</w:t>
      </w:r>
    </w:p>
    <w:p w:rsidR="00823001" w:rsidRDefault="00823001">
      <w:pPr>
        <w:pStyle w:val="ConsPlusNormal"/>
        <w:jc w:val="both"/>
      </w:pPr>
    </w:p>
    <w:p w:rsidR="00823001" w:rsidRDefault="00823001">
      <w:pPr>
        <w:pStyle w:val="ConsPlusNonformat"/>
        <w:jc w:val="both"/>
      </w:pPr>
      <w:r>
        <w:t xml:space="preserve">    1.  </w:t>
      </w:r>
      <w:proofErr w:type="gramStart"/>
      <w:r>
        <w:t>В  соответствии</w:t>
      </w:r>
      <w:proofErr w:type="gramEnd"/>
      <w:r>
        <w:t xml:space="preserve"> с настоящим договором орган государственной власти,</w:t>
      </w:r>
    </w:p>
    <w:p w:rsidR="00823001" w:rsidRDefault="00823001">
      <w:pPr>
        <w:pStyle w:val="ConsPlusNonformat"/>
        <w:jc w:val="both"/>
      </w:pPr>
      <w:proofErr w:type="gramStart"/>
      <w:r>
        <w:t>действующий  в</w:t>
      </w:r>
      <w:proofErr w:type="gramEnd"/>
      <w:r>
        <w:t xml:space="preserve">  соответствии  с  законодательством  Российской  Федерации о</w:t>
      </w:r>
    </w:p>
    <w:p w:rsidR="00823001" w:rsidRDefault="00823001">
      <w:pPr>
        <w:pStyle w:val="ConsPlusNonformat"/>
        <w:jc w:val="both"/>
      </w:pPr>
      <w:proofErr w:type="gramStart"/>
      <w:r>
        <w:t>рыболовстве  и</w:t>
      </w:r>
      <w:proofErr w:type="gramEnd"/>
      <w:r>
        <w:t xml:space="preserve">  сохранении  водных биологических ресурсов, предоставляет, а</w:t>
      </w:r>
    </w:p>
    <w:p w:rsidR="00823001" w:rsidRDefault="00823001">
      <w:pPr>
        <w:pStyle w:val="ConsPlusNonformat"/>
        <w:jc w:val="both"/>
      </w:pPr>
      <w:proofErr w:type="gramStart"/>
      <w:r>
        <w:t>юридическое  лицо</w:t>
      </w:r>
      <w:proofErr w:type="gramEnd"/>
      <w:r>
        <w:t xml:space="preserve">  или  индивидуальный предприниматель приобретает право на</w:t>
      </w:r>
    </w:p>
    <w:p w:rsidR="00823001" w:rsidRDefault="00823001">
      <w:pPr>
        <w:pStyle w:val="ConsPlusNonformat"/>
        <w:jc w:val="both"/>
      </w:pPr>
      <w:proofErr w:type="gramStart"/>
      <w:r>
        <w:t>добычу  (</w:t>
      </w:r>
      <w:proofErr w:type="gramEnd"/>
      <w:r>
        <w:t>вылов) следующих водных биологических ресурсов,  общий  допустимый</w:t>
      </w:r>
    </w:p>
    <w:p w:rsidR="00823001" w:rsidRDefault="00823001">
      <w:pPr>
        <w:pStyle w:val="ConsPlusNonformat"/>
        <w:jc w:val="both"/>
      </w:pPr>
      <w:proofErr w:type="gramStart"/>
      <w:r>
        <w:t>улов  которых</w:t>
      </w:r>
      <w:proofErr w:type="gramEnd"/>
      <w:r>
        <w:t xml:space="preserve">  не устанавливается  (далее  -  водные биоресурсы),  в  целях</w:t>
      </w:r>
    </w:p>
    <w:p w:rsidR="00823001" w:rsidRDefault="00823001">
      <w:pPr>
        <w:pStyle w:val="ConsPlusNonformat"/>
        <w:jc w:val="both"/>
      </w:pPr>
      <w:r>
        <w:t>осуществления _____________________________________________________________</w:t>
      </w:r>
    </w:p>
    <w:p w:rsidR="00823001" w:rsidRDefault="00823001">
      <w:pPr>
        <w:pStyle w:val="ConsPlusNonformat"/>
        <w:jc w:val="both"/>
      </w:pPr>
      <w:r>
        <w:t xml:space="preserve">                                    (вид рыболовства,</w:t>
      </w:r>
    </w:p>
    <w:p w:rsidR="00823001" w:rsidRDefault="00823001">
      <w:pPr>
        <w:pStyle w:val="ConsPlusNonformat"/>
        <w:jc w:val="both"/>
      </w:pPr>
      <w:r>
        <w:t>___________________________________________________________________________</w:t>
      </w:r>
    </w:p>
    <w:p w:rsidR="00823001" w:rsidRDefault="00823001">
      <w:pPr>
        <w:pStyle w:val="ConsPlusNonformat"/>
        <w:jc w:val="both"/>
      </w:pPr>
      <w:r>
        <w:t xml:space="preserve">                          вид водных биоресурсов)</w:t>
      </w:r>
    </w:p>
    <w:p w:rsidR="00823001" w:rsidRDefault="00823001">
      <w:pPr>
        <w:pStyle w:val="ConsPlusNonformat"/>
        <w:jc w:val="both"/>
      </w:pPr>
      <w:r>
        <w:t>в _________________________________________________________________________</w:t>
      </w:r>
    </w:p>
    <w:p w:rsidR="00823001" w:rsidRDefault="00823001">
      <w:pPr>
        <w:pStyle w:val="ConsPlusNonformat"/>
        <w:jc w:val="both"/>
      </w:pPr>
      <w:r>
        <w:t xml:space="preserve">                (район добычи (вылова) водных биоресурсов)</w:t>
      </w:r>
    </w:p>
    <w:p w:rsidR="00823001" w:rsidRDefault="00823001">
      <w:pPr>
        <w:pStyle w:val="ConsPlusNonformat"/>
        <w:jc w:val="both"/>
      </w:pPr>
      <w:r>
        <w:t>в объеме ____________________________________________________________ тонн.</w:t>
      </w:r>
    </w:p>
    <w:p w:rsidR="00823001" w:rsidRDefault="00823001">
      <w:pPr>
        <w:pStyle w:val="ConsPlusNonformat"/>
        <w:jc w:val="both"/>
      </w:pPr>
      <w:r>
        <w:t xml:space="preserve">                  (объем добычи (вылова) водных биоресурсов)</w:t>
      </w:r>
    </w:p>
    <w:p w:rsidR="00823001" w:rsidRDefault="00823001">
      <w:pPr>
        <w:pStyle w:val="ConsPlusNormal"/>
        <w:ind w:firstLine="540"/>
        <w:jc w:val="both"/>
      </w:pPr>
      <w:r>
        <w:t>В случае приобретения юридическим лицом или индивидуальным предпринимателем на аукционе права на заключение настоящего договора копия протокола этого аукциона прилагается к настоящему договору и является его неотъемлемой частью.</w:t>
      </w: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jc w:val="center"/>
        <w:outlineLvl w:val="1"/>
      </w:pPr>
      <w:r>
        <w:t>II. Права и обязанности Сторон</w:t>
      </w: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ind w:firstLine="540"/>
        <w:jc w:val="both"/>
      </w:pPr>
      <w:r>
        <w:t>2. Орган государственной власти: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а) осуществляет в пределах своих полномочий контроль за соблюдением юридическим лицом или индивидуальным предпринимателем правил рыболовства, иных норм законодательства Российской Федерации, международных договоров Российской Федерации, а также условий настоящего договора;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б) осуществляет контроль за освоением объема добычи (вылова) водных биоресурсов, </w:t>
      </w:r>
      <w:r>
        <w:lastRenderedPageBreak/>
        <w:t>предоставленного юридическому лицу или индивидуальному предпринимателю;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в) осуществляет контроль за представлением юридическим лицом или индивидуальным предпринимателем статистической отчетности о добыче (вылове) им водных биоресурсов;</w:t>
      </w:r>
    </w:p>
    <w:p w:rsidR="00823001" w:rsidRDefault="00823001">
      <w:pPr>
        <w:pStyle w:val="ConsPlusNormal"/>
        <w:spacing w:before="220"/>
        <w:ind w:firstLine="540"/>
        <w:jc w:val="both"/>
      </w:pPr>
      <w:bookmarkStart w:id="17" w:name="P191"/>
      <w:bookmarkEnd w:id="17"/>
      <w:r>
        <w:t xml:space="preserve">г) уведомляет юридическое лицо или индивидуального предпринимателя о достижении объема добычи (вылова) водного биоресурса в случае, указанном в </w:t>
      </w:r>
      <w:hyperlink w:anchor="P119">
        <w:r>
          <w:rPr>
            <w:color w:val="0000FF"/>
          </w:rPr>
          <w:t>пункте 11</w:t>
        </w:r>
      </w:hyperlink>
      <w:r>
        <w:t xml:space="preserve"> Правил подготовки и заключения договора пользования водными биологическими ресурсами, общий допустимый улов которых не устанавливается, утвержденных постановлением Правительства Российской Федерации от 25 августа 2008 г. N 643 "О подготовке и заключении договора пользования водными биологическими ресурсами, общий допустимый улов которых не устанавливается".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3. Юридическое лицо или индивидуальный предприниматель: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а) осуществляет добычу (вылов) водных биоресурсов в соответствии с настоящим договором и соблюдением правил рыболовства, норм и правил безопасности мореплавания, иных норм законодательства Российской Федерации и международных договоров Российской Федерации, а также условий настоящего договора;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б) приобретает право собственности на добытые водные биоресурсы и продукцию, полученную из них;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в) осуществляет добычу (вылов) водных биоресурсов в пределах тех объемов, сроков, районов и в отношении тех видов водных биоресурсов, которые указаны в разрешении на добычу (вылов) водных биоресурсов;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г) осуществляет добычу (вылов) водных биоресурсов с использованием собственных или арендованных судов, которым предоставлено право плавания под Государственным флагом Российской Федерации и которые зарегистрированы в установленном законодательством Российской Федерации порядке (в случае использования судов);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д) предоставляет в установленном порядке статистическую отчетность о добыче (вылове) водных биоресурсов и производстве рыбной продукции.</w:t>
      </w: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jc w:val="center"/>
        <w:outlineLvl w:val="1"/>
      </w:pPr>
      <w:r>
        <w:t>III. Срок действия договора</w:t>
      </w: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ind w:firstLine="540"/>
        <w:jc w:val="both"/>
      </w:pPr>
      <w:r>
        <w:t xml:space="preserve">4. Договор считается заключенным с даты его подписания Сторонами. Срок действия настоящего договора устанавливается с "__" _______ 20__ г. по "__" _______ 20__ г. или до получения юридическим лицом или индивидуальным предпринимателем уведомления, предусмотренного </w:t>
      </w:r>
      <w:hyperlink w:anchor="P191">
        <w:r>
          <w:rPr>
            <w:color w:val="0000FF"/>
          </w:rPr>
          <w:t>подпунктом "г" пункта 2</w:t>
        </w:r>
      </w:hyperlink>
      <w:r>
        <w:t xml:space="preserve"> настоящего договора.</w:t>
      </w: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jc w:val="center"/>
        <w:outlineLvl w:val="1"/>
      </w:pPr>
      <w:r>
        <w:t>IV. Порядок прекращения и расторжения договора</w:t>
      </w: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ind w:firstLine="540"/>
        <w:jc w:val="both"/>
      </w:pPr>
      <w:r>
        <w:t>5. Настоящий договор прекращается: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а) в связи с истечением срока его действия;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б) при отказе юридического лица или индивидуального предпринимателя, которому предоставлены в пользование водные биоресурсы, от права на добычу (вылов) водных биоресурсов;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в) в связи с ликвидацией юридического лица, которому было предоставлено право на добычу (вылов) водных биоресурсов, или со смертью индивидуального предпринимателя, которому было предоставлено право на добычу (вылов) водных биоресурсов;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г) в иных случаях, предусмотренных Гражданским </w:t>
      </w:r>
      <w:hyperlink r:id="rId66">
        <w:r>
          <w:rPr>
            <w:color w:val="0000FF"/>
          </w:rPr>
          <w:t>кодексом</w:t>
        </w:r>
      </w:hyperlink>
      <w:r>
        <w:t xml:space="preserve"> Российской Федерации и </w:t>
      </w:r>
      <w:r>
        <w:lastRenderedPageBreak/>
        <w:t>другими федеральными законами.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6. Настоящий договор может быть расторгнут до истечения срока его действия по соглашению Сторон.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7. По требованию одной из Сторон настоящий договор может быть расторгнут в порядке, предусмотренном законодательством Российской Федерации.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8. Настоящий договор расторгается до окончания срока его действия по решению Федерального агентства по рыболовству о принудительном прекращении права юридического лица или индивидуального предпринимателя на добычу (вылов) водных биоресурсов, которым было предоставлено такое право, в случае: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а) если возникла необходимость использования водных объектов для государственных нужд;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 xml:space="preserve">б) если юридическое лицо или индивидуальный предприниматель, у которых имеется право на добычу (вылов) водных биоресурсов, в течение календарного года 2 или более раза нарушили правила рыболовства, в результате чего водным биоресурсам был причинен крупный ущерб, исчисляемый в соответствии со </w:t>
      </w:r>
      <w:hyperlink r:id="rId67">
        <w:r>
          <w:rPr>
            <w:color w:val="0000FF"/>
          </w:rPr>
          <w:t>статьей 53</w:t>
        </w:r>
      </w:hyperlink>
      <w:r>
        <w:t xml:space="preserve"> Федерального закона "О рыболовстве и сохранении водных биологических ресурсов", или нарушили международные договоры Российской Федерации в области рыболовства и сохранения водных биологических ресурсов.</w:t>
      </w: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jc w:val="center"/>
        <w:outlineLvl w:val="1"/>
      </w:pPr>
      <w:r>
        <w:t>V. Ответственность Сторон</w:t>
      </w: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ind w:firstLine="540"/>
        <w:jc w:val="both"/>
      </w:pPr>
      <w:r>
        <w:t>9.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10. Сторона, не исполнившая или ненадлежащим образом исполнившая обязательство по настоящему договору,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jc w:val="center"/>
        <w:outlineLvl w:val="1"/>
      </w:pPr>
      <w:r>
        <w:t>VI. Рассмотрение и урегулирование споров</w:t>
      </w: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ind w:firstLine="540"/>
        <w:jc w:val="both"/>
      </w:pPr>
      <w:r>
        <w:t>11. Все споры и разногласия, которые могут возникнуть в связи с реализацией настоящего договора, Стороны будут стремиться решать путем переговоров.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12. В случае если споры и разногласия не могут быть решены путем переговоров, они подлежат разрешению в судебном порядке в соответствии с законодательством Российской Федерации.</w:t>
      </w: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jc w:val="center"/>
        <w:outlineLvl w:val="1"/>
      </w:pPr>
      <w:r>
        <w:t>VII. Заключительные положения</w:t>
      </w: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ind w:firstLine="540"/>
        <w:jc w:val="both"/>
      </w:pPr>
      <w:r>
        <w:t>13.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823001" w:rsidRDefault="00823001">
      <w:pPr>
        <w:pStyle w:val="ConsPlusNormal"/>
        <w:spacing w:before="220"/>
        <w:ind w:firstLine="540"/>
        <w:jc w:val="both"/>
      </w:pPr>
      <w:r>
        <w:t>14. В случае изменения адресов и (или) реквизитов Сторон, та Сторона, у которой изменились адрес и (или) реквизиты, обязана уведомить в письменной форме другую Сторону о таких изменениях в течение 3 рабочих дней. До получения уведомления все извещения, направленные с указанием предыдущих адреса и (или) реквизитов, считаются действительными.</w:t>
      </w: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rmal"/>
        <w:jc w:val="center"/>
        <w:outlineLvl w:val="1"/>
      </w:pPr>
      <w:r>
        <w:t>VIII. Адреса и реквизиты Сторон</w:t>
      </w:r>
    </w:p>
    <w:p w:rsidR="00823001" w:rsidRDefault="00823001">
      <w:pPr>
        <w:pStyle w:val="ConsPlusNormal"/>
        <w:ind w:firstLine="540"/>
        <w:jc w:val="both"/>
      </w:pPr>
    </w:p>
    <w:p w:rsidR="00823001" w:rsidRDefault="00823001">
      <w:pPr>
        <w:pStyle w:val="ConsPlusNonformat"/>
        <w:jc w:val="both"/>
      </w:pPr>
      <w:r>
        <w:t>Орган государственной власти           Юридическое лицо или индивидуальный</w:t>
      </w:r>
    </w:p>
    <w:p w:rsidR="00823001" w:rsidRDefault="00823001">
      <w:pPr>
        <w:pStyle w:val="ConsPlusNonformat"/>
        <w:jc w:val="both"/>
      </w:pPr>
      <w:r>
        <w:t xml:space="preserve">                                       предприниматель</w:t>
      </w:r>
    </w:p>
    <w:p w:rsidR="00823001" w:rsidRDefault="00823001">
      <w:pPr>
        <w:pStyle w:val="ConsPlusNonformat"/>
        <w:jc w:val="both"/>
      </w:pPr>
      <w:r>
        <w:t>_____________________________________  ____________________________________</w:t>
      </w:r>
    </w:p>
    <w:p w:rsidR="00823001" w:rsidRDefault="00823001">
      <w:pPr>
        <w:pStyle w:val="ConsPlusNonformat"/>
        <w:jc w:val="both"/>
      </w:pPr>
      <w:r>
        <w:lastRenderedPageBreak/>
        <w:t xml:space="preserve">           (</w:t>
      </w:r>
      <w:proofErr w:type="gramStart"/>
      <w:r>
        <w:t xml:space="preserve">наименование)   </w:t>
      </w:r>
      <w:proofErr w:type="gramEnd"/>
      <w:r>
        <w:t xml:space="preserve">                      (наименование)</w:t>
      </w:r>
    </w:p>
    <w:p w:rsidR="00823001" w:rsidRDefault="00823001">
      <w:pPr>
        <w:pStyle w:val="ConsPlusNonformat"/>
        <w:jc w:val="both"/>
      </w:pPr>
    </w:p>
    <w:p w:rsidR="00823001" w:rsidRDefault="00823001">
      <w:pPr>
        <w:pStyle w:val="ConsPlusNonformat"/>
        <w:jc w:val="both"/>
      </w:pPr>
      <w:r>
        <w:t>Адрес места нахождения                 Адрес места нахождения</w:t>
      </w:r>
    </w:p>
    <w:p w:rsidR="00823001" w:rsidRDefault="00823001">
      <w:pPr>
        <w:pStyle w:val="ConsPlusNonformat"/>
        <w:jc w:val="both"/>
      </w:pPr>
      <w:r>
        <w:t>_____________________________________  ____________________________________</w:t>
      </w:r>
    </w:p>
    <w:p w:rsidR="00823001" w:rsidRDefault="00823001">
      <w:pPr>
        <w:pStyle w:val="ConsPlusNonformat"/>
        <w:jc w:val="both"/>
      </w:pPr>
      <w:r>
        <w:t>_____________________________________  ____________________________________</w:t>
      </w:r>
    </w:p>
    <w:p w:rsidR="00823001" w:rsidRDefault="00823001">
      <w:pPr>
        <w:pStyle w:val="ConsPlusNonformat"/>
        <w:jc w:val="both"/>
      </w:pPr>
      <w:r>
        <w:t>ИНН ________________________________</w:t>
      </w:r>
      <w:proofErr w:type="gramStart"/>
      <w:r>
        <w:t xml:space="preserve">_  </w:t>
      </w:r>
      <w:proofErr w:type="spellStart"/>
      <w:r>
        <w:t>ИНН</w:t>
      </w:r>
      <w:proofErr w:type="spellEnd"/>
      <w:proofErr w:type="gramEnd"/>
      <w:r>
        <w:t xml:space="preserve"> ________________________________</w:t>
      </w:r>
    </w:p>
    <w:p w:rsidR="00823001" w:rsidRDefault="00823001">
      <w:pPr>
        <w:pStyle w:val="ConsPlusNonformat"/>
        <w:jc w:val="both"/>
      </w:pPr>
      <w:r>
        <w:t>Банковские реквизиты                   Банковские реквизиты</w:t>
      </w:r>
    </w:p>
    <w:p w:rsidR="00823001" w:rsidRDefault="00823001">
      <w:pPr>
        <w:pStyle w:val="ConsPlusNonformat"/>
        <w:jc w:val="both"/>
      </w:pPr>
      <w:r>
        <w:t>_____________________________________  ____________________________________</w:t>
      </w:r>
    </w:p>
    <w:p w:rsidR="00823001" w:rsidRDefault="00823001">
      <w:pPr>
        <w:pStyle w:val="ConsPlusNonformat"/>
        <w:jc w:val="both"/>
      </w:pPr>
    </w:p>
    <w:p w:rsidR="00823001" w:rsidRDefault="00823001">
      <w:pPr>
        <w:pStyle w:val="ConsPlusNonformat"/>
        <w:jc w:val="both"/>
      </w:pPr>
      <w:r>
        <w:t>Должность лица, уполномоченного        Должность лица, уполномоченного</w:t>
      </w:r>
    </w:p>
    <w:p w:rsidR="00823001" w:rsidRDefault="00823001">
      <w:pPr>
        <w:pStyle w:val="ConsPlusNonformat"/>
        <w:jc w:val="both"/>
      </w:pPr>
      <w:r>
        <w:t>на подписание настоящего договора      на подписание настоящего договора</w:t>
      </w:r>
    </w:p>
    <w:p w:rsidR="00823001" w:rsidRDefault="00823001">
      <w:pPr>
        <w:pStyle w:val="ConsPlusNonformat"/>
        <w:jc w:val="both"/>
      </w:pPr>
      <w:r>
        <w:t>_____________  ______________________  _______________  ___________________</w:t>
      </w:r>
    </w:p>
    <w:p w:rsidR="00823001" w:rsidRDefault="00823001">
      <w:pPr>
        <w:pStyle w:val="ConsPlusNonformat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     (</w:t>
      </w:r>
      <w:proofErr w:type="spellStart"/>
      <w:r>
        <w:t>ф.и.о.</w:t>
      </w:r>
      <w:proofErr w:type="spellEnd"/>
      <w:r>
        <w:t>)            (</w:t>
      </w:r>
      <w:proofErr w:type="gramStart"/>
      <w:r>
        <w:t xml:space="preserve">подпись)   </w:t>
      </w:r>
      <w:proofErr w:type="gramEnd"/>
      <w:r>
        <w:t xml:space="preserve">       (</w:t>
      </w:r>
      <w:proofErr w:type="spellStart"/>
      <w:r>
        <w:t>ф.и.о.</w:t>
      </w:r>
      <w:proofErr w:type="spellEnd"/>
      <w:r>
        <w:t>)</w:t>
      </w:r>
    </w:p>
    <w:p w:rsidR="00823001" w:rsidRDefault="00823001">
      <w:pPr>
        <w:pStyle w:val="ConsPlusNonformat"/>
        <w:jc w:val="both"/>
      </w:pPr>
    </w:p>
    <w:p w:rsidR="00823001" w:rsidRDefault="00823001">
      <w:pPr>
        <w:pStyle w:val="ConsPlusNonformat"/>
        <w:jc w:val="both"/>
      </w:pPr>
      <w:r>
        <w:t>М.П.                                   М.П.</w:t>
      </w:r>
    </w:p>
    <w:p w:rsidR="00823001" w:rsidRDefault="00823001">
      <w:pPr>
        <w:pStyle w:val="ConsPlusNormal"/>
        <w:jc w:val="both"/>
      </w:pPr>
    </w:p>
    <w:p w:rsidR="00823001" w:rsidRDefault="00823001">
      <w:pPr>
        <w:pStyle w:val="ConsPlusNormal"/>
        <w:jc w:val="both"/>
      </w:pPr>
    </w:p>
    <w:p w:rsidR="00823001" w:rsidRDefault="008230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78E6" w:rsidRDefault="001B78E6"/>
    <w:sectPr w:rsidR="001B78E6" w:rsidSect="0058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01"/>
    <w:rsid w:val="001B78E6"/>
    <w:rsid w:val="0082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221E4-62D4-48FB-B5C4-28E9359A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0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30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30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230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05953&amp;dst=100091" TargetMode="External"/><Relationship Id="rId18" Type="http://schemas.openxmlformats.org/officeDocument/2006/relationships/hyperlink" Target="https://login.consultant.ru/link/?req=doc&amp;base=LAW&amp;n=477683&amp;dst=100038" TargetMode="External"/><Relationship Id="rId26" Type="http://schemas.openxmlformats.org/officeDocument/2006/relationships/hyperlink" Target="https://login.consultant.ru/link/?req=doc&amp;base=LAW&amp;n=377492&amp;dst=100015" TargetMode="External"/><Relationship Id="rId39" Type="http://schemas.openxmlformats.org/officeDocument/2006/relationships/hyperlink" Target="https://login.consultant.ru/link/?req=doc&amp;base=LAW&amp;n=477684&amp;dst=100091" TargetMode="External"/><Relationship Id="rId21" Type="http://schemas.openxmlformats.org/officeDocument/2006/relationships/hyperlink" Target="https://login.consultant.ru/link/?req=doc&amp;base=LAW&amp;n=305953&amp;dst=100093" TargetMode="External"/><Relationship Id="rId34" Type="http://schemas.openxmlformats.org/officeDocument/2006/relationships/hyperlink" Target="https://login.consultant.ru/link/?req=doc&amp;base=LAW&amp;n=477683&amp;dst=100042" TargetMode="External"/><Relationship Id="rId42" Type="http://schemas.openxmlformats.org/officeDocument/2006/relationships/hyperlink" Target="https://login.consultant.ru/link/?req=doc&amp;base=LAW&amp;n=477678&amp;dst=100035" TargetMode="External"/><Relationship Id="rId47" Type="http://schemas.openxmlformats.org/officeDocument/2006/relationships/hyperlink" Target="https://login.consultant.ru/link/?req=doc&amp;base=LAW&amp;n=477679&amp;dst=100079" TargetMode="External"/><Relationship Id="rId50" Type="http://schemas.openxmlformats.org/officeDocument/2006/relationships/hyperlink" Target="https://login.consultant.ru/link/?req=doc&amp;base=LAW&amp;n=477684&amp;dst=100091" TargetMode="External"/><Relationship Id="rId55" Type="http://schemas.openxmlformats.org/officeDocument/2006/relationships/hyperlink" Target="https://login.consultant.ru/link/?req=doc&amp;base=LAW&amp;n=377492&amp;dst=100028" TargetMode="External"/><Relationship Id="rId63" Type="http://schemas.openxmlformats.org/officeDocument/2006/relationships/hyperlink" Target="https://login.consultant.ru/link/?req=doc&amp;base=LAW&amp;n=477683&amp;dst=100049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77678&amp;dst=1000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7679&amp;dst=100073" TargetMode="External"/><Relationship Id="rId29" Type="http://schemas.openxmlformats.org/officeDocument/2006/relationships/hyperlink" Target="https://login.consultant.ru/link/?req=doc&amp;base=LAW&amp;n=4831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679&amp;dst=100073" TargetMode="External"/><Relationship Id="rId11" Type="http://schemas.openxmlformats.org/officeDocument/2006/relationships/hyperlink" Target="https://login.consultant.ru/link/?req=doc&amp;base=LAW&amp;n=470905&amp;dst=173" TargetMode="External"/><Relationship Id="rId24" Type="http://schemas.openxmlformats.org/officeDocument/2006/relationships/hyperlink" Target="https://login.consultant.ru/link/?req=doc&amp;base=LAW&amp;n=477684&amp;dst=100091" TargetMode="External"/><Relationship Id="rId32" Type="http://schemas.openxmlformats.org/officeDocument/2006/relationships/hyperlink" Target="https://login.consultant.ru/link/?req=doc&amp;base=LAW&amp;n=359548&amp;dst=100016" TargetMode="External"/><Relationship Id="rId37" Type="http://schemas.openxmlformats.org/officeDocument/2006/relationships/hyperlink" Target="https://login.consultant.ru/link/?req=doc&amp;base=LAW&amp;n=446127" TargetMode="External"/><Relationship Id="rId40" Type="http://schemas.openxmlformats.org/officeDocument/2006/relationships/hyperlink" Target="https://login.consultant.ru/link/?req=doc&amp;base=LAW&amp;n=305953&amp;dst=100097" TargetMode="External"/><Relationship Id="rId45" Type="http://schemas.openxmlformats.org/officeDocument/2006/relationships/hyperlink" Target="https://login.consultant.ru/link/?req=doc&amp;base=LAW&amp;n=477684&amp;dst=100091" TargetMode="External"/><Relationship Id="rId53" Type="http://schemas.openxmlformats.org/officeDocument/2006/relationships/hyperlink" Target="https://login.consultant.ru/link/?req=doc&amp;base=LAW&amp;n=377492&amp;dst=100026" TargetMode="External"/><Relationship Id="rId58" Type="http://schemas.openxmlformats.org/officeDocument/2006/relationships/hyperlink" Target="https://login.consultant.ru/link/?req=doc&amp;base=LAW&amp;n=470905&amp;dst=168" TargetMode="External"/><Relationship Id="rId66" Type="http://schemas.openxmlformats.org/officeDocument/2006/relationships/hyperlink" Target="https://login.consultant.ru/link/?req=doc&amp;base=LAW&amp;n=482692" TargetMode="External"/><Relationship Id="rId5" Type="http://schemas.openxmlformats.org/officeDocument/2006/relationships/hyperlink" Target="https://login.consultant.ru/link/?req=doc&amp;base=LAW&amp;n=305953&amp;dst=100090" TargetMode="External"/><Relationship Id="rId15" Type="http://schemas.openxmlformats.org/officeDocument/2006/relationships/hyperlink" Target="https://login.consultant.ru/link/?req=doc&amp;base=LAW&amp;n=305953&amp;dst=100092" TargetMode="External"/><Relationship Id="rId23" Type="http://schemas.openxmlformats.org/officeDocument/2006/relationships/hyperlink" Target="https://login.consultant.ru/link/?req=doc&amp;base=LAW&amp;n=93672&amp;dst=100005" TargetMode="External"/><Relationship Id="rId28" Type="http://schemas.openxmlformats.org/officeDocument/2006/relationships/hyperlink" Target="https://login.consultant.ru/link/?req=doc&amp;base=LAW&amp;n=377492&amp;dst=100021" TargetMode="External"/><Relationship Id="rId36" Type="http://schemas.openxmlformats.org/officeDocument/2006/relationships/hyperlink" Target="https://login.consultant.ru/link/?req=doc&amp;base=LAW&amp;n=477679&amp;dst=100076" TargetMode="External"/><Relationship Id="rId49" Type="http://schemas.openxmlformats.org/officeDocument/2006/relationships/hyperlink" Target="https://login.consultant.ru/link/?req=doc&amp;base=LAW&amp;n=305953&amp;dst=100109" TargetMode="External"/><Relationship Id="rId57" Type="http://schemas.openxmlformats.org/officeDocument/2006/relationships/hyperlink" Target="https://login.consultant.ru/link/?req=doc&amp;base=LAW&amp;n=477684&amp;dst=100091" TargetMode="External"/><Relationship Id="rId61" Type="http://schemas.openxmlformats.org/officeDocument/2006/relationships/hyperlink" Target="https://login.consultant.ru/link/?req=doc&amp;base=LAW&amp;n=377492&amp;dst=100031" TargetMode="External"/><Relationship Id="rId10" Type="http://schemas.openxmlformats.org/officeDocument/2006/relationships/hyperlink" Target="https://login.consultant.ru/link/?req=doc&amp;base=LAW&amp;n=377492&amp;dst=100005" TargetMode="External"/><Relationship Id="rId19" Type="http://schemas.openxmlformats.org/officeDocument/2006/relationships/hyperlink" Target="https://login.consultant.ru/link/?req=doc&amp;base=LAW&amp;n=477684&amp;dst=100091" TargetMode="External"/><Relationship Id="rId31" Type="http://schemas.openxmlformats.org/officeDocument/2006/relationships/hyperlink" Target="https://login.consultant.ru/link/?req=doc&amp;base=LAW&amp;n=477679&amp;dst=100074" TargetMode="External"/><Relationship Id="rId44" Type="http://schemas.openxmlformats.org/officeDocument/2006/relationships/hyperlink" Target="https://login.consultant.ru/link/?req=doc&amp;base=LAW&amp;n=305953&amp;dst=100104" TargetMode="External"/><Relationship Id="rId52" Type="http://schemas.openxmlformats.org/officeDocument/2006/relationships/hyperlink" Target="https://login.consultant.ru/link/?req=doc&amp;base=LAW&amp;n=305953&amp;dst=100111" TargetMode="External"/><Relationship Id="rId60" Type="http://schemas.openxmlformats.org/officeDocument/2006/relationships/hyperlink" Target="https://login.consultant.ru/link/?req=doc&amp;base=LAW&amp;n=411840&amp;dst=100009" TargetMode="External"/><Relationship Id="rId65" Type="http://schemas.openxmlformats.org/officeDocument/2006/relationships/hyperlink" Target="https://login.consultant.ru/link/?req=doc&amp;base=LAW&amp;n=377492&amp;dst=100035" TargetMode="External"/><Relationship Id="rId4" Type="http://schemas.openxmlformats.org/officeDocument/2006/relationships/hyperlink" Target="https://login.consultant.ru/link/?req=doc&amp;base=LAW&amp;n=93672&amp;dst=100005" TargetMode="External"/><Relationship Id="rId9" Type="http://schemas.openxmlformats.org/officeDocument/2006/relationships/hyperlink" Target="https://login.consultant.ru/link/?req=doc&amp;base=LAW&amp;n=477684&amp;dst=100090" TargetMode="External"/><Relationship Id="rId14" Type="http://schemas.openxmlformats.org/officeDocument/2006/relationships/hyperlink" Target="https://login.consultant.ru/link/?req=doc&amp;base=LAW&amp;n=93672&amp;dst=100005" TargetMode="External"/><Relationship Id="rId22" Type="http://schemas.openxmlformats.org/officeDocument/2006/relationships/hyperlink" Target="https://login.consultant.ru/link/?req=doc&amp;base=LAW&amp;n=470905&amp;dst=100374" TargetMode="External"/><Relationship Id="rId27" Type="http://schemas.openxmlformats.org/officeDocument/2006/relationships/hyperlink" Target="https://login.consultant.ru/link/?req=doc&amp;base=LAW&amp;n=470905&amp;dst=100374" TargetMode="External"/><Relationship Id="rId30" Type="http://schemas.openxmlformats.org/officeDocument/2006/relationships/hyperlink" Target="https://login.consultant.ru/link/?req=doc&amp;base=LAW&amp;n=446127" TargetMode="External"/><Relationship Id="rId35" Type="http://schemas.openxmlformats.org/officeDocument/2006/relationships/hyperlink" Target="https://login.consultant.ru/link/?req=doc&amp;base=LAW&amp;n=477683&amp;dst=100044" TargetMode="External"/><Relationship Id="rId43" Type="http://schemas.openxmlformats.org/officeDocument/2006/relationships/hyperlink" Target="https://login.consultant.ru/link/?req=doc&amp;base=LAW&amp;n=305953&amp;dst=100104" TargetMode="External"/><Relationship Id="rId48" Type="http://schemas.openxmlformats.org/officeDocument/2006/relationships/hyperlink" Target="https://login.consultant.ru/link/?req=doc&amp;base=LAW&amp;n=305953&amp;dst=100105" TargetMode="External"/><Relationship Id="rId56" Type="http://schemas.openxmlformats.org/officeDocument/2006/relationships/hyperlink" Target="https://login.consultant.ru/link/?req=doc&amp;base=LAW&amp;n=377492&amp;dst=100030" TargetMode="External"/><Relationship Id="rId64" Type="http://schemas.openxmlformats.org/officeDocument/2006/relationships/hyperlink" Target="https://login.consultant.ru/link/?req=doc&amp;base=LAW&amp;n=477684&amp;dst=100092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77683&amp;dst=100037" TargetMode="External"/><Relationship Id="rId51" Type="http://schemas.openxmlformats.org/officeDocument/2006/relationships/hyperlink" Target="https://login.consultant.ru/link/?req=doc&amp;base=LAW&amp;n=477679&amp;dst=10008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05953&amp;dst=100091" TargetMode="External"/><Relationship Id="rId17" Type="http://schemas.openxmlformats.org/officeDocument/2006/relationships/hyperlink" Target="https://login.consultant.ru/link/?req=doc&amp;base=LAW&amp;n=477678&amp;dst=100035" TargetMode="External"/><Relationship Id="rId25" Type="http://schemas.openxmlformats.org/officeDocument/2006/relationships/hyperlink" Target="https://login.consultant.ru/link/?req=doc&amp;base=LAW&amp;n=377492&amp;dst=100011" TargetMode="External"/><Relationship Id="rId33" Type="http://schemas.openxmlformats.org/officeDocument/2006/relationships/hyperlink" Target="https://login.consultant.ru/link/?req=doc&amp;base=LAW&amp;n=305953&amp;dst=100094" TargetMode="External"/><Relationship Id="rId38" Type="http://schemas.openxmlformats.org/officeDocument/2006/relationships/hyperlink" Target="https://login.consultant.ru/link/?req=doc&amp;base=LAW&amp;n=477679&amp;dst=100078" TargetMode="External"/><Relationship Id="rId46" Type="http://schemas.openxmlformats.org/officeDocument/2006/relationships/hyperlink" Target="https://login.consultant.ru/link/?req=doc&amp;base=LAW&amp;n=446127" TargetMode="External"/><Relationship Id="rId59" Type="http://schemas.openxmlformats.org/officeDocument/2006/relationships/hyperlink" Target="https://login.consultant.ru/link/?req=doc&amp;base=LAW&amp;n=305953&amp;dst=100112" TargetMode="External"/><Relationship Id="rId67" Type="http://schemas.openxmlformats.org/officeDocument/2006/relationships/hyperlink" Target="https://login.consultant.ru/link/?req=doc&amp;base=LAW&amp;n=470905&amp;dst=100291" TargetMode="External"/><Relationship Id="rId20" Type="http://schemas.openxmlformats.org/officeDocument/2006/relationships/hyperlink" Target="https://login.consultant.ru/link/?req=doc&amp;base=LAW&amp;n=377492&amp;dst=100010" TargetMode="External"/><Relationship Id="rId41" Type="http://schemas.openxmlformats.org/officeDocument/2006/relationships/hyperlink" Target="https://login.consultant.ru/link/?req=doc&amp;base=LAW&amp;n=305953&amp;dst=100104" TargetMode="External"/><Relationship Id="rId54" Type="http://schemas.openxmlformats.org/officeDocument/2006/relationships/hyperlink" Target="https://login.consultant.ru/link/?req=doc&amp;base=LAW&amp;n=470905&amp;dst=210" TargetMode="External"/><Relationship Id="rId62" Type="http://schemas.openxmlformats.org/officeDocument/2006/relationships/hyperlink" Target="https://login.consultant.ru/link/?req=doc&amp;base=LAW&amp;n=305953&amp;dst=100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5009</Words>
  <Characters>28555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Грохотова Лариса Исааковна</dc:creator>
  <cp:keywords/>
  <dc:description/>
  <cp:lastModifiedBy>Грохотова Лариса Исааковна</cp:lastModifiedBy>
  <cp:revision>1</cp:revision>
  <dcterms:created xsi:type="dcterms:W3CDTF">2024-11-06T02:06:00Z</dcterms:created>
  <dcterms:modified xsi:type="dcterms:W3CDTF">2024-11-06T02:07:00Z</dcterms:modified>
</cp:coreProperties>
</file>