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на 2026 год"</w:t>
              <w:br/>
              <w:t xml:space="preserve">(утв. Росрыболовством 18.12.2025)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right"/>
      </w:pPr>
      <w:r>
        <w:rPr>
          <w:sz w:val="20"/>
        </w:rPr>
        <w:t xml:space="preserve">Утверждаю</w:t>
      </w:r>
    </w:p>
    <w:p>
      <w:pPr>
        <w:pStyle w:val="0"/>
        <w:jc w:val="right"/>
      </w:pPr>
      <w:r>
        <w:rPr>
          <w:sz w:val="20"/>
        </w:rPr>
        <w:t xml:space="preserve">Заместитель руководителя</w:t>
      </w:r>
    </w:p>
    <w:p>
      <w:pPr>
        <w:pStyle w:val="0"/>
        <w:jc w:val="right"/>
      </w:pPr>
      <w:r>
        <w:rPr>
          <w:sz w:val="20"/>
        </w:rPr>
        <w:t xml:space="preserve">Федерального агентства по рыболовству</w:t>
      </w:r>
    </w:p>
    <w:p>
      <w:pPr>
        <w:pStyle w:val="0"/>
        <w:jc w:val="right"/>
      </w:pPr>
      <w:r>
        <w:rPr>
          <w:sz w:val="20"/>
        </w:rPr>
        <w:t xml:space="preserve">А.В.ЯКОВЛЕВ</w:t>
      </w:r>
    </w:p>
    <w:p>
      <w:pPr>
        <w:pStyle w:val="0"/>
        <w:jc w:val="right"/>
      </w:pPr>
      <w:r>
        <w:rPr>
          <w:sz w:val="20"/>
        </w:rPr>
        <w:t xml:space="preserve">18 декабря 2025 г.</w:t>
      </w:r>
    </w:p>
    <w:p>
      <w:pPr>
        <w:pStyle w:val="0"/>
        <w:jc w:val="right"/>
      </w:pPr>
      <w:r>
        <w:rPr>
          <w:sz w:val="20"/>
        </w:rPr>
      </w:r>
    </w:p>
    <w:p>
      <w:pPr>
        <w:pStyle w:val="2"/>
        <w:jc w:val="center"/>
      </w:pPr>
      <w:r>
        <w:rPr>
          <w:sz w:val="20"/>
        </w:rPr>
        <w:t xml:space="preserve">ПРОГРАММА</w:t>
      </w:r>
    </w:p>
    <w:p>
      <w:pPr>
        <w:pStyle w:val="2"/>
        <w:jc w:val="center"/>
      </w:pPr>
      <w:r>
        <w:rPr>
          <w:sz w:val="20"/>
        </w:rPr>
        <w:t xml:space="preserve">ПРОФИЛАКТИКИ РИСКОВ ПРИЧИНЕНИЯ ВРЕДА (УЩЕРБА)</w:t>
      </w:r>
    </w:p>
    <w:p>
      <w:pPr>
        <w:pStyle w:val="2"/>
        <w:jc w:val="center"/>
      </w:pPr>
      <w:r>
        <w:rPr>
          <w:sz w:val="20"/>
        </w:rPr>
        <w:t xml:space="preserve">ОХРАНЯЕМЫМ ЗАКОНОМ ЦЕННОСТЯМ ПРИ ОСУЩЕСТВЛЕНИИ ФЕДЕРАЛЬНОГО</w:t>
      </w:r>
    </w:p>
    <w:p>
      <w:pPr>
        <w:pStyle w:val="2"/>
        <w:jc w:val="center"/>
      </w:pPr>
      <w:r>
        <w:rPr>
          <w:sz w:val="20"/>
        </w:rPr>
        <w:t xml:space="preserve">ГОСУДАРСТВЕННОГО КОНТРОЛЯ (НАДЗОРА) В ОБЛАСТИ ТОРГОВОГО</w:t>
      </w:r>
    </w:p>
    <w:p>
      <w:pPr>
        <w:pStyle w:val="2"/>
        <w:jc w:val="center"/>
      </w:pPr>
      <w:r>
        <w:rPr>
          <w:sz w:val="20"/>
        </w:rPr>
        <w:t xml:space="preserve">МОРЕПЛАВАНИЯ И ВНУТРЕННЕГО ВОДНОГО ТРАНСПОРТА В ОТНОШЕНИИ</w:t>
      </w:r>
    </w:p>
    <w:p>
      <w:pPr>
        <w:pStyle w:val="2"/>
        <w:jc w:val="center"/>
      </w:pPr>
      <w:r>
        <w:rPr>
          <w:sz w:val="20"/>
        </w:rPr>
        <w:t xml:space="preserve">ОБЕСПЕЧЕНИЯ БЕЗОПАСНОСТИ ПЛАВАНИЯ СУДОВ РЫБОПРОМЫСЛОВОГО</w:t>
      </w:r>
    </w:p>
    <w:p>
      <w:pPr>
        <w:pStyle w:val="2"/>
        <w:jc w:val="center"/>
      </w:pPr>
      <w:r>
        <w:rPr>
          <w:sz w:val="20"/>
        </w:rPr>
        <w:t xml:space="preserve">ФЛОТА В РАЙОНАХ ПРОМЫСЛА ПРИ ОСУЩЕСТВЛЕНИИ РЫБОЛОВСТВА</w:t>
      </w:r>
    </w:p>
    <w:p>
      <w:pPr>
        <w:pStyle w:val="2"/>
        <w:jc w:val="center"/>
      </w:pPr>
      <w:r>
        <w:rPr>
          <w:sz w:val="20"/>
        </w:rPr>
        <w:t xml:space="preserve">НА 2026 ГОД</w:t>
      </w:r>
    </w:p>
    <w:p>
      <w:pPr>
        <w:pStyle w:val="0"/>
        <w:jc w:val="center"/>
      </w:pPr>
      <w:r>
        <w:rPr>
          <w:sz w:val="20"/>
        </w:rPr>
      </w:r>
    </w:p>
    <w:p>
      <w:pPr>
        <w:pStyle w:val="0"/>
        <w:ind w:firstLine="540"/>
        <w:jc w:val="both"/>
      </w:pPr>
      <w:r>
        <w:rPr>
          <w:sz w:val="20"/>
        </w:rPr>
        <w:t xml:space="preserve">Программа профилактики рисков причинения вреда (ущерба) охраняемым законом ценностям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осуществляемой Федеральным агентством по рыболовству и его территориальными управлениями, на 2026 год (далее - Программа профилактики) разработана в соответствии:</w:t>
      </w:r>
    </w:p>
    <w:p>
      <w:pPr>
        <w:pStyle w:val="0"/>
        <w:spacing w:before="200" w:lineRule="auto"/>
        <w:ind w:firstLine="540"/>
        <w:jc w:val="both"/>
      </w:pPr>
      <w:r>
        <w:rPr>
          <w:sz w:val="20"/>
        </w:rPr>
        <w:t xml:space="preserve">со </w:t>
      </w:r>
      <w:hyperlink w:history="0" r:id="rId8" w:tooltip="&quot;Кодекс торгового мореплавания Российской Федерации&quot; от 30.04.1999 N 81-ФЗ (ред. от 31.07.2025) {КонсультантПлюс}">
        <w:r>
          <w:rPr>
            <w:sz w:val="20"/>
            <w:color w:val="0000ff"/>
          </w:rPr>
          <w:t xml:space="preserve">статьей 6</w:t>
        </w:r>
      </w:hyperlink>
      <w:r>
        <w:rPr>
          <w:sz w:val="20"/>
        </w:rPr>
        <w:t xml:space="preserve"> Кодекса торгового мореплавания Российской Федерации;</w:t>
      </w:r>
    </w:p>
    <w:p>
      <w:pPr>
        <w:pStyle w:val="0"/>
        <w:spacing w:before="200" w:lineRule="auto"/>
        <w:ind w:firstLine="540"/>
        <w:jc w:val="both"/>
      </w:pPr>
      <w:r>
        <w:rPr>
          <w:sz w:val="20"/>
        </w:rPr>
        <w:t xml:space="preserve">со </w:t>
      </w:r>
      <w:hyperlink w:history="0" r:id="rId9"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статьей 4.1</w:t>
        </w:r>
      </w:hyperlink>
      <w:r>
        <w:rPr>
          <w:sz w:val="20"/>
        </w:rPr>
        <w:t xml:space="preserve"> Кодекса внутреннего водного транспорта Российской Федерации;</w:t>
      </w:r>
    </w:p>
    <w:p>
      <w:pPr>
        <w:pStyle w:val="0"/>
        <w:spacing w:before="200" w:lineRule="auto"/>
        <w:ind w:firstLine="540"/>
        <w:jc w:val="both"/>
      </w:pPr>
      <w:r>
        <w:rPr>
          <w:sz w:val="20"/>
        </w:rPr>
        <w:t xml:space="preserve">со </w:t>
      </w:r>
      <w:hyperlink w:history="0"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44</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(далее - Закон о контроле);</w:t>
      </w:r>
    </w:p>
    <w:p>
      <w:pPr>
        <w:pStyle w:val="0"/>
        <w:spacing w:before="200" w:lineRule="auto"/>
        <w:ind w:firstLine="540"/>
        <w:jc w:val="both"/>
      </w:pPr>
      <w:r>
        <w:rPr>
          <w:sz w:val="20"/>
        </w:rPr>
        <w:t xml:space="preserve">с </w:t>
      </w:r>
      <w:hyperlink w:history="0" r:id="rId11" w:tooltip="Постановление Правительства РФ от 11.06.2008 N 444 (ред. от 31.07.2025) &quot;О Федеральном агентстве по рыболовству&quot; {КонсультантПлюс}">
        <w:r>
          <w:rPr>
            <w:sz w:val="20"/>
            <w:color w:val="0000ff"/>
          </w:rPr>
          <w:t xml:space="preserve">пунктом 5.5.27(1)</w:t>
        </w:r>
      </w:hyperlink>
      <w:r>
        <w:rPr>
          <w:sz w:val="20"/>
        </w:rPr>
        <w:t xml:space="preserve"> Положения о Федеральном агентстве по рыболовству, утвержденного постановлением Правительства Российской Федерации от 11 июня 2008 г. N 444 (далее - Положение об Агентстве);</w:t>
      </w:r>
    </w:p>
    <w:p>
      <w:pPr>
        <w:pStyle w:val="0"/>
        <w:spacing w:before="200" w:lineRule="auto"/>
        <w:ind w:firstLine="540"/>
        <w:jc w:val="both"/>
      </w:pPr>
      <w:r>
        <w:rPr>
          <w:sz w:val="20"/>
        </w:rPr>
        <w:t xml:space="preserve">с </w:t>
      </w:r>
      <w:hyperlink w:history="0" r:id="rId12"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Положением</w:t>
        </w:r>
      </w:hyperlink>
      <w:r>
        <w:rPr>
          <w:sz w:val="20"/>
        </w:rPr>
        <w:t xml:space="preserve"> о федеральном государственном контроле (надзоре) в области торгового мореплавания и внутреннего водного транспорта, утвержденным постановлением Правительства Российской Федерации от 29 июня 2021 г. N 1047 (далее - Положение о контроле);</w:t>
      </w:r>
    </w:p>
    <w:p>
      <w:pPr>
        <w:pStyle w:val="0"/>
        <w:spacing w:before="200" w:lineRule="auto"/>
        <w:ind w:firstLine="540"/>
        <w:jc w:val="both"/>
      </w:pPr>
      <w:r>
        <w:rPr>
          <w:sz w:val="20"/>
        </w:rPr>
        <w:t xml:space="preserve">с </w:t>
      </w:r>
      <w:hyperlink w:history="0" r:id="rId13"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Правилами</w:t>
        </w:r>
      </w:hyperlink>
      <w:r>
        <w:rPr>
          <w:sz w:val="20"/>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(далее - Правила).</w:t>
      </w:r>
    </w:p>
    <w:p>
      <w:pPr>
        <w:pStyle w:val="0"/>
        <w:spacing w:before="200" w:lineRule="auto"/>
        <w:ind w:firstLine="540"/>
        <w:jc w:val="both"/>
      </w:pPr>
      <w:r>
        <w:rPr>
          <w:sz w:val="20"/>
        </w:rPr>
        <w:t xml:space="preserve">Программа профилактики устанавливает перечень и порядок проведения профилактических мероприятий, направленных на предупреждение нарушений обязательных требований, соблюдение которых оценивается при осуществлении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Понятия, используемые в настоящей Программе профилактики, применяются в тех значениях, в которых они используются для регулирования соответствующих отношений в </w:t>
      </w:r>
      <w:hyperlink w:history="0" r:id="rId14" w:tooltip="&quot;Кодекс торгового мореплавания Российской Федерации&quot; от 30.04.1999 N 81-ФЗ (ред. от 31.07.2025) {КонсультантПлюс}">
        <w:r>
          <w:rPr>
            <w:sz w:val="20"/>
            <w:color w:val="0000ff"/>
          </w:rPr>
          <w:t xml:space="preserve">Кодексе</w:t>
        </w:r>
      </w:hyperlink>
      <w:r>
        <w:rPr>
          <w:sz w:val="20"/>
        </w:rPr>
        <w:t xml:space="preserve"> торгового мореплавания Российской Федерации, </w:t>
      </w:r>
      <w:hyperlink w:history="0" r:id="rId15"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Кодексе</w:t>
        </w:r>
      </w:hyperlink>
      <w:r>
        <w:rPr>
          <w:sz w:val="20"/>
        </w:rPr>
        <w:t xml:space="preserve"> внутреннего водного транспорта Российской Федерации, </w:t>
      </w:r>
      <w:hyperlink w:history="0"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Законе</w:t>
        </w:r>
      </w:hyperlink>
      <w:r>
        <w:rPr>
          <w:sz w:val="20"/>
        </w:rPr>
        <w:t xml:space="preserve"> о контроле и </w:t>
      </w:r>
      <w:hyperlink w:history="0" r:id="rId17"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Положении</w:t>
        </w:r>
      </w:hyperlink>
      <w:r>
        <w:rPr>
          <w:sz w:val="20"/>
        </w:rPr>
        <w:t xml:space="preserve"> о контроле.</w:t>
      </w:r>
    </w:p>
    <w:p>
      <w:pPr>
        <w:pStyle w:val="0"/>
        <w:ind w:firstLine="540"/>
        <w:jc w:val="both"/>
      </w:pPr>
      <w:r>
        <w:rPr>
          <w:sz w:val="20"/>
        </w:rPr>
      </w:r>
    </w:p>
    <w:p>
      <w:pPr>
        <w:pStyle w:val="2"/>
        <w:outlineLvl w:val="1"/>
        <w:jc w:val="center"/>
      </w:pPr>
      <w:r>
        <w:rPr>
          <w:sz w:val="20"/>
        </w:rPr>
        <w:t xml:space="preserve">I. Анализ текущего состояния осуществления федерального</w:t>
      </w:r>
    </w:p>
    <w:p>
      <w:pPr>
        <w:pStyle w:val="2"/>
        <w:jc w:val="center"/>
      </w:pPr>
      <w:r>
        <w:rPr>
          <w:sz w:val="20"/>
        </w:rPr>
        <w:t xml:space="preserve">государственного контроля (надзора) в области торгового</w:t>
      </w:r>
    </w:p>
    <w:p>
      <w:pPr>
        <w:pStyle w:val="2"/>
        <w:jc w:val="center"/>
      </w:pPr>
      <w:r>
        <w:rPr>
          <w:sz w:val="20"/>
        </w:rPr>
        <w:t xml:space="preserve">мореплавания и внутреннего водного транспорта в отношении</w:t>
      </w:r>
    </w:p>
    <w:p>
      <w:pPr>
        <w:pStyle w:val="2"/>
        <w:jc w:val="center"/>
      </w:pPr>
      <w:r>
        <w:rPr>
          <w:sz w:val="20"/>
        </w:rPr>
        <w:t xml:space="preserve">обеспечения безопасности плавания судов рыбопромыслового</w:t>
      </w:r>
    </w:p>
    <w:p>
      <w:pPr>
        <w:pStyle w:val="2"/>
        <w:jc w:val="center"/>
      </w:pPr>
      <w:r>
        <w:rPr>
          <w:sz w:val="20"/>
        </w:rPr>
        <w:t xml:space="preserve">флота в районах промысла при осуществлении рыболовства</w:t>
      </w:r>
    </w:p>
    <w:p>
      <w:pPr>
        <w:pStyle w:val="0"/>
        <w:jc w:val="center"/>
      </w:pPr>
      <w:r>
        <w:rPr>
          <w:sz w:val="20"/>
        </w:rPr>
      </w:r>
    </w:p>
    <w:p>
      <w:pPr>
        <w:pStyle w:val="0"/>
        <w:ind w:firstLine="540"/>
        <w:jc w:val="both"/>
      </w:pPr>
      <w:r>
        <w:rPr>
          <w:sz w:val="20"/>
        </w:rPr>
        <w:t xml:space="preserve">Федеральное агентство по рыболовству и его территориальные управления в соответствии с </w:t>
      </w:r>
      <w:hyperlink w:history="0" r:id="rId18"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Положением</w:t>
        </w:r>
      </w:hyperlink>
      <w:r>
        <w:rPr>
          <w:sz w:val="20"/>
        </w:rPr>
        <w:t xml:space="preserve"> о контроле осуществляют федеральный государственный контроль (надзор) за соблюдением обязательных требований, установленных международными договорами Российской Федерации в области торгового мореплавания и судоходства, </w:t>
      </w:r>
      <w:hyperlink w:history="0" r:id="rId19" w:tooltip="&quot;Кодекс торгового мореплавания Российской Федерации&quot; от 30.04.1999 N 81-ФЗ (ред. от 31.07.2025) {КонсультантПлюс}">
        <w:r>
          <w:rPr>
            <w:sz w:val="20"/>
            <w:color w:val="0000ff"/>
          </w:rPr>
          <w:t xml:space="preserve">Кодексом</w:t>
        </w:r>
      </w:hyperlink>
      <w:r>
        <w:rPr>
          <w:sz w:val="20"/>
        </w:rPr>
        <w:t xml:space="preserve"> торгового мореплавания Российской Федерации, </w:t>
      </w:r>
      <w:hyperlink w:history="0" r:id="rId20"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Кодексом</w:t>
        </w:r>
      </w:hyperlink>
      <w:r>
        <w:rPr>
          <w:sz w:val="20"/>
        </w:rPr>
        <w:t xml:space="preserve"> внутреннего водного транспорта Российской Федерации, другими федеральными законами и принимаемыми в соответствии с ними иными нормативными правовыми актами Российской Федерации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Состояние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характеризуется:</w:t>
      </w:r>
    </w:p>
    <w:p>
      <w:pPr>
        <w:pStyle w:val="0"/>
        <w:spacing w:before="200" w:lineRule="auto"/>
        <w:ind w:firstLine="540"/>
        <w:jc w:val="both"/>
      </w:pPr>
      <w:r>
        <w:rPr>
          <w:sz w:val="20"/>
        </w:rPr>
        <w:t xml:space="preserve">количеством контролируемых лиц, привлеченных к административной и (или) уголовной ответственности за нарушения законодательства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(далее - законодательство о безопасности плавания судов в районе промысла);</w:t>
      </w:r>
    </w:p>
    <w:p>
      <w:pPr>
        <w:pStyle w:val="0"/>
        <w:spacing w:before="200" w:lineRule="auto"/>
        <w:ind w:firstLine="540"/>
        <w:jc w:val="both"/>
      </w:pPr>
      <w:r>
        <w:rPr>
          <w:sz w:val="20"/>
        </w:rPr>
        <w:t xml:space="preserve">суммой ущерба, причиненного в результате нарушений законодательства о безопасности плавания судов в районе промысла;</w:t>
      </w:r>
    </w:p>
    <w:p>
      <w:pPr>
        <w:pStyle w:val="0"/>
        <w:spacing w:before="200" w:lineRule="auto"/>
        <w:ind w:firstLine="540"/>
        <w:jc w:val="both"/>
      </w:pPr>
      <w:r>
        <w:rPr>
          <w:sz w:val="20"/>
        </w:rPr>
        <w:t xml:space="preserve">суммой ущерба, причиненного в результате нарушений законодательства о безопасности плавания судов в районе промысла, возмещенного в добровольном и принудительном порядке.</w:t>
      </w:r>
    </w:p>
    <w:p>
      <w:pPr>
        <w:pStyle w:val="0"/>
        <w:spacing w:before="200" w:lineRule="auto"/>
        <w:ind w:firstLine="540"/>
        <w:jc w:val="both"/>
      </w:pPr>
      <w:r>
        <w:rPr>
          <w:sz w:val="20"/>
        </w:rPr>
        <w:t xml:space="preserve">Вместе с тем, контрольно-надзорные мероприятия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за прошедший период проводились территориальными управлениями Росрыболовства в рамках иных контрольно-надзорных мероприятий в области рыболовства, сохранения водных биологических ресурсов и среды их обитания в связи с установлением ограничений, установленных постановлениями Правительства Российской Федерации:</w:t>
      </w:r>
    </w:p>
    <w:p>
      <w:pPr>
        <w:pStyle w:val="0"/>
        <w:spacing w:before="200" w:lineRule="auto"/>
        <w:ind w:firstLine="540"/>
        <w:jc w:val="both"/>
      </w:pPr>
      <w:r>
        <w:rPr>
          <w:sz w:val="20"/>
        </w:rPr>
        <w:t xml:space="preserve">1. От 26 декабря 2018 г. </w:t>
      </w:r>
      <w:hyperlink w:history="0" r:id="rId21"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 {КонсультантПлюс}">
        <w:r>
          <w:rPr>
            <w:sz w:val="20"/>
            <w:color w:val="0000ff"/>
          </w:rPr>
          <w:t xml:space="preserve">N 1680</w:t>
        </w:r>
      </w:hyperlink>
      <w:r>
        <w:rPr>
          <w:sz w:val="20"/>
        </w:rPr>
        <w:t xml:space="preserve">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pPr>
        <w:pStyle w:val="0"/>
        <w:spacing w:before="200" w:lineRule="auto"/>
        <w:ind w:firstLine="540"/>
        <w:jc w:val="both"/>
      </w:pPr>
      <w:r>
        <w:rPr>
          <w:sz w:val="20"/>
        </w:rPr>
        <w:t xml:space="preserve">2. От 10 марта 2022 г. </w:t>
      </w:r>
      <w:hyperlink w:history="0" r:id="rId2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N 336</w:t>
        </w:r>
      </w:hyperlink>
      <w:r>
        <w:rPr>
          <w:sz w:val="20"/>
        </w:rPr>
        <w:t xml:space="preserve"> "Об особенностях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Кроме того, полномочия Федерального агентства по рыболовству и его территориальных управлений по осуществлению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были определены в 2021 году постановлениями Правительства Российской Федерации от 29 июня 2021 г. </w:t>
      </w:r>
      <w:hyperlink w:history="0" r:id="rId23"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N 1047</w:t>
        </w:r>
      </w:hyperlink>
      <w:r>
        <w:rPr>
          <w:sz w:val="20"/>
        </w:rPr>
        <w:t xml:space="preserve"> "Об утверждении Положения о федеральном государственном контроле (надзоре) в области торгового мореплавания и внутреннего водного транспорта" и от 21 сентября 2021 г. </w:t>
      </w:r>
      <w:hyperlink w:history="0" r:id="rId24" w:tooltip="Постановление Правительства РФ от 21.09.2021 N 1582 &quot;О некоторых полномочиях Федерального агентства по рыболовству&quot; {КонсультантПлюс}">
        <w:r>
          <w:rPr>
            <w:sz w:val="20"/>
            <w:color w:val="0000ff"/>
          </w:rPr>
          <w:t xml:space="preserve">N 1582</w:t>
        </w:r>
      </w:hyperlink>
      <w:r>
        <w:rPr>
          <w:sz w:val="20"/>
        </w:rPr>
        <w:t xml:space="preserve"> "О некоторых полномочиях Федерального агентства по рыболовству", в связи с чем до настоящего периода у Росрыболовства отсутствовали как подготовленный инспекторский состав, так и материальные средства, необходимые для реализации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Также полномочия Росрыболовства по осуществлению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ограничены районами промысла водных биоресурсов при осуществлении судами рыболовства. Вне указанных рамок полномочий Росрыболовства государственный контроль (надзор) в области торгового мореплавания и внутреннего водного транспорта осуществляет Управление государственного морского и речного надзора Федеральной службы по надзору в сфере транспорта (далее - Госморречнадзор) и его территориальные управления.</w:t>
      </w:r>
    </w:p>
    <w:p>
      <w:pPr>
        <w:pStyle w:val="0"/>
        <w:spacing w:before="200" w:lineRule="auto"/>
        <w:ind w:firstLine="540"/>
        <w:jc w:val="both"/>
      </w:pPr>
      <w:r>
        <w:rPr>
          <w:sz w:val="20"/>
        </w:rPr>
        <w:t xml:space="preserve">Также Госморречнадзором проводятся профилактические мероприятия, направленные на предупреждение нарушений обязательных требований, соблюдение которых оценивается в рамках осуществления деятельности.</w:t>
      </w:r>
    </w:p>
    <w:p>
      <w:pPr>
        <w:pStyle w:val="0"/>
        <w:spacing w:before="200" w:lineRule="auto"/>
        <w:ind w:firstLine="540"/>
        <w:jc w:val="both"/>
      </w:pPr>
      <w:r>
        <w:rPr>
          <w:sz w:val="20"/>
        </w:rPr>
        <w:t xml:space="preserve">На интернет-сайте Ространснадзора и Росрыболовства размещены перечни нормативных правовых актов, содержащих обязательные требования, оценка соблюдения которых является предметом государственного контроля (надзора).</w:t>
      </w:r>
    </w:p>
    <w:p>
      <w:pPr>
        <w:pStyle w:val="0"/>
        <w:spacing w:before="200" w:lineRule="auto"/>
        <w:ind w:firstLine="540"/>
        <w:jc w:val="both"/>
      </w:pPr>
      <w:r>
        <w:rPr>
          <w:sz w:val="20"/>
        </w:rPr>
        <w:t xml:space="preserve">С целью информирования поднадзорных субъектов на интернет-сайте Ространснадзора и Росрыболовства размещены сведения о состоянии аварийности на водном транспорте и ежегодные Сборники характерных аварийных случаев на море и внутренних водных путях.</w:t>
      </w:r>
    </w:p>
    <w:p>
      <w:pPr>
        <w:pStyle w:val="0"/>
        <w:spacing w:before="200" w:lineRule="auto"/>
        <w:ind w:firstLine="540"/>
        <w:jc w:val="both"/>
      </w:pPr>
      <w:r>
        <w:rPr>
          <w:sz w:val="20"/>
        </w:rPr>
        <w:t xml:space="preserve">Органом расследования и учета аварий или инцидентов, произошедших (в прямой связи с эксплуатацией судна) с самоходными судами, буксируемыми судами или иными плавучими объектами (только на период их перегона) на море, в акваториях морских портов и на участках рек с морским режимом судоходства, или с участием таких судов и объектов, согласно </w:t>
      </w:r>
      <w:hyperlink w:history="0" r:id="rId25" w:tooltip="Приказ Минтранса России от 08.10.2013 N 308 (ред. от 17.06.2019) &quot;Об утверждении Положения о расследовании аварий или инцидентов на море&quot; (Зарегистрировано в Минюсте России 19.02.2014 N 31355) ------------ Утратил силу или отменен {КонсультантПлюс}">
        <w:r>
          <w:rPr>
            <w:sz w:val="20"/>
            <w:color w:val="0000ff"/>
          </w:rPr>
          <w:t xml:space="preserve">приказу</w:t>
        </w:r>
      </w:hyperlink>
      <w:r>
        <w:rPr>
          <w:sz w:val="20"/>
        </w:rPr>
        <w:t xml:space="preserve"> Минтранса России от 8 октября 2013 г. N 308 "Об утверждении Положения о расследовании аварий или инцидентов на море", является Федеральная служба по надзору в сфере транспорта.</w:t>
      </w:r>
    </w:p>
    <w:p>
      <w:pPr>
        <w:pStyle w:val="0"/>
        <w:spacing w:before="200" w:lineRule="auto"/>
        <w:ind w:firstLine="540"/>
        <w:jc w:val="both"/>
      </w:pPr>
      <w:r>
        <w:rPr>
          <w:sz w:val="20"/>
        </w:rPr>
        <w:t xml:space="preserve">Основные причины происшествий на водном транспорте:</w:t>
      </w:r>
    </w:p>
    <w:p>
      <w:pPr>
        <w:pStyle w:val="0"/>
        <w:spacing w:before="200" w:lineRule="auto"/>
        <w:ind w:firstLine="540"/>
        <w:jc w:val="both"/>
      </w:pPr>
      <w:r>
        <w:rPr>
          <w:sz w:val="20"/>
        </w:rPr>
        <w:t xml:space="preserve">- невыполнение экипажами или судовладельцем нормативных документов, регламентирующих безопасность мореплавания;</w:t>
      </w:r>
    </w:p>
    <w:p>
      <w:pPr>
        <w:pStyle w:val="0"/>
        <w:spacing w:before="200" w:lineRule="auto"/>
        <w:ind w:firstLine="540"/>
        <w:jc w:val="both"/>
      </w:pPr>
      <w:r>
        <w:rPr>
          <w:sz w:val="20"/>
        </w:rPr>
        <w:t xml:space="preserve">- несоблюдение норм и правил технической эксплуатации морских судов, а также технической эксплуатации судовых технических средств и конструкций;</w:t>
      </w:r>
    </w:p>
    <w:p>
      <w:pPr>
        <w:pStyle w:val="0"/>
        <w:spacing w:before="200" w:lineRule="auto"/>
        <w:ind w:firstLine="540"/>
        <w:jc w:val="both"/>
      </w:pPr>
      <w:r>
        <w:rPr>
          <w:sz w:val="20"/>
        </w:rPr>
        <w:t xml:space="preserve">- недостатки в организации ходовой навигационной вахты и штурманской службы на судах при плавании в ледовой обстановке.</w:t>
      </w:r>
    </w:p>
    <w:p>
      <w:pPr>
        <w:pStyle w:val="0"/>
        <w:spacing w:before="200" w:lineRule="auto"/>
        <w:ind w:firstLine="540"/>
        <w:jc w:val="both"/>
      </w:pPr>
      <w:r>
        <w:rPr>
          <w:sz w:val="20"/>
        </w:rPr>
        <w:t xml:space="preserve">Таким образом, следует отметить, что со стороны субъектов контроля (надзора) продолжают существовать риски нарушения обязательных требований в сфере морского и речного рыбопромыслового флота, прямо или косвенно влияющие на вероятность наступления события (аварии, транспортного происшествия), следствием которого могут являться:</w:t>
      </w:r>
    </w:p>
    <w:p>
      <w:pPr>
        <w:pStyle w:val="0"/>
        <w:spacing w:before="200" w:lineRule="auto"/>
        <w:ind w:firstLine="540"/>
        <w:jc w:val="both"/>
      </w:pPr>
      <w:r>
        <w:rPr>
          <w:sz w:val="20"/>
        </w:rPr>
        <w:t xml:space="preserve">- риск гибели человека;</w:t>
      </w:r>
    </w:p>
    <w:p>
      <w:pPr>
        <w:pStyle w:val="0"/>
        <w:spacing w:before="200" w:lineRule="auto"/>
        <w:ind w:firstLine="540"/>
        <w:jc w:val="both"/>
      </w:pPr>
      <w:r>
        <w:rPr>
          <w:sz w:val="20"/>
        </w:rPr>
        <w:t xml:space="preserve">- риск причинения вреда здоровью человека;</w:t>
      </w:r>
    </w:p>
    <w:p>
      <w:pPr>
        <w:pStyle w:val="0"/>
        <w:spacing w:before="200" w:lineRule="auto"/>
        <w:ind w:firstLine="540"/>
        <w:jc w:val="both"/>
      </w:pPr>
      <w:r>
        <w:rPr>
          <w:sz w:val="20"/>
        </w:rPr>
        <w:t xml:space="preserve">- риск загрязнения окружающей среды;</w:t>
      </w:r>
    </w:p>
    <w:p>
      <w:pPr>
        <w:pStyle w:val="0"/>
        <w:spacing w:before="200" w:lineRule="auto"/>
        <w:ind w:firstLine="540"/>
        <w:jc w:val="both"/>
      </w:pPr>
      <w:r>
        <w:rPr>
          <w:sz w:val="20"/>
        </w:rPr>
        <w:t xml:space="preserve">- риск причинения материального ущерба.</w:t>
      </w:r>
    </w:p>
    <w:p>
      <w:pPr>
        <w:pStyle w:val="0"/>
        <w:spacing w:before="200" w:lineRule="auto"/>
        <w:ind w:firstLine="540"/>
        <w:jc w:val="both"/>
      </w:pPr>
      <w:r>
        <w:rPr>
          <w:sz w:val="20"/>
        </w:rPr>
        <w:t xml:space="preserve">Случаи проведения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не выявлялись.</w:t>
      </w:r>
    </w:p>
    <w:p>
      <w:pPr>
        <w:pStyle w:val="0"/>
        <w:spacing w:before="200" w:lineRule="auto"/>
        <w:ind w:firstLine="540"/>
        <w:jc w:val="both"/>
      </w:pPr>
      <w:r>
        <w:rPr>
          <w:sz w:val="20"/>
        </w:rPr>
        <w:t xml:space="preserve">Переняв некоторые положения из Федерального </w:t>
      </w:r>
      <w:hyperlink w:history="0" r:id="rId2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закона</w:t>
        </w:r>
      </w:hyperlink>
      <w:r>
        <w:rPr>
          <w:sz w:val="20"/>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w:t>
        </w:r>
      </w:hyperlink>
      <w:r>
        <w:rPr>
          <w:sz w:val="20"/>
        </w:rPr>
        <w:t xml:space="preserve"> N 248-ФЗ внес ряд нововведений, в частности внедрение расширенного метода риск-ориентированного подхода при проведении контрольных (надзорных) мероприятий, при этом закрепил приоритет профилактических мероприятий по отношению к контрольным (надзорным) мероприятиям.</w:t>
      </w:r>
    </w:p>
    <w:p>
      <w:pPr>
        <w:pStyle w:val="0"/>
        <w:spacing w:before="200" w:lineRule="auto"/>
        <w:ind w:firstLine="540"/>
        <w:jc w:val="both"/>
      </w:pPr>
      <w:r>
        <w:rPr>
          <w:sz w:val="20"/>
        </w:rPr>
        <w:t xml:space="preserve">Такой подход предполагает, что выбор профилактических и контрольных (надзорных) мероприятий, их содержание, объем, интенсивность и другие параметры зависят от оценки рисков причинения вреда (ущерба) охраняемым законом ценностям, если контролируемое лицо нарушит обязательные требования. Соответственно, чем выше такой риск, тем чаще и тщательнее будет осуществляться контроль за деятельностью данного контролируемого лица.</w:t>
      </w:r>
    </w:p>
    <w:p>
      <w:pPr>
        <w:pStyle w:val="0"/>
        <w:spacing w:before="200" w:lineRule="auto"/>
        <w:ind w:firstLine="540"/>
        <w:jc w:val="both"/>
      </w:pPr>
      <w:r>
        <w:rPr>
          <w:sz w:val="20"/>
        </w:rPr>
        <w:t xml:space="preserve">В связи с тем, что Субъектами контроля (надзора) Росрыболовства являются владельцы судов рыбопромыслового флота, следует отметить, что ключевыми наиболее значимыми рисками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вне зависимости от видов объектов контроля на сегодняшний день являются:</w:t>
      </w:r>
    </w:p>
    <w:p>
      <w:pPr>
        <w:pStyle w:val="0"/>
        <w:spacing w:before="200" w:lineRule="auto"/>
        <w:ind w:firstLine="540"/>
        <w:jc w:val="both"/>
      </w:pPr>
      <w:r>
        <w:rPr>
          <w:sz w:val="20"/>
        </w:rPr>
        <w:t xml:space="preserve">- риск гибели человека;</w:t>
      </w:r>
    </w:p>
    <w:p>
      <w:pPr>
        <w:pStyle w:val="0"/>
        <w:spacing w:before="200" w:lineRule="auto"/>
        <w:ind w:firstLine="540"/>
        <w:jc w:val="both"/>
      </w:pPr>
      <w:r>
        <w:rPr>
          <w:sz w:val="20"/>
        </w:rPr>
        <w:t xml:space="preserve">- риск причинения вреда здоровью человека;</w:t>
      </w:r>
    </w:p>
    <w:p>
      <w:pPr>
        <w:pStyle w:val="0"/>
        <w:spacing w:before="200" w:lineRule="auto"/>
        <w:ind w:firstLine="540"/>
        <w:jc w:val="both"/>
      </w:pPr>
      <w:r>
        <w:rPr>
          <w:sz w:val="20"/>
        </w:rPr>
        <w:t xml:space="preserve">- риск загрязнения окружающей среды;</w:t>
      </w:r>
    </w:p>
    <w:p>
      <w:pPr>
        <w:pStyle w:val="0"/>
        <w:spacing w:before="200" w:lineRule="auto"/>
        <w:ind w:firstLine="540"/>
        <w:jc w:val="both"/>
      </w:pPr>
      <w:r>
        <w:rPr>
          <w:sz w:val="20"/>
        </w:rPr>
        <w:t xml:space="preserve">- риск причинения материального ущерба.</w:t>
      </w:r>
    </w:p>
    <w:p>
      <w:pPr>
        <w:pStyle w:val="0"/>
        <w:spacing w:before="200" w:lineRule="auto"/>
        <w:ind w:firstLine="540"/>
        <w:jc w:val="both"/>
      </w:pPr>
      <w:r>
        <w:rPr>
          <w:sz w:val="20"/>
        </w:rPr>
        <w:t xml:space="preserve">В рамках проведения профилактических мероприятий в области рыболовства, сохранения водных биологических ресурсов и среды их обитания в 2025 году Росрыболовством и его территориальными управлениями регулярно публиковалась информация в средствах массовой информации (газеты, журналы, электронные/интернет издания) по вопросам контрольно-надзорной деятельности, размещались видеосюжеты на телевидении, осуществлялось участие представителей Росрыболовства и его территориальных органов в форумах, совещаниях, заседаниях по межведомственному взаимодействию, в том числе освещаемых средствами массовой информации.</w:t>
      </w:r>
    </w:p>
    <w:p>
      <w:pPr>
        <w:pStyle w:val="0"/>
        <w:spacing w:before="200" w:lineRule="auto"/>
        <w:ind w:firstLine="540"/>
        <w:jc w:val="both"/>
      </w:pPr>
      <w:r>
        <w:rPr>
          <w:sz w:val="20"/>
        </w:rPr>
        <w:t xml:space="preserve">В каждом территориальном управлении Росрыболовства в круглосуточном режиме действует "Горячая линия", что позволяет оперативно реагировать, а в некоторых случаях и предотвращать возможные нарушения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На сайте Росрыболовства создан раздел, в котором аккумулируется необходимая контролируемым лицам информация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Проведенный анализ контрольно-надзорной деятельности показывает, что со стороны субъектов надзора существуют риски нарушений обязательных требований в области безопасной эксплуатации рыбопромысловых судов. Количество выявляемых административных правонарушений свидетельствует о ненадлежащем исполнении обязанностей судоводителями и отсутствии должного контроля со стороны судовладельцев. При эксплуатации судов рыбопромыслового флота нарушение требований технических регламентов судовладельцами зачастую обусловлено незнанием либо неисполнением положений регламентов об обеспечении безопасности объектов морского, внутреннего водного транспорта.</w:t>
      </w:r>
    </w:p>
    <w:p>
      <w:pPr>
        <w:pStyle w:val="0"/>
        <w:spacing w:before="200" w:lineRule="auto"/>
        <w:ind w:firstLine="540"/>
        <w:jc w:val="both"/>
      </w:pPr>
      <w:r>
        <w:rPr>
          <w:sz w:val="20"/>
        </w:rPr>
        <w:t xml:space="preserve">Учитывая совокупность вышеизложенных факторов профилактические мероприятия при проведении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будут направлены на минимизацию рисков нарушений со стороны поднадзорных субъектов путем доведения до субъектов контроля (надзора) в понятной и удобной форме информации об обязательных требованиях, мотивирующей субъекты контроля (надзора) к их соблюдению, что позволит снизить контролируемые риски.</w:t>
      </w:r>
    </w:p>
    <w:p>
      <w:pPr>
        <w:pStyle w:val="0"/>
        <w:spacing w:before="200" w:lineRule="auto"/>
        <w:ind w:firstLine="540"/>
        <w:jc w:val="both"/>
      </w:pPr>
      <w:r>
        <w:rPr>
          <w:sz w:val="20"/>
        </w:rPr>
        <w:t xml:space="preserve">Доклад о правоприменительной практике будет подготовлен и размещен на сайте Росрыболовства в сети "Интернет" до 1 марта 2026 г.</w:t>
      </w:r>
    </w:p>
    <w:p>
      <w:pPr>
        <w:pStyle w:val="0"/>
        <w:jc w:val="center"/>
      </w:pPr>
      <w:r>
        <w:rPr>
          <w:sz w:val="20"/>
        </w:rPr>
      </w:r>
    </w:p>
    <w:p>
      <w:pPr>
        <w:pStyle w:val="2"/>
        <w:outlineLvl w:val="1"/>
        <w:jc w:val="center"/>
      </w:pPr>
      <w:r>
        <w:rPr>
          <w:sz w:val="20"/>
        </w:rPr>
        <w:t xml:space="preserve">II. Цели и задачи реализации Программы профилактики</w:t>
      </w:r>
    </w:p>
    <w:p>
      <w:pPr>
        <w:pStyle w:val="0"/>
        <w:jc w:val="center"/>
      </w:pPr>
      <w:r>
        <w:rPr>
          <w:sz w:val="20"/>
        </w:rPr>
      </w:r>
    </w:p>
    <w:p>
      <w:pPr>
        <w:pStyle w:val="0"/>
        <w:ind w:firstLine="540"/>
        <w:jc w:val="both"/>
      </w:pPr>
      <w:r>
        <w:rPr>
          <w:sz w:val="20"/>
        </w:rPr>
        <w:t xml:space="preserve">В соответствии с требованиями </w:t>
      </w:r>
      <w:hyperlink w:history="0"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44</w:t>
        </w:r>
      </w:hyperlink>
      <w:r>
        <w:rPr>
          <w:sz w:val="20"/>
        </w:rPr>
        <w:t xml:space="preserve"> Закона о контроле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предупреждение нарушений обязательных требований (снижение числа нарушений обязательных требований) в подконтрольной сфере и предотвращение риска причинения вреда охраняемым законом ценностям.</w:t>
      </w:r>
    </w:p>
    <w:p>
      <w:pPr>
        <w:pStyle w:val="0"/>
        <w:spacing w:before="200" w:lineRule="auto"/>
        <w:ind w:firstLine="540"/>
        <w:jc w:val="both"/>
      </w:pPr>
      <w:r>
        <w:rPr>
          <w:sz w:val="20"/>
        </w:rPr>
        <w:t xml:space="preserve">Задачами проведения профилактических мероприятий в рамках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являются:</w:t>
      </w:r>
    </w:p>
    <w:p>
      <w:pPr>
        <w:pStyle w:val="0"/>
        <w:spacing w:before="200" w:lineRule="auto"/>
        <w:ind w:firstLine="540"/>
        <w:jc w:val="both"/>
      </w:pPr>
      <w:r>
        <w:rPr>
          <w:sz w:val="20"/>
        </w:rPr>
        <w:t xml:space="preserve">выявление причин, факторов и условий, способствующих нарушению контролируемыми лицами обязательных требований, определение способов устранения или снижения рисков их возникновения;</w:t>
      </w:r>
    </w:p>
    <w:p>
      <w:pPr>
        <w:pStyle w:val="0"/>
        <w:spacing w:before="200" w:lineRule="auto"/>
        <w:ind w:firstLine="540"/>
        <w:jc w:val="both"/>
      </w:pPr>
      <w:r>
        <w:rPr>
          <w:sz w:val="20"/>
        </w:rPr>
        <w:t xml:space="preserve">оценка состояния подконтрольной сферы и установление зависимости видов и интенсивности профилактических мероприятий от особенностей конкретных объектов государственного контроля;</w:t>
      </w:r>
    </w:p>
    <w:p>
      <w:pPr>
        <w:pStyle w:val="0"/>
        <w:spacing w:before="200" w:lineRule="auto"/>
        <w:ind w:firstLine="540"/>
        <w:jc w:val="both"/>
      </w:pPr>
      <w:r>
        <w:rPr>
          <w:sz w:val="20"/>
        </w:rPr>
        <w:t xml:space="preserve">осуществление анализа эффективности осуществляемых профилактических мероприятий на основании собранных данных статистической отчетности по основным результатам контрольно-надзорной деятельности;</w:t>
      </w:r>
    </w:p>
    <w:p>
      <w:pPr>
        <w:pStyle w:val="0"/>
        <w:spacing w:before="200" w:lineRule="auto"/>
        <w:ind w:firstLine="540"/>
        <w:jc w:val="both"/>
      </w:pPr>
      <w:r>
        <w:rPr>
          <w:sz w:val="20"/>
        </w:rPr>
        <w:t xml:space="preserve">создание системы консультирования контролируемых лиц, в том числе с использованием современных информационно-телекоммуникационных технологий;</w:t>
      </w:r>
    </w:p>
    <w:p>
      <w:pPr>
        <w:pStyle w:val="0"/>
        <w:spacing w:before="200" w:lineRule="auto"/>
        <w:ind w:firstLine="540"/>
        <w:jc w:val="both"/>
      </w:pPr>
      <w:r>
        <w:rPr>
          <w:sz w:val="20"/>
        </w:rPr>
        <w:t xml:space="preserve">оценка возможности снижения административных и финансовых издержек контролируемых лиц в результате приоритета использования профилактических мероприятий при осуществлении функций по федеральному государственному контролю (надзору)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w:t>
      </w:r>
    </w:p>
    <w:p>
      <w:pPr>
        <w:pStyle w:val="0"/>
        <w:ind w:firstLine="540"/>
        <w:jc w:val="both"/>
      </w:pPr>
      <w:r>
        <w:rPr>
          <w:sz w:val="20"/>
        </w:rPr>
      </w:r>
    </w:p>
    <w:p>
      <w:pPr>
        <w:pStyle w:val="2"/>
        <w:outlineLvl w:val="1"/>
        <w:jc w:val="center"/>
      </w:pPr>
      <w:r>
        <w:rPr>
          <w:sz w:val="20"/>
        </w:rPr>
        <w:t xml:space="preserve">III. Перечень профилактических мероприятий, проводимых</w:t>
      </w:r>
    </w:p>
    <w:p>
      <w:pPr>
        <w:pStyle w:val="2"/>
        <w:jc w:val="center"/>
      </w:pPr>
      <w:r>
        <w:rPr>
          <w:sz w:val="20"/>
        </w:rPr>
        <w:t xml:space="preserve">Росрыболовством и его территориальными органами</w:t>
      </w:r>
    </w:p>
    <w:p>
      <w:pPr>
        <w:pStyle w:val="0"/>
        <w:jc w:val="center"/>
      </w:pPr>
      <w:r>
        <w:rPr>
          <w:sz w:val="20"/>
        </w:rPr>
      </w:r>
    </w:p>
    <w:p>
      <w:pPr>
        <w:pStyle w:val="0"/>
        <w:ind w:firstLine="540"/>
        <w:jc w:val="both"/>
      </w:pPr>
      <w:r>
        <w:rPr>
          <w:sz w:val="20"/>
        </w:rPr>
        <w:t xml:space="preserve">В соответствии с </w:t>
      </w:r>
      <w:hyperlink w:history="0" r:id="rId29"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пунктом 21</w:t>
        </w:r>
      </w:hyperlink>
      <w:r>
        <w:rPr>
          <w:sz w:val="20"/>
        </w:rPr>
        <w:t xml:space="preserve"> Положения о контроле Росрыболовство и его территориальные органы проводят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предостережения;</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профилактический визит.</w:t>
      </w:r>
    </w:p>
    <w:p>
      <w:pPr>
        <w:pStyle w:val="0"/>
        <w:spacing w:before="200" w:lineRule="auto"/>
        <w:ind w:firstLine="540"/>
        <w:jc w:val="both"/>
      </w:pPr>
      <w:r>
        <w:rPr>
          <w:sz w:val="20"/>
        </w:rPr>
        <w:t xml:space="preserve">Уполномоченные лица, ответственные за организацию и проведение профилактических мероприятий в центральном аппарате Росрыболовства:</w:t>
      </w:r>
    </w:p>
    <w:p>
      <w:pPr>
        <w:pStyle w:val="0"/>
        <w:spacing w:before="200" w:lineRule="auto"/>
        <w:ind w:firstLine="540"/>
        <w:jc w:val="both"/>
      </w:pPr>
      <w:r>
        <w:rPr>
          <w:sz w:val="20"/>
        </w:rPr>
        <w:t xml:space="preserve">заместитель руководителя Росрыболовства А.В. Яковлев (контактный телефон +7 (495) 987-05-29);</w:t>
      </w:r>
    </w:p>
    <w:p>
      <w:pPr>
        <w:pStyle w:val="0"/>
        <w:spacing w:before="200" w:lineRule="auto"/>
        <w:ind w:firstLine="540"/>
        <w:jc w:val="both"/>
      </w:pPr>
      <w:r>
        <w:rPr>
          <w:sz w:val="20"/>
        </w:rPr>
        <w:t xml:space="preserve">начальник Управления флота, портов и международного сотрудничества С.В. Симаков (контактный телефон +7 (495) 987-05-85);</w:t>
      </w:r>
    </w:p>
    <w:p>
      <w:pPr>
        <w:pStyle w:val="0"/>
        <w:spacing w:before="200" w:lineRule="auto"/>
        <w:ind w:firstLine="540"/>
        <w:jc w:val="both"/>
      </w:pPr>
      <w:r>
        <w:rPr>
          <w:sz w:val="20"/>
        </w:rPr>
        <w:t xml:space="preserve">заместитель начальника Управления флота, портов и международного сотрудничества Д.И. Кременюк (контактный телефон +7 (495) 987-05-93);</w:t>
      </w:r>
    </w:p>
    <w:p>
      <w:pPr>
        <w:pStyle w:val="0"/>
        <w:spacing w:before="200" w:lineRule="auto"/>
        <w:ind w:firstLine="540"/>
        <w:jc w:val="both"/>
      </w:pPr>
      <w:r>
        <w:rPr>
          <w:sz w:val="20"/>
        </w:rPr>
        <w:t xml:space="preserve">начальник отдела флота и безопасности мореплавания Управления флота, портов и международного сотрудничества П.В. Поспелов (контактный телефон +7 (495) 987-05-62).</w:t>
      </w:r>
    </w:p>
    <w:p>
      <w:pPr>
        <w:pStyle w:val="0"/>
        <w:spacing w:before="200" w:lineRule="auto"/>
        <w:ind w:firstLine="540"/>
        <w:jc w:val="both"/>
      </w:pPr>
      <w:r>
        <w:rPr>
          <w:sz w:val="20"/>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в сроки и порядке, которые установлены </w:t>
      </w:r>
      <w:hyperlink w:history="0"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контроле.</w:t>
      </w:r>
    </w:p>
    <w:p>
      <w:pPr>
        <w:pStyle w:val="0"/>
        <w:spacing w:before="200" w:lineRule="auto"/>
        <w:ind w:firstLine="540"/>
        <w:jc w:val="both"/>
      </w:pPr>
      <w:r>
        <w:rPr>
          <w:sz w:val="20"/>
        </w:rPr>
        <w:t xml:space="preserve">Обобщение правоприменительной практики организации и проведения государственного контроля (надзора) осуществляется центральным аппаратом Росрыболовства один раз в год в порядке, утверждаемом приказом Росрыболовства. По итогам обобщения правоприменительной практики Росрыболовство осуществляет подготовку и публичное обсуждение доклада, содержащего результаты обобщения правоприменительной практики.</w:t>
      </w:r>
    </w:p>
    <w:p>
      <w:pPr>
        <w:pStyle w:val="0"/>
        <w:spacing w:before="200" w:lineRule="auto"/>
        <w:ind w:firstLine="540"/>
        <w:jc w:val="both"/>
      </w:pPr>
      <w:r>
        <w:rPr>
          <w:sz w:val="20"/>
        </w:rPr>
        <w:t xml:space="preserve">Размещение доклада о правоприменительной практике на официальном сайте органа контроля в информационно-телекоммуникационной сети "Интернет" осуществляется не позднее 30 декабря года, следующего за годом обобщения правоприменительной практики.</w:t>
      </w:r>
    </w:p>
    <w:p>
      <w:pPr>
        <w:pStyle w:val="0"/>
        <w:spacing w:before="200" w:lineRule="auto"/>
        <w:ind w:firstLine="540"/>
        <w:jc w:val="both"/>
      </w:pPr>
      <w:r>
        <w:rPr>
          <w:sz w:val="20"/>
        </w:rPr>
        <w:t xml:space="preserve">В случае наличия у территориальных органов Росрыболовства сведений о готовящихся или возможных нарушениях обязательных требований, а также о непосредственных нарушениях обязательных требований контролируемому лицу объявляется и направляется предостережение о недопустимости нарушения обязательных требований в порядке, предусмотренном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контроле.</w:t>
      </w:r>
    </w:p>
    <w:p>
      <w:pPr>
        <w:pStyle w:val="0"/>
        <w:spacing w:before="200" w:lineRule="auto"/>
        <w:ind w:firstLine="540"/>
        <w:jc w:val="both"/>
      </w:pPr>
      <w:r>
        <w:rPr>
          <w:sz w:val="20"/>
        </w:rPr>
        <w:t xml:space="preserve">Территориальные органы Росрыболовства осуществляют учет объявленных ими предостережений и используют соответствующие данные для проведения иных профилактических мероприятий и контрольных (надзорных) мероприятий, в том числе при обобщении правоприменительной практики и профилактическом визите.</w:t>
      </w:r>
    </w:p>
    <w:p>
      <w:pPr>
        <w:pStyle w:val="0"/>
        <w:spacing w:before="200" w:lineRule="auto"/>
        <w:ind w:firstLine="540"/>
        <w:jc w:val="both"/>
      </w:pPr>
      <w:r>
        <w:rPr>
          <w:sz w:val="20"/>
        </w:rPr>
        <w:t xml:space="preserve">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в порядке, установленном </w:t>
      </w:r>
      <w:hyperlink w:history="0"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контроле, </w:t>
      </w:r>
      <w:hyperlink w:history="0" r:id="rId33"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Положением</w:t>
        </w:r>
      </w:hyperlink>
      <w:r>
        <w:rPr>
          <w:sz w:val="20"/>
        </w:rPr>
        <w:t xml:space="preserve"> о контроле.</w:t>
      </w:r>
    </w:p>
    <w:p>
      <w:pPr>
        <w:pStyle w:val="0"/>
        <w:spacing w:before="200" w:lineRule="auto"/>
        <w:ind w:firstLine="540"/>
        <w:jc w:val="both"/>
      </w:pPr>
      <w:r>
        <w:rPr>
          <w:sz w:val="20"/>
        </w:rPr>
        <w:t xml:space="preserve">Согласно </w:t>
      </w:r>
      <w:hyperlink w:history="0"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 52</w:t>
        </w:r>
      </w:hyperlink>
      <w:r>
        <w:rPr>
          <w:sz w:val="20"/>
        </w:rPr>
        <w:t xml:space="preserve"> Закона о контроле инспекторы проводят профилактические визиты, а в отношении контролируемых лиц, приступающих к осуществлению деятельности в определенной сфере, и в отношении объектов контроля, отнесенных к категориям высокого риска, предусмотрено проведение обязательных профилактических визитов.</w:t>
      </w:r>
    </w:p>
    <w:p>
      <w:pPr>
        <w:pStyle w:val="0"/>
        <w:ind w:firstLine="540"/>
        <w:jc w:val="both"/>
      </w:pPr>
      <w:r>
        <w:rPr>
          <w:sz w:val="20"/>
        </w:rPr>
      </w:r>
    </w:p>
    <w:p>
      <w:pPr>
        <w:pStyle w:val="2"/>
        <w:outlineLvl w:val="1"/>
        <w:jc w:val="center"/>
      </w:pPr>
      <w:r>
        <w:rPr>
          <w:sz w:val="20"/>
        </w:rPr>
        <w:t xml:space="preserve">IV. Показатели результативности и эффективности</w:t>
      </w:r>
    </w:p>
    <w:p>
      <w:pPr>
        <w:pStyle w:val="2"/>
        <w:jc w:val="center"/>
      </w:pPr>
      <w:r>
        <w:rPr>
          <w:sz w:val="20"/>
        </w:rPr>
        <w:t xml:space="preserve">Программы профилактики</w:t>
      </w:r>
    </w:p>
    <w:p>
      <w:pPr>
        <w:pStyle w:val="0"/>
        <w:jc w:val="center"/>
      </w:pPr>
      <w:r>
        <w:rPr>
          <w:sz w:val="20"/>
        </w:rPr>
      </w:r>
    </w:p>
    <w:p>
      <w:pPr>
        <w:pStyle w:val="0"/>
        <w:ind w:firstLine="540"/>
        <w:jc w:val="both"/>
      </w:pPr>
      <w:r>
        <w:rPr>
          <w:sz w:val="20"/>
        </w:rPr>
        <w:t xml:space="preserve">К показателям результативности и эффективности Программы профилактики рисков причинения вреда в рамках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относятся:</w:t>
      </w:r>
    </w:p>
    <w:p>
      <w:pPr>
        <w:pStyle w:val="0"/>
        <w:spacing w:before="200" w:lineRule="auto"/>
        <w:ind w:firstLine="540"/>
        <w:jc w:val="both"/>
      </w:pPr>
      <w:r>
        <w:rPr>
          <w:sz w:val="20"/>
        </w:rPr>
        <w:t xml:space="preserve">снижение уровня ущерба охраняемым законом ценностям по контролируемым видам рисков;</w:t>
      </w:r>
    </w:p>
    <w:p>
      <w:pPr>
        <w:pStyle w:val="0"/>
        <w:spacing w:before="200" w:lineRule="auto"/>
        <w:ind w:firstLine="540"/>
        <w:jc w:val="both"/>
      </w:pPr>
      <w:r>
        <w:rPr>
          <w:sz w:val="20"/>
        </w:rPr>
        <w:t xml:space="preserve">снижение числа случаев и размера ущерба от аварийных случаев на судах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доля охвата контролируемых лиц профилактическими мероприятиями от общего объема контролируемых лиц.</w:t>
      </w:r>
    </w:p>
    <w:p>
      <w:pPr>
        <w:pStyle w:val="0"/>
        <w:spacing w:before="200" w:lineRule="auto"/>
        <w:ind w:firstLine="540"/>
        <w:jc w:val="both"/>
      </w:pPr>
      <w:r>
        <w:rPr>
          <w:sz w:val="20"/>
        </w:rPr>
        <w:t xml:space="preserve">Целевыми показателями результативности Программы профилактики нарушений являются:</w:t>
      </w:r>
    </w:p>
    <w:p>
      <w:pPr>
        <w:pStyle w:val="0"/>
        <w:spacing w:before="200" w:lineRule="auto"/>
        <w:ind w:firstLine="540"/>
        <w:jc w:val="both"/>
      </w:pPr>
      <w:r>
        <w:rPr>
          <w:sz w:val="20"/>
        </w:rPr>
        <w:t xml:space="preserve">результативность профилактических мероприятий Р</w:t>
      </w:r>
      <w:r>
        <w:rPr>
          <w:sz w:val="20"/>
          <w:vertAlign w:val="subscript"/>
        </w:rPr>
        <w:t xml:space="preserve">пм</w:t>
      </w:r>
      <w:r>
        <w:rPr>
          <w:sz w:val="20"/>
        </w:rPr>
        <w:t xml:space="preserve">, определяемая как отношение числа проведенных профилактических мероприятий Ч</w:t>
      </w:r>
      <w:r>
        <w:rPr>
          <w:sz w:val="20"/>
          <w:vertAlign w:val="subscript"/>
        </w:rPr>
        <w:t xml:space="preserve">пм</w:t>
      </w:r>
      <w:r>
        <w:rPr>
          <w:sz w:val="20"/>
        </w:rPr>
        <w:t xml:space="preserve"> к числу нарушений Ч</w:t>
      </w:r>
      <w:r>
        <w:rPr>
          <w:sz w:val="20"/>
          <w:vertAlign w:val="subscript"/>
        </w:rPr>
        <w:t xml:space="preserve">н</w:t>
      </w:r>
      <w:r>
        <w:rPr>
          <w:sz w:val="20"/>
        </w:rPr>
        <w:t xml:space="preserve"> в подконтрольной сфере:</w:t>
      </w:r>
    </w:p>
    <w:p>
      <w:pPr>
        <w:pStyle w:val="0"/>
        <w:ind w:firstLine="540"/>
        <w:jc w:val="both"/>
      </w:pPr>
      <w:r>
        <w:rPr>
          <w:sz w:val="20"/>
        </w:rPr>
      </w:r>
    </w:p>
    <w:p>
      <w:pPr>
        <w:pStyle w:val="0"/>
        <w:jc w:val="center"/>
      </w:pPr>
      <w:r>
        <w:rPr>
          <w:sz w:val="20"/>
        </w:rPr>
        <w:t xml:space="preserve">Р</w:t>
      </w:r>
      <w:r>
        <w:rPr>
          <w:sz w:val="20"/>
          <w:vertAlign w:val="subscript"/>
        </w:rPr>
        <w:t xml:space="preserve">пм</w:t>
      </w:r>
      <w:r>
        <w:rPr>
          <w:sz w:val="20"/>
        </w:rPr>
        <w:t xml:space="preserve"> = Ч</w:t>
      </w:r>
      <w:r>
        <w:rPr>
          <w:sz w:val="20"/>
          <w:vertAlign w:val="subscript"/>
        </w:rPr>
        <w:t xml:space="preserve">пм</w:t>
      </w:r>
      <w:r>
        <w:rPr>
          <w:sz w:val="20"/>
        </w:rPr>
        <w:t xml:space="preserve"> / Ч</w:t>
      </w:r>
      <w:r>
        <w:rPr>
          <w:sz w:val="20"/>
          <w:vertAlign w:val="subscript"/>
        </w:rPr>
        <w:t xml:space="preserve">н</w:t>
      </w:r>
      <w:r>
        <w:rPr>
          <w:sz w:val="20"/>
        </w:rPr>
        <w:t xml:space="preserve">;</w:t>
      </w:r>
    </w:p>
    <w:p>
      <w:pPr>
        <w:pStyle w:val="0"/>
        <w:ind w:firstLine="540"/>
        <w:jc w:val="both"/>
      </w:pPr>
      <w:r>
        <w:rPr>
          <w:sz w:val="20"/>
        </w:rPr>
      </w:r>
    </w:p>
    <w:p>
      <w:pPr>
        <w:pStyle w:val="0"/>
        <w:ind w:firstLine="540"/>
        <w:jc w:val="both"/>
      </w:pPr>
      <w:r>
        <w:rPr>
          <w:sz w:val="20"/>
        </w:rPr>
        <w:t xml:space="preserve">сравнение показателей результативности с предыдущим годом;</w:t>
      </w:r>
    </w:p>
    <w:p>
      <w:pPr>
        <w:pStyle w:val="0"/>
        <w:spacing w:before="200" w:lineRule="auto"/>
        <w:ind w:firstLine="540"/>
        <w:jc w:val="both"/>
      </w:pPr>
      <w:r>
        <w:rPr>
          <w:sz w:val="20"/>
        </w:rPr>
        <w:t xml:space="preserve">удовлетворенность контролируемых лиц качеством профилактических мероприятий Ч</w:t>
      </w:r>
      <w:r>
        <w:rPr>
          <w:sz w:val="20"/>
          <w:vertAlign w:val="subscript"/>
        </w:rPr>
        <w:t xml:space="preserve">пм</w:t>
      </w:r>
      <w:r>
        <w:rPr>
          <w:sz w:val="20"/>
        </w:rPr>
        <w:t xml:space="preserve">, определяемая как отношение числа лиц, удовлетворенных проведенными профилактическими мероприятиями Ч</w:t>
      </w:r>
      <w:r>
        <w:rPr>
          <w:sz w:val="20"/>
          <w:vertAlign w:val="subscript"/>
        </w:rPr>
        <w:t xml:space="preserve">у</w:t>
      </w:r>
      <w:r>
        <w:rPr>
          <w:sz w:val="20"/>
        </w:rPr>
        <w:t xml:space="preserve">, к общему числу опрошенных лиц Ч</w:t>
      </w:r>
      <w:r>
        <w:rPr>
          <w:sz w:val="20"/>
          <w:vertAlign w:val="subscript"/>
        </w:rPr>
        <w:t xml:space="preserve">общ</w:t>
      </w:r>
      <w:r>
        <w:rPr>
          <w:sz w:val="20"/>
        </w:rPr>
        <w:t xml:space="preserve">, в подконтрольной сфере:</w:t>
      </w:r>
    </w:p>
    <w:p>
      <w:pPr>
        <w:pStyle w:val="0"/>
        <w:ind w:firstLine="540"/>
        <w:jc w:val="both"/>
      </w:pPr>
      <w:r>
        <w:rPr>
          <w:sz w:val="20"/>
        </w:rPr>
      </w:r>
    </w:p>
    <w:p>
      <w:pPr>
        <w:pStyle w:val="0"/>
        <w:jc w:val="center"/>
      </w:pPr>
      <w:r>
        <w:rPr>
          <w:sz w:val="20"/>
        </w:rPr>
        <w:t xml:space="preserve">Ч</w:t>
      </w:r>
      <w:r>
        <w:rPr>
          <w:sz w:val="20"/>
          <w:vertAlign w:val="subscript"/>
        </w:rPr>
        <w:t xml:space="preserve">пм</w:t>
      </w:r>
      <w:r>
        <w:rPr>
          <w:sz w:val="20"/>
        </w:rPr>
        <w:t xml:space="preserve"> = Ч</w:t>
      </w:r>
      <w:r>
        <w:rPr>
          <w:sz w:val="20"/>
          <w:vertAlign w:val="subscript"/>
        </w:rPr>
        <w:t xml:space="preserve">у</w:t>
      </w:r>
      <w:r>
        <w:rPr>
          <w:sz w:val="20"/>
        </w:rPr>
        <w:t xml:space="preserve"> / Ч</w:t>
      </w:r>
      <w:r>
        <w:rPr>
          <w:sz w:val="20"/>
          <w:vertAlign w:val="subscript"/>
        </w:rPr>
        <w:t xml:space="preserve">общ</w:t>
      </w:r>
      <w:r>
        <w:rPr>
          <w:sz w:val="20"/>
        </w:rPr>
        <w:t xml:space="preserve">.</w:t>
      </w:r>
    </w:p>
    <w:p>
      <w:pPr>
        <w:pStyle w:val="0"/>
        <w:ind w:firstLine="540"/>
        <w:jc w:val="both"/>
      </w:pPr>
      <w:r>
        <w:rPr>
          <w:sz w:val="20"/>
        </w:rPr>
      </w:r>
    </w:p>
    <w:p>
      <w:pPr>
        <w:pStyle w:val="0"/>
        <w:ind w:firstLine="540"/>
        <w:jc w:val="both"/>
      </w:pPr>
      <w:r>
        <w:rPr>
          <w:sz w:val="20"/>
        </w:rPr>
        <w:t xml:space="preserve">Индикативные показатели эффективности профилактических мероприятий:</w:t>
      </w:r>
    </w:p>
    <w:p>
      <w:pPr>
        <w:pStyle w:val="0"/>
        <w:spacing w:before="200" w:lineRule="auto"/>
        <w:ind w:firstLine="540"/>
        <w:jc w:val="both"/>
      </w:pPr>
      <w:r>
        <w:rPr>
          <w:sz w:val="20"/>
        </w:rPr>
        <w:t xml:space="preserve">количество проведенных профилактических мероприятий, ед.;</w:t>
      </w:r>
    </w:p>
    <w:p>
      <w:pPr>
        <w:pStyle w:val="0"/>
        <w:spacing w:before="200" w:lineRule="auto"/>
        <w:ind w:firstLine="540"/>
        <w:jc w:val="both"/>
      </w:pPr>
      <w:r>
        <w:rPr>
          <w:sz w:val="20"/>
        </w:rPr>
        <w:t xml:space="preserve">количество контролируемых лиц, в отношении которых проведены профилактические мероприятия, ед.;</w:t>
      </w:r>
    </w:p>
    <w:p>
      <w:pPr>
        <w:pStyle w:val="0"/>
        <w:spacing w:before="200" w:lineRule="auto"/>
        <w:ind w:firstLine="540"/>
        <w:jc w:val="both"/>
      </w:pPr>
      <w:r>
        <w:rPr>
          <w:sz w:val="20"/>
        </w:rPr>
        <w:t xml:space="preserve">доля контролируемых лиц, в отношении которых проведены профилактические мероприятия (показатель устанавливается в процентах от общего количества контролируемых лиц, %.</w:t>
      </w:r>
    </w:p>
    <w:p>
      <w:pPr>
        <w:pStyle w:val="0"/>
        <w:ind w:firstLine="540"/>
        <w:jc w:val="both"/>
      </w:pPr>
      <w:r>
        <w:rPr>
          <w:sz w:val="20"/>
        </w:rPr>
      </w:r>
    </w:p>
    <w:p>
      <w:pPr>
        <w:pStyle w:val="0"/>
        <w:jc w:val="right"/>
      </w:pPr>
      <w:r>
        <w:rPr>
          <w:sz w:val="20"/>
        </w:rPr>
        <w:t xml:space="preserve">Начальник</w:t>
      </w:r>
    </w:p>
    <w:p>
      <w:pPr>
        <w:pStyle w:val="0"/>
        <w:jc w:val="right"/>
      </w:pPr>
      <w:r>
        <w:rPr>
          <w:sz w:val="20"/>
        </w:rPr>
        <w:t xml:space="preserve">Управления флота, портов</w:t>
      </w:r>
    </w:p>
    <w:p>
      <w:pPr>
        <w:pStyle w:val="0"/>
        <w:jc w:val="right"/>
      </w:pPr>
      <w:r>
        <w:rPr>
          <w:sz w:val="20"/>
        </w:rPr>
        <w:t xml:space="preserve">и международного сотрудничества</w:t>
      </w:r>
    </w:p>
    <w:p>
      <w:pPr>
        <w:pStyle w:val="0"/>
        <w:jc w:val="right"/>
      </w:pPr>
      <w:r>
        <w:rPr>
          <w:sz w:val="20"/>
        </w:rPr>
        <w:t xml:space="preserve">С.В.СИМАКОВ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jc w:val="right"/>
      </w:pPr>
      <w:r>
        <w:rPr>
          <w:sz w:val="20"/>
        </w:rPr>
        <w:t xml:space="preserve">к Программе профилактики</w:t>
      </w:r>
    </w:p>
    <w:p>
      <w:pPr>
        <w:pStyle w:val="0"/>
        <w:jc w:val="right"/>
      </w:pPr>
      <w:r>
        <w:rPr>
          <w:sz w:val="20"/>
        </w:rPr>
        <w:t xml:space="preserve">Росрыболовства на 2026 год</w:t>
      </w:r>
    </w:p>
    <w:p>
      <w:pPr>
        <w:pStyle w:val="0"/>
        <w:ind w:firstLine="540"/>
        <w:jc w:val="both"/>
      </w:pPr>
      <w:r>
        <w:rPr>
          <w:sz w:val="20"/>
        </w:rPr>
      </w:r>
    </w:p>
    <w:p>
      <w:pPr>
        <w:pStyle w:val="2"/>
        <w:jc w:val="center"/>
      </w:pPr>
      <w:r>
        <w:rPr>
          <w:sz w:val="20"/>
        </w:rPr>
        <w:t xml:space="preserve">ИНФОРМИРОВАНИЕ</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70"/>
        <w:gridCol w:w="3118"/>
        <w:gridCol w:w="1922"/>
        <w:gridCol w:w="3515"/>
        <w:gridCol w:w="2899"/>
      </w:tblGrid>
      <w:tr>
        <w:tc>
          <w:tcPr>
            <w:tcW w:w="2470" w:type="dxa"/>
          </w:tcPr>
          <w:p>
            <w:pPr>
              <w:pStyle w:val="0"/>
              <w:jc w:val="center"/>
            </w:pPr>
            <w:r>
              <w:rPr>
                <w:sz w:val="20"/>
              </w:rPr>
              <w:t xml:space="preserve">Форма профилактического мероприятия</w:t>
            </w:r>
          </w:p>
        </w:tc>
        <w:tc>
          <w:tcPr>
            <w:tcW w:w="3118" w:type="dxa"/>
          </w:tcPr>
          <w:p>
            <w:pPr>
              <w:pStyle w:val="0"/>
              <w:jc w:val="center"/>
            </w:pPr>
            <w:r>
              <w:rPr>
                <w:sz w:val="20"/>
              </w:rPr>
              <w:t xml:space="preserve">Перечень размещаемой информации</w:t>
            </w:r>
          </w:p>
        </w:tc>
        <w:tc>
          <w:tcPr>
            <w:tcW w:w="1922" w:type="dxa"/>
          </w:tcPr>
          <w:p>
            <w:pPr>
              <w:pStyle w:val="0"/>
              <w:jc w:val="center"/>
            </w:pPr>
            <w:r>
              <w:rPr>
                <w:sz w:val="20"/>
              </w:rPr>
              <w:t xml:space="preserve">Срок (периодичность) размещения информации</w:t>
            </w:r>
          </w:p>
        </w:tc>
        <w:tc>
          <w:tcPr>
            <w:tcW w:w="3515" w:type="dxa"/>
          </w:tcPr>
          <w:p>
            <w:pPr>
              <w:pStyle w:val="0"/>
              <w:jc w:val="center"/>
            </w:pPr>
            <w:r>
              <w:rPr>
                <w:sz w:val="20"/>
              </w:rPr>
              <w:t xml:space="preserve">Подразделение(я), ответственные за реализацию мероприятия</w:t>
            </w:r>
          </w:p>
        </w:tc>
        <w:tc>
          <w:tcPr>
            <w:tcW w:w="2899" w:type="dxa"/>
          </w:tcPr>
          <w:p>
            <w:pPr>
              <w:pStyle w:val="0"/>
              <w:jc w:val="center"/>
            </w:pPr>
            <w:r>
              <w:rPr>
                <w:sz w:val="20"/>
              </w:rPr>
              <w:t xml:space="preserve">Должностное(ые) лицо(а), ответственное(ые) за реализацию мероприятия</w:t>
            </w:r>
          </w:p>
        </w:tc>
      </w:tr>
      <w:tr>
        <w:tc>
          <w:tcPr>
            <w:tcW w:w="2470" w:type="dxa"/>
          </w:tcPr>
          <w:p>
            <w:pPr>
              <w:pStyle w:val="0"/>
              <w:jc w:val="center"/>
            </w:pPr>
            <w:r>
              <w:rPr>
                <w:sz w:val="20"/>
              </w:rPr>
              <w:t xml:space="preserve">1</w:t>
            </w:r>
          </w:p>
        </w:tc>
        <w:tc>
          <w:tcPr>
            <w:tcW w:w="3118" w:type="dxa"/>
          </w:tcPr>
          <w:p>
            <w:pPr>
              <w:pStyle w:val="0"/>
              <w:jc w:val="center"/>
            </w:pPr>
            <w:r>
              <w:rPr>
                <w:sz w:val="20"/>
              </w:rPr>
              <w:t xml:space="preserve">2</w:t>
            </w:r>
          </w:p>
        </w:tc>
        <w:tc>
          <w:tcPr>
            <w:tcW w:w="1922" w:type="dxa"/>
          </w:tcPr>
          <w:p>
            <w:pPr>
              <w:pStyle w:val="0"/>
              <w:jc w:val="center"/>
            </w:pPr>
            <w:r>
              <w:rPr>
                <w:sz w:val="20"/>
              </w:rPr>
              <w:t xml:space="preserve">3</w:t>
            </w:r>
          </w:p>
        </w:tc>
        <w:tc>
          <w:tcPr>
            <w:tcW w:w="3515" w:type="dxa"/>
          </w:tcPr>
          <w:p>
            <w:pPr>
              <w:pStyle w:val="0"/>
              <w:jc w:val="center"/>
            </w:pPr>
            <w:r>
              <w:rPr>
                <w:sz w:val="20"/>
              </w:rPr>
              <w:t xml:space="preserve">4</w:t>
            </w:r>
          </w:p>
        </w:tc>
        <w:tc>
          <w:tcPr>
            <w:tcW w:w="2899" w:type="dxa"/>
          </w:tcPr>
          <w:p>
            <w:pPr>
              <w:pStyle w:val="0"/>
              <w:jc w:val="center"/>
            </w:pPr>
            <w:r>
              <w:rPr>
                <w:sz w:val="20"/>
              </w:rPr>
              <w:t xml:space="preserve">5</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Азово-Черноморское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37">
              <w:r>
                <w:rPr>
                  <w:sz w:val="20"/>
                  <w:color w:val="0000ff"/>
                </w:rPr>
                <w:t xml:space="preserve">rostov-fishcom.ru</w:t>
              </w:r>
            </w:hyperlink>
          </w:p>
        </w:tc>
        <w:tc>
          <w:tcPr>
            <w:tcW w:w="3118" w:type="dxa"/>
            <w:vAlign w:val="center"/>
          </w:tcPr>
          <w:p>
            <w:pPr>
              <w:pStyle w:val="0"/>
              <w:jc w:val="center"/>
            </w:pPr>
            <w:r>
              <w:rPr>
                <w:sz w:val="20"/>
              </w:rPr>
              <w:t xml:space="preserve">Перечень, установленный </w:t>
            </w:r>
            <w:hyperlink w:history="0"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не менее 1 раза в квартал</w:t>
            </w:r>
          </w:p>
        </w:tc>
        <w:tc>
          <w:tcPr>
            <w:tcW w:w="3515" w:type="dxa"/>
            <w:vAlign w:val="center"/>
          </w:tcPr>
          <w:p>
            <w:pPr>
              <w:pStyle w:val="0"/>
              <w:jc w:val="center"/>
            </w:pPr>
            <w:r>
              <w:rPr>
                <w:sz w:val="20"/>
              </w:rPr>
              <w:t xml:space="preserve">Морской отдел Управления</w:t>
            </w:r>
          </w:p>
        </w:tc>
        <w:tc>
          <w:tcPr>
            <w:tcW w:w="2899" w:type="dxa"/>
            <w:vAlign w:val="center"/>
          </w:tcPr>
          <w:p>
            <w:pPr>
              <w:pStyle w:val="0"/>
              <w:jc w:val="center"/>
            </w:pPr>
            <w:r>
              <w:rPr>
                <w:sz w:val="20"/>
              </w:rPr>
              <w:t xml:space="preserve">Начальник отдела Тхарук Сергей Петрович</w:t>
            </w:r>
          </w:p>
        </w:tc>
      </w:tr>
      <w:tr>
        <w:tc>
          <w:tcPr>
            <w:gridSpan w:val="5"/>
            <w:tcW w:w="13924" w:type="dxa"/>
            <w:vAlign w:val="center"/>
          </w:tcPr>
          <w:p>
            <w:pPr>
              <w:pStyle w:val="0"/>
              <w:outlineLvl w:val="1"/>
              <w:jc w:val="center"/>
            </w:pPr>
            <w:r>
              <w:rPr>
                <w:sz w:val="20"/>
              </w:rPr>
              <w:t xml:space="preserve">Амурское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atu-fishcom.ru</w:t>
            </w:r>
          </w:p>
        </w:tc>
        <w:tc>
          <w:tcPr>
            <w:tcW w:w="3118" w:type="dxa"/>
            <w:vAlign w:val="center"/>
          </w:tcPr>
          <w:p>
            <w:pPr>
              <w:pStyle w:val="0"/>
              <w:jc w:val="center"/>
            </w:pPr>
            <w:r>
              <w:rPr>
                <w:sz w:val="20"/>
              </w:rPr>
              <w:t xml:space="preserve">Перечень, установленный </w:t>
            </w:r>
            <w:hyperlink w:history="0"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государственного контроля, надзора и рыбоохраны Управления,</w:t>
            </w:r>
          </w:p>
          <w:p>
            <w:pPr>
              <w:pStyle w:val="0"/>
              <w:jc w:val="center"/>
            </w:pPr>
            <w:r>
              <w:rPr>
                <w:sz w:val="20"/>
              </w:rPr>
              <w:t xml:space="preserve">Отдел государственного контроля, надзора и рыбоохраны по Советско-Гаваньскому району Управления</w:t>
            </w:r>
          </w:p>
        </w:tc>
        <w:tc>
          <w:tcPr>
            <w:tcW w:w="2899"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не менее 1 раз в год</w:t>
            </w:r>
          </w:p>
        </w:tc>
        <w:tc>
          <w:tcPr>
            <w:tcW w:w="3515" w:type="dxa"/>
            <w:vAlign w:val="center"/>
          </w:tcPr>
          <w:p>
            <w:pPr>
              <w:pStyle w:val="0"/>
              <w:jc w:val="center"/>
            </w:pPr>
            <w:r>
              <w:rPr>
                <w:sz w:val="20"/>
              </w:rPr>
              <w:t xml:space="preserve">Отдел государственного контроля, надзора и рыбоохраны Управления,</w:t>
            </w:r>
          </w:p>
          <w:p>
            <w:pPr>
              <w:pStyle w:val="0"/>
              <w:jc w:val="center"/>
            </w:pPr>
            <w:r>
              <w:rPr>
                <w:sz w:val="20"/>
              </w:rPr>
              <w:t xml:space="preserve">Отдел государственного контроля, надзора и рыбоохраны по Советско-Гаваньскому району Управления</w:t>
            </w:r>
          </w:p>
        </w:tc>
        <w:tc>
          <w:tcPr>
            <w:tcW w:w="2899"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не менее 1 раз в год</w:t>
            </w:r>
          </w:p>
        </w:tc>
        <w:tc>
          <w:tcPr>
            <w:tcW w:w="3515" w:type="dxa"/>
            <w:vAlign w:val="center"/>
          </w:tcPr>
          <w:p>
            <w:pPr>
              <w:pStyle w:val="0"/>
              <w:jc w:val="center"/>
            </w:pPr>
            <w:r>
              <w:rPr>
                <w:sz w:val="20"/>
              </w:rPr>
              <w:t xml:space="preserve">Отдел государственного контроля, надзора и рыбоохраны Управления,</w:t>
            </w:r>
          </w:p>
          <w:p>
            <w:pPr>
              <w:pStyle w:val="0"/>
              <w:jc w:val="center"/>
            </w:pPr>
            <w:r>
              <w:rPr>
                <w:sz w:val="20"/>
              </w:rPr>
              <w:t xml:space="preserve">Отдел государственного контроля, надзора и рыбоохраны по Советско-Гаваньскому району Управления</w:t>
            </w:r>
          </w:p>
        </w:tc>
        <w:tc>
          <w:tcPr>
            <w:tcW w:w="2899"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государственного контроля, надзора и рыбоохраны Управления,</w:t>
            </w:r>
          </w:p>
          <w:p>
            <w:pPr>
              <w:pStyle w:val="0"/>
              <w:jc w:val="center"/>
            </w:pPr>
            <w:r>
              <w:rPr>
                <w:sz w:val="20"/>
              </w:rPr>
              <w:t xml:space="preserve">Отдел государственного контроля, надзора и рыбоохраны по Советско-Гаваньскому району Управления</w:t>
            </w:r>
          </w:p>
        </w:tc>
        <w:tc>
          <w:tcPr>
            <w:tcW w:w="2899"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w:t>
            </w:r>
          </w:p>
        </w:tc>
        <w:tc>
          <w:tcPr>
            <w:tcW w:w="3515" w:type="dxa"/>
            <w:vAlign w:val="center"/>
          </w:tcPr>
          <w:p>
            <w:pPr>
              <w:pStyle w:val="0"/>
              <w:jc w:val="center"/>
            </w:pPr>
            <w:r>
              <w:rPr>
                <w:sz w:val="20"/>
              </w:rPr>
              <w:t xml:space="preserve">-</w:t>
            </w:r>
          </w:p>
        </w:tc>
        <w:tc>
          <w:tcPr>
            <w:tcW w:w="2899" w:type="dxa"/>
            <w:vAlign w:val="center"/>
          </w:tcPr>
          <w:p>
            <w:pPr>
              <w:pStyle w:val="0"/>
              <w:jc w:val="center"/>
            </w:pPr>
            <w:r>
              <w:rPr>
                <w:sz w:val="20"/>
              </w:rPr>
              <w:t xml:space="preserve">-</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w:t>
            </w:r>
          </w:p>
        </w:tc>
        <w:tc>
          <w:tcPr>
            <w:tcW w:w="3515" w:type="dxa"/>
            <w:vAlign w:val="center"/>
          </w:tcPr>
          <w:p>
            <w:pPr>
              <w:pStyle w:val="0"/>
              <w:jc w:val="center"/>
            </w:pPr>
            <w:r>
              <w:rPr>
                <w:sz w:val="20"/>
              </w:rPr>
              <w:t xml:space="preserve">-</w:t>
            </w:r>
          </w:p>
        </w:tc>
        <w:tc>
          <w:tcPr>
            <w:tcW w:w="2899" w:type="dxa"/>
            <w:vAlign w:val="center"/>
          </w:tcPr>
          <w:p>
            <w:pPr>
              <w:pStyle w:val="0"/>
              <w:jc w:val="center"/>
            </w:pPr>
            <w:r>
              <w:rPr>
                <w:sz w:val="20"/>
              </w:rPr>
              <w:t xml:space="preserve">-</w:t>
            </w:r>
          </w:p>
        </w:tc>
      </w:tr>
      <w:tr>
        <w:tc>
          <w:tcPr>
            <w:tcW w:w="2470" w:type="dxa"/>
            <w:vAlign w:val="bottom"/>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надзора и рыбоохраны Управления,</w:t>
            </w:r>
          </w:p>
          <w:p>
            <w:pPr>
              <w:pStyle w:val="0"/>
              <w:jc w:val="center"/>
            </w:pPr>
            <w:r>
              <w:rPr>
                <w:sz w:val="20"/>
              </w:rPr>
              <w:t xml:space="preserve">Отдел государственного контроля, надзора и рыбоохраны по Советско-Гаваньскому району Управления</w:t>
            </w:r>
          </w:p>
        </w:tc>
        <w:tc>
          <w:tcPr>
            <w:tcW w:w="2899"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2470" w:type="dxa"/>
            <w:vAlign w:val="bottom"/>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надзора и рыбоохраны Управления,</w:t>
            </w:r>
          </w:p>
          <w:p>
            <w:pPr>
              <w:pStyle w:val="0"/>
              <w:jc w:val="center"/>
            </w:pPr>
            <w:r>
              <w:rPr>
                <w:sz w:val="20"/>
              </w:rPr>
              <w:t xml:space="preserve">Отдел государственного контроля, надзора и рыбоохраны по Советско-Гаваньскому району Управления</w:t>
            </w:r>
          </w:p>
        </w:tc>
        <w:tc>
          <w:tcPr>
            <w:tcW w:w="2899"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Ангаро-Байкальское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40">
              <w:r>
                <w:rPr>
                  <w:sz w:val="20"/>
                  <w:color w:val="0000ff"/>
                </w:rPr>
                <w:t xml:space="preserve">http://fishingnadzor.ru/</w:t>
              </w:r>
            </w:hyperlink>
          </w:p>
        </w:tc>
        <w:tc>
          <w:tcPr>
            <w:tcW w:w="3118" w:type="dxa"/>
            <w:vAlign w:val="center"/>
          </w:tcPr>
          <w:p>
            <w:pPr>
              <w:pStyle w:val="0"/>
              <w:jc w:val="center"/>
            </w:pPr>
            <w:r>
              <w:rPr>
                <w:sz w:val="20"/>
              </w:rPr>
              <w:t xml:space="preserve">Перечень, установленный </w:t>
            </w:r>
            <w:hyperlink w:history="0"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Ангаро-Байкальское территориальное управление</w:t>
            </w:r>
          </w:p>
        </w:tc>
        <w:tc>
          <w:tcPr>
            <w:tcW w:w="2899" w:type="dxa"/>
            <w:vAlign w:val="center"/>
          </w:tcPr>
          <w:p>
            <w:pPr>
              <w:pStyle w:val="0"/>
              <w:jc w:val="center"/>
            </w:pPr>
            <w:r>
              <w:rPr>
                <w:sz w:val="20"/>
              </w:rPr>
              <w:t xml:space="preserve">Руководитель Управления Гармаев Роман Васильевич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Верхнеобское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vtu-nsk.ru</w:t>
            </w:r>
          </w:p>
        </w:tc>
        <w:tc>
          <w:tcPr>
            <w:tcW w:w="3118" w:type="dxa"/>
            <w:vAlign w:val="center"/>
          </w:tcPr>
          <w:p>
            <w:pPr>
              <w:pStyle w:val="0"/>
              <w:jc w:val="center"/>
            </w:pPr>
            <w:r>
              <w:rPr>
                <w:sz w:val="20"/>
              </w:rPr>
              <w:t xml:space="preserve">Перечень, установленный </w:t>
            </w:r>
            <w:hyperlink w:history="0"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Верхнеобское территориальное управление</w:t>
            </w:r>
          </w:p>
        </w:tc>
        <w:tc>
          <w:tcPr>
            <w:tcW w:w="2899" w:type="dxa"/>
            <w:vAlign w:val="center"/>
          </w:tcPr>
          <w:p>
            <w:pPr>
              <w:pStyle w:val="0"/>
              <w:jc w:val="center"/>
            </w:pPr>
            <w:r>
              <w:rPr>
                <w:sz w:val="20"/>
              </w:rPr>
              <w:t xml:space="preserve">Заместитель руководителя Управления Бедный Сергей Анатольевич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Волго-Каспийское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vktu.ru</w:t>
            </w:r>
          </w:p>
        </w:tc>
        <w:tc>
          <w:tcPr>
            <w:tcW w:w="3118" w:type="dxa"/>
            <w:vAlign w:val="center"/>
          </w:tcPr>
          <w:p>
            <w:pPr>
              <w:pStyle w:val="0"/>
              <w:jc w:val="center"/>
            </w:pPr>
            <w:r>
              <w:rPr>
                <w:sz w:val="20"/>
              </w:rPr>
              <w:t xml:space="preserve">Перечень, установленный </w:t>
            </w:r>
            <w:hyperlink w:history="0"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Волго-Каспийское территориальное управление</w:t>
            </w:r>
          </w:p>
        </w:tc>
        <w:tc>
          <w:tcPr>
            <w:tcW w:w="2899" w:type="dxa"/>
            <w:vAlign w:val="center"/>
          </w:tcPr>
          <w:p>
            <w:pPr>
              <w:pStyle w:val="0"/>
              <w:jc w:val="center"/>
            </w:pPr>
            <w:r>
              <w:rPr>
                <w:sz w:val="20"/>
              </w:rPr>
              <w:t xml:space="preserve">Руководитель Управления Малкин Олег Николаевич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Восточно-Сибирское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www.ltufar.ru</w:t>
            </w:r>
          </w:p>
        </w:tc>
        <w:tc>
          <w:tcPr>
            <w:tcW w:w="3118" w:type="dxa"/>
            <w:vAlign w:val="center"/>
          </w:tcPr>
          <w:p>
            <w:pPr>
              <w:pStyle w:val="0"/>
              <w:jc w:val="center"/>
            </w:pPr>
            <w:r>
              <w:rPr>
                <w:sz w:val="20"/>
              </w:rPr>
              <w:t xml:space="preserve">Перечень, установленный </w:t>
            </w:r>
            <w:hyperlink w:history="0"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Pr>
          <w:p>
            <w:pPr>
              <w:pStyle w:val="0"/>
              <w:jc w:val="center"/>
            </w:pPr>
            <w:r>
              <w:rPr>
                <w:sz w:val="20"/>
              </w:rPr>
              <w:t xml:space="preserve">руководитель Управления Кучеров Николай Дмитриевич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Pr>
          <w:p>
            <w:pPr>
              <w:pStyle w:val="0"/>
              <w:jc w:val="center"/>
            </w:pPr>
            <w:r>
              <w:rPr>
                <w:sz w:val="20"/>
              </w:rPr>
              <w:t xml:space="preserve">руководитель Управления Кучеров Николай Дмитриевич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Pr>
          <w:p>
            <w:pPr>
              <w:pStyle w:val="0"/>
              <w:jc w:val="center"/>
            </w:pPr>
            <w:r>
              <w:rPr>
                <w:sz w:val="20"/>
              </w:rPr>
              <w:t xml:space="preserve">руководитель Управления Кучеров Николай Дмитриевич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Pr>
          <w:p>
            <w:pPr>
              <w:pStyle w:val="0"/>
              <w:jc w:val="center"/>
            </w:pPr>
            <w:r>
              <w:rPr>
                <w:sz w:val="20"/>
              </w:rPr>
              <w:t xml:space="preserve">руководитель Управления Кучеров Николай Дмитриевич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Pr>
          <w:p>
            <w:pPr>
              <w:pStyle w:val="0"/>
              <w:jc w:val="center"/>
            </w:pPr>
            <w:r>
              <w:rPr>
                <w:sz w:val="20"/>
              </w:rPr>
              <w:t xml:space="preserve">руководитель Управления Кучеров Николай Дмитриевич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Pr>
          <w:p>
            <w:pPr>
              <w:pStyle w:val="0"/>
              <w:jc w:val="center"/>
            </w:pPr>
            <w:r>
              <w:rPr>
                <w:sz w:val="20"/>
              </w:rPr>
              <w:t xml:space="preserve">руководитель Управления Кучеров Николай Дмитриевич</w:t>
            </w:r>
          </w:p>
        </w:tc>
      </w:tr>
      <w:tr>
        <w:tblPrEx>
          <w:tblBorders>
            <w:right w:val="nil"/>
          </w:tblBorders>
        </w:tblPrEx>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Borders>
              <w:right w:val="nil"/>
            </w:tcBorders>
          </w:tcPr>
          <w:p>
            <w:pPr>
              <w:pStyle w:val="0"/>
              <w:jc w:val="center"/>
            </w:pPr>
            <w:r>
              <w:rPr>
                <w:sz w:val="20"/>
              </w:rPr>
              <w:t xml:space="preserve">руководитель Управления Кучеров Николай Дмитриевич</w:t>
            </w:r>
          </w:p>
        </w:tc>
      </w:tr>
      <w:tr>
        <w:tblPrEx>
          <w:tblBorders>
            <w:right w:val="nil"/>
          </w:tblBorders>
        </w:tblPrEx>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Восточно-Сибирское территориальное управление</w:t>
            </w:r>
          </w:p>
        </w:tc>
        <w:tc>
          <w:tcPr>
            <w:tcW w:w="2899" w:type="dxa"/>
            <w:vAlign w:val="center"/>
            <w:tcBorders>
              <w:right w:val="nil"/>
            </w:tcBorders>
          </w:tcPr>
          <w:p>
            <w:pPr>
              <w:pStyle w:val="0"/>
              <w:jc w:val="center"/>
            </w:pPr>
            <w:r>
              <w:rPr>
                <w:sz w:val="20"/>
              </w:rPr>
              <w:t xml:space="preserve">руководитель Управления Кучеров Николай Дмитриевич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Енисейское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45">
              <w:r>
                <w:rPr>
                  <w:sz w:val="20"/>
                  <w:color w:val="0000ff"/>
                </w:rPr>
                <w:t xml:space="preserve">http://www.enisey-rosfish.ru</w:t>
              </w:r>
            </w:hyperlink>
          </w:p>
        </w:tc>
        <w:tc>
          <w:tcPr>
            <w:tcW w:w="3118" w:type="dxa"/>
            <w:vAlign w:val="center"/>
          </w:tcPr>
          <w:p>
            <w:pPr>
              <w:pStyle w:val="0"/>
              <w:jc w:val="center"/>
            </w:pPr>
            <w:r>
              <w:rPr>
                <w:sz w:val="20"/>
              </w:rPr>
              <w:t xml:space="preserve">Перечень, установленный </w:t>
            </w:r>
            <w:hyperlink w:history="0"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bottom"/>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c>
          <w:tcPr>
            <w:tcW w:w="2470" w:type="dxa"/>
            <w:vAlign w:val="bottom"/>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Енисейское территориальное управление</w:t>
            </w:r>
          </w:p>
        </w:tc>
        <w:tc>
          <w:tcPr>
            <w:tcW w:w="2899" w:type="dxa"/>
            <w:vAlign w:val="center"/>
          </w:tcPr>
          <w:p>
            <w:pPr>
              <w:pStyle w:val="0"/>
              <w:jc w:val="center"/>
            </w:pPr>
            <w:r>
              <w:rPr>
                <w:sz w:val="20"/>
              </w:rPr>
              <w:t xml:space="preserve">Руководитель Управления Молоков Виталий Николаевич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Западно-Балтийское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47">
              <w:r>
                <w:rPr>
                  <w:sz w:val="20"/>
                  <w:color w:val="0000ff"/>
                </w:rPr>
                <w:t xml:space="preserve">zbtu39.ru</w:t>
              </w:r>
            </w:hyperlink>
          </w:p>
        </w:tc>
        <w:tc>
          <w:tcPr>
            <w:tcW w:w="3118" w:type="dxa"/>
            <w:vAlign w:val="center"/>
          </w:tcPr>
          <w:p>
            <w:pPr>
              <w:pStyle w:val="0"/>
              <w:jc w:val="center"/>
            </w:pPr>
            <w:r>
              <w:rPr>
                <w:sz w:val="20"/>
              </w:rPr>
              <w:t xml:space="preserve">Перечень, установленный </w:t>
            </w:r>
            <w:hyperlink w:history="0"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 заместитель начальника отдела Труфанов Вячеслав Игоревич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 заместитель начальника отдела Труфанов Вячеслав Игоревич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1 раз в месяц</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 заместитель начальника отдела Труфанов Вячеслав Игоревич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1 раз в месяц</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1 раз в месяц</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 заместитель начальника отдела Труфанов Вячеслав Игоревич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899" w:type="dxa"/>
            <w:vAlign w:val="center"/>
          </w:tcPr>
          <w:p>
            <w:pPr>
              <w:pStyle w:val="0"/>
              <w:jc w:val="center"/>
            </w:pPr>
            <w:r>
              <w:rPr>
                <w:sz w:val="20"/>
              </w:rPr>
              <w:t xml:space="preserve">Начальник отдела Мартынов Владислав Александрович; заместитель начальника отдела Труфанов Вячеслав Игоревич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w:t>
            </w:r>
          </w:p>
        </w:tc>
        <w:tc>
          <w:tcPr>
            <w:tcW w:w="3515" w:type="dxa"/>
            <w:vAlign w:val="center"/>
          </w:tcPr>
          <w:p>
            <w:pPr>
              <w:pStyle w:val="0"/>
              <w:jc w:val="center"/>
            </w:pPr>
            <w:r>
              <w:rPr>
                <w:sz w:val="20"/>
              </w:rPr>
              <w:t xml:space="preserve">-</w:t>
            </w:r>
          </w:p>
        </w:tc>
        <w:tc>
          <w:tcPr>
            <w:tcW w:w="2899" w:type="dxa"/>
            <w:vAlign w:val="center"/>
          </w:tcPr>
          <w:p>
            <w:pPr>
              <w:pStyle w:val="0"/>
              <w:jc w:val="center"/>
            </w:pPr>
            <w:r>
              <w:rPr>
                <w:sz w:val="20"/>
              </w:rPr>
              <w:t xml:space="preserve">-</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Московско-Окское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moktu.ru</w:t>
            </w:r>
          </w:p>
        </w:tc>
        <w:tc>
          <w:tcPr>
            <w:tcW w:w="3118" w:type="dxa"/>
            <w:vAlign w:val="center"/>
          </w:tcPr>
          <w:p>
            <w:pPr>
              <w:pStyle w:val="0"/>
              <w:jc w:val="center"/>
            </w:pPr>
            <w:r>
              <w:rPr>
                <w:sz w:val="20"/>
              </w:rPr>
              <w:t xml:space="preserve">Перечень, установленный </w:t>
            </w:r>
            <w:hyperlink w:history="0"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отсутствуют</w:t>
            </w:r>
          </w:p>
        </w:tc>
        <w:tc>
          <w:tcPr>
            <w:tcW w:w="3515" w:type="dxa"/>
            <w:vAlign w:val="center"/>
          </w:tcPr>
          <w:p>
            <w:pPr>
              <w:pStyle w:val="0"/>
              <w:jc w:val="center"/>
            </w:pPr>
            <w:r>
              <w:rPr>
                <w:sz w:val="20"/>
              </w:rPr>
              <w:t xml:space="preserve">-</w:t>
            </w:r>
          </w:p>
        </w:tc>
        <w:tc>
          <w:tcPr>
            <w:tcW w:w="2899" w:type="dxa"/>
            <w:vAlign w:val="center"/>
          </w:tcPr>
          <w:p>
            <w:pPr>
              <w:pStyle w:val="0"/>
              <w:jc w:val="center"/>
            </w:pPr>
            <w:r>
              <w:rPr>
                <w:sz w:val="20"/>
              </w:rPr>
              <w:t xml:space="preserve">-</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Московско-Окское территориальное управление</w:t>
            </w:r>
          </w:p>
        </w:tc>
        <w:tc>
          <w:tcPr>
            <w:tcW w:w="2899" w:type="dxa"/>
            <w:vAlign w:val="center"/>
          </w:tcPr>
          <w:p>
            <w:pPr>
              <w:pStyle w:val="0"/>
              <w:jc w:val="center"/>
            </w:pPr>
            <w:r>
              <w:rPr>
                <w:sz w:val="20"/>
              </w:rPr>
              <w:t xml:space="preserve">Руководитель Управления Хатунцов Александр Валерьевич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Нижнеобское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50">
              <w:r>
                <w:rPr>
                  <w:sz w:val="20"/>
                  <w:color w:val="0000ff"/>
                </w:rPr>
                <w:t xml:space="preserve">https://noturfish.ru/</w:t>
              </w:r>
            </w:hyperlink>
          </w:p>
        </w:tc>
        <w:tc>
          <w:tcPr>
            <w:tcW w:w="3118" w:type="dxa"/>
            <w:vAlign w:val="center"/>
          </w:tcPr>
          <w:p>
            <w:pPr>
              <w:pStyle w:val="0"/>
              <w:jc w:val="center"/>
            </w:pPr>
            <w:r>
              <w:rPr>
                <w:sz w:val="20"/>
              </w:rPr>
              <w:t xml:space="preserve">Перечень, установленный </w:t>
            </w:r>
            <w:hyperlink w:history="0"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bottom"/>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c>
          <w:tcPr>
            <w:tcW w:w="2470" w:type="dxa"/>
            <w:vAlign w:val="bottom"/>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Нижнеобское территориальное управление</w:t>
            </w:r>
          </w:p>
        </w:tc>
        <w:tc>
          <w:tcPr>
            <w:tcW w:w="2899" w:type="dxa"/>
            <w:vAlign w:val="center"/>
          </w:tcPr>
          <w:p>
            <w:pPr>
              <w:pStyle w:val="0"/>
              <w:jc w:val="center"/>
            </w:pPr>
            <w:r>
              <w:rPr>
                <w:sz w:val="20"/>
              </w:rPr>
              <w:t xml:space="preserve">Руководитель Управления Матаев Иван Владимирович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Охотское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52">
              <w:r>
                <w:rPr>
                  <w:sz w:val="20"/>
                  <w:color w:val="0000ff"/>
                </w:rPr>
                <w:t xml:space="preserve">magfishcom.ru</w:t>
              </w:r>
            </w:hyperlink>
          </w:p>
        </w:tc>
        <w:tc>
          <w:tcPr>
            <w:tcW w:w="3118" w:type="dxa"/>
            <w:vAlign w:val="center"/>
          </w:tcPr>
          <w:p>
            <w:pPr>
              <w:pStyle w:val="0"/>
              <w:jc w:val="center"/>
            </w:pPr>
            <w:r>
              <w:rPr>
                <w:sz w:val="20"/>
              </w:rPr>
              <w:t xml:space="preserve">Перечень, установленный </w:t>
            </w:r>
            <w:hyperlink w:history="0"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bottom"/>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c>
          <w:tcPr>
            <w:tcW w:w="2470" w:type="dxa"/>
            <w:vAlign w:val="bottom"/>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организации рыбоохраны</w:t>
            </w:r>
          </w:p>
        </w:tc>
        <w:tc>
          <w:tcPr>
            <w:tcW w:w="2899" w:type="dxa"/>
            <w:vAlign w:val="center"/>
          </w:tcPr>
          <w:p>
            <w:pPr>
              <w:pStyle w:val="0"/>
              <w:jc w:val="center"/>
            </w:pPr>
            <w:r>
              <w:rPr>
                <w:sz w:val="20"/>
              </w:rPr>
              <w:t xml:space="preserve">заместитель начальника отдела Чаркин Владимир Владимирович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Приморское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prim-fishcom.ru</w:t>
            </w:r>
          </w:p>
        </w:tc>
        <w:tc>
          <w:tcPr>
            <w:tcW w:w="3118" w:type="dxa"/>
            <w:vAlign w:val="center"/>
          </w:tcPr>
          <w:p>
            <w:pPr>
              <w:pStyle w:val="0"/>
              <w:jc w:val="center"/>
            </w:pPr>
            <w:r>
              <w:rPr>
                <w:sz w:val="20"/>
              </w:rPr>
              <w:t xml:space="preserve">Перечень, установленный </w:t>
            </w:r>
            <w:hyperlink w:history="0"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jc w:val="center"/>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1 - 2 раза в месяц</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1 раз в месяц</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1 раз в месяц</w:t>
            </w:r>
          </w:p>
        </w:tc>
        <w:tc>
          <w:tcPr>
            <w:tcW w:w="3515" w:type="dxa"/>
            <w:vAlign w:val="center"/>
          </w:tcPr>
          <w:p>
            <w:pPr>
              <w:pStyle w:val="0"/>
              <w:jc w:val="center"/>
            </w:pPr>
            <w:r>
              <w:rPr>
                <w:sz w:val="20"/>
              </w:rPr>
              <w:t xml:space="preserve">Отдел ОНР</w:t>
            </w:r>
          </w:p>
        </w:tc>
        <w:tc>
          <w:tcPr>
            <w:tcW w:w="2899"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gridSpan w:val="5"/>
            <w:tcW w:w="13924" w:type="dxa"/>
            <w:vAlign w:val="center"/>
          </w:tcPr>
          <w:p>
            <w:pPr>
              <w:pStyle w:val="0"/>
              <w:outlineLvl w:val="1"/>
              <w:jc w:val="center"/>
            </w:pPr>
            <w:r>
              <w:rPr>
                <w:sz w:val="20"/>
              </w:rPr>
              <w:t xml:space="preserve">Сахалино-Курильское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sktufar.ru</w:t>
            </w:r>
          </w:p>
        </w:tc>
        <w:tc>
          <w:tcPr>
            <w:tcW w:w="3118" w:type="dxa"/>
            <w:vAlign w:val="center"/>
          </w:tcPr>
          <w:p>
            <w:pPr>
              <w:pStyle w:val="0"/>
              <w:jc w:val="center"/>
            </w:pPr>
            <w:r>
              <w:rPr>
                <w:sz w:val="20"/>
              </w:rPr>
              <w:t xml:space="preserve">Перечень, установленный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tcPr>
          <w:p>
            <w:pPr>
              <w:pStyle w:val="0"/>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заместитель начальника отдела Рябцев Евгений Иванович;</w:t>
            </w:r>
          </w:p>
          <w:p>
            <w:pPr>
              <w:pStyle w:val="0"/>
              <w:jc w:val="center"/>
            </w:pPr>
            <w:r>
              <w:rPr>
                <w:sz w:val="20"/>
              </w:rPr>
              <w:t xml:space="preserve">заместитель начальника отдела организации государственного контроля и административного производства Семин Андрей Геннадьевич;</w:t>
            </w:r>
          </w:p>
          <w:p>
            <w:pPr>
              <w:pStyle w:val="0"/>
              <w:jc w:val="center"/>
            </w:pPr>
            <w:r>
              <w:rPr>
                <w:sz w:val="20"/>
              </w:rPr>
              <w:t xml:space="preserve">старший государственный инспектор Милов Андрей Вячеславович;</w:t>
            </w:r>
          </w:p>
          <w:p>
            <w:pPr>
              <w:pStyle w:val="0"/>
              <w:jc w:val="center"/>
            </w:pPr>
            <w:r>
              <w:rPr>
                <w:sz w:val="20"/>
              </w:rPr>
              <w:t xml:space="preserve">государственный инспектор Ковальчук Мария Геннадьевна</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2470" w:type="dxa"/>
            <w:vAlign w:val="center"/>
          </w:tcPr>
          <w:p>
            <w:pPr>
              <w:pStyle w:val="0"/>
              <w:jc w:val="center"/>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899"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gridSpan w:val="5"/>
            <w:tcW w:w="13924" w:type="dxa"/>
          </w:tcPr>
          <w:p>
            <w:pPr>
              <w:pStyle w:val="0"/>
              <w:outlineLvl w:val="1"/>
              <w:jc w:val="center"/>
            </w:pPr>
            <w:r>
              <w:rPr>
                <w:sz w:val="20"/>
              </w:rPr>
              <w:t xml:space="preserve">Северо-Восточное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свту.рф</w:t>
            </w:r>
          </w:p>
        </w:tc>
        <w:tc>
          <w:tcPr>
            <w:tcW w:w="3118" w:type="dxa"/>
            <w:vAlign w:val="center"/>
          </w:tcPr>
          <w:p>
            <w:pPr>
              <w:pStyle w:val="0"/>
              <w:jc w:val="center"/>
            </w:pPr>
            <w:r>
              <w:rPr>
                <w:sz w:val="20"/>
              </w:rPr>
              <w:t xml:space="preserve">Перечень, установленный </w:t>
            </w:r>
            <w:hyperlink w:history="0"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tcPr>
          <w:p>
            <w:pPr>
              <w:pStyle w:val="0"/>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2 раза в месяц</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начальник отдела Веретенников Евгений Викторович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2 раза в месяц</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начальник отдела Веретенников Евгений Викторович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3 раза в неделю</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начальник отдела Веретенников Евгений Викторович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1 раза в месяц</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начальник отдела Веретенников Евгений Викторович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1 раза в квартал</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начальник отдела Веретенников Евгений Викторович</w:t>
            </w:r>
          </w:p>
        </w:tc>
      </w:tr>
      <w:tr>
        <w:tc>
          <w:tcPr>
            <w:tcW w:w="2470" w:type="dxa"/>
            <w:vAlign w:val="bottom"/>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1 раза в квартал</w:t>
            </w:r>
          </w:p>
        </w:tc>
        <w:tc>
          <w:tcPr>
            <w:tcW w:w="351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899"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начальник отдела Веретенников Евгений Викторович</w:t>
            </w:r>
          </w:p>
        </w:tc>
      </w:tr>
      <w:tr>
        <w:tc>
          <w:tcPr>
            <w:gridSpan w:val="5"/>
            <w:tcW w:w="13924" w:type="dxa"/>
            <w:vAlign w:val="center"/>
          </w:tcPr>
          <w:p>
            <w:pPr>
              <w:pStyle w:val="0"/>
              <w:outlineLvl w:val="1"/>
              <w:jc w:val="center"/>
            </w:pPr>
            <w:r>
              <w:rPr>
                <w:sz w:val="20"/>
              </w:rPr>
              <w:t xml:space="preserve">Северо-Западное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t>
            </w:r>
            <w:hyperlink w:history="0" r:id="rId57">
              <w:r>
                <w:rPr>
                  <w:sz w:val="20"/>
                  <w:color w:val="0000ff"/>
                </w:rPr>
                <w:t xml:space="preserve">sztufar.ru</w:t>
              </w:r>
            </w:hyperlink>
          </w:p>
        </w:tc>
        <w:tc>
          <w:tcPr>
            <w:tcW w:w="3118" w:type="dxa"/>
            <w:vAlign w:val="center"/>
          </w:tcPr>
          <w:p>
            <w:pPr>
              <w:pStyle w:val="0"/>
              <w:jc w:val="center"/>
            </w:pPr>
            <w:r>
              <w:rPr>
                <w:sz w:val="20"/>
              </w:rPr>
              <w:t xml:space="preserve">Перечень, установленный </w:t>
            </w:r>
            <w:hyperlink w:history="0"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1 раз в полугодие</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1 раз в месяц</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1 раз в квартал</w:t>
            </w:r>
          </w:p>
        </w:tc>
        <w:tc>
          <w:tcPr>
            <w:tcW w:w="3515" w:type="dxa"/>
            <w:vAlign w:val="center"/>
          </w:tcPr>
          <w:p>
            <w:pPr>
              <w:pStyle w:val="0"/>
              <w:jc w:val="center"/>
            </w:pPr>
            <w:r>
              <w:rPr>
                <w:sz w:val="20"/>
              </w:rPr>
              <w:t xml:space="preserve">Отдел государственного контроля, планирования и координации</w:t>
            </w:r>
          </w:p>
        </w:tc>
        <w:tc>
          <w:tcPr>
            <w:tcW w:w="2899" w:type="dxa"/>
            <w:vAlign w:val="center"/>
          </w:tcPr>
          <w:p>
            <w:pPr>
              <w:pStyle w:val="0"/>
              <w:jc w:val="center"/>
            </w:pPr>
            <w:r>
              <w:rPr>
                <w:sz w:val="20"/>
              </w:rPr>
              <w:t xml:space="preserve">Начальник отдела Филиппов Олег Васильевич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Северо-Кавказское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zkturr.ru</w:t>
            </w:r>
          </w:p>
        </w:tc>
        <w:tc>
          <w:tcPr>
            <w:tcW w:w="3118" w:type="dxa"/>
            <w:vAlign w:val="center"/>
          </w:tcPr>
          <w:p>
            <w:pPr>
              <w:pStyle w:val="0"/>
              <w:jc w:val="center"/>
            </w:pPr>
            <w:r>
              <w:rPr>
                <w:sz w:val="20"/>
              </w:rPr>
              <w:t xml:space="preserve">Перечень, установленный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2 раза в квартал</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3 раза в месяц</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4 раза в месяц</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4 раза в месяц</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blPrEx>
          <w:tblBorders>
            <w:right w:val="nil"/>
          </w:tblBorders>
        </w:tblPrEx>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4 раза в месяц</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Borders>
              <w:right w:val="nil"/>
            </w:tcBorders>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blPrEx>
          <w:tblBorders>
            <w:right w:val="nil"/>
          </w:tblBorders>
        </w:tblPrEx>
        <w:tc>
          <w:tcPr>
            <w:tcW w:w="2470" w:type="dxa"/>
            <w:vAlign w:val="bottom"/>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Borders>
              <w:right w:val="nil"/>
            </w:tcBorders>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blPrEx>
          <w:tblBorders>
            <w:right w:val="nil"/>
          </w:tblBorders>
        </w:tblPrEx>
        <w:tc>
          <w:tcPr>
            <w:tcW w:w="2470" w:type="dxa"/>
            <w:vAlign w:val="bottom"/>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899" w:type="dxa"/>
            <w:vAlign w:val="center"/>
            <w:tcBorders>
              <w:right w:val="nil"/>
            </w:tcBorders>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Североморское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http://sevtu.ru</w:t>
            </w:r>
          </w:p>
        </w:tc>
        <w:tc>
          <w:tcPr>
            <w:tcW w:w="3118" w:type="dxa"/>
            <w:vAlign w:val="center"/>
          </w:tcPr>
          <w:p>
            <w:pPr>
              <w:pStyle w:val="0"/>
              <w:jc w:val="center"/>
            </w:pPr>
            <w:r>
              <w:rPr>
                <w:sz w:val="20"/>
              </w:rPr>
              <w:t xml:space="preserve">Перечень, установленный </w:t>
            </w:r>
            <w:hyperlink w:history="0"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vAlign w:val="center"/>
          </w:tcPr>
          <w:p>
            <w:pPr>
              <w:pStyle w:val="0"/>
            </w:pPr>
            <w:r>
              <w:rPr>
                <w:sz w:val="20"/>
              </w:rPr>
            </w:r>
          </w:p>
        </w:tc>
      </w:tr>
      <w:tr>
        <w:tc>
          <w:tcPr>
            <w:tcW w:w="2470" w:type="dxa"/>
            <w:vAlign w:val="center"/>
          </w:tcPr>
          <w:p>
            <w:pPr>
              <w:pStyle w:val="0"/>
              <w:jc w:val="center"/>
            </w:pPr>
            <w:r>
              <w:rPr>
                <w:sz w:val="20"/>
              </w:rPr>
              <w:t xml:space="preserve">телевидение</w:t>
            </w:r>
          </w:p>
        </w:tc>
        <w:tc>
          <w:tcPr>
            <w:tcW w:w="3118" w:type="dxa"/>
            <w:vAlign w:val="center"/>
            <w:vMerge w:val="restart"/>
          </w:tcPr>
          <w:p>
            <w:pPr>
              <w:pStyle w:val="0"/>
              <w:jc w:val="center"/>
            </w:pPr>
            <w:r>
              <w:rPr>
                <w:sz w:val="20"/>
              </w:rPr>
              <w:t xml:space="preserve">Информация по вопросам соблюдения обязательных требований, в том числе о результатах контрольных (надзорных) и профилактических мероприятий и др.</w:t>
            </w: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bottom"/>
          </w:tcPr>
          <w:p>
            <w:pPr>
              <w:pStyle w:val="0"/>
              <w:jc w:val="center"/>
            </w:pPr>
            <w:r>
              <w:rPr>
                <w:sz w:val="20"/>
              </w:rPr>
              <w:t xml:space="preserve">-</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bottom"/>
          </w:tcPr>
          <w:p>
            <w:pPr>
              <w:pStyle w:val="0"/>
              <w:jc w:val="center"/>
            </w:pPr>
            <w:r>
              <w:rPr>
                <w:sz w:val="20"/>
              </w:rPr>
              <w:t xml:space="preserve">-</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изменения законодательства</w:t>
            </w:r>
          </w:p>
        </w:tc>
        <w:tc>
          <w:tcPr>
            <w:tcW w:w="3515" w:type="dxa"/>
            <w:vAlign w:val="center"/>
          </w:tcPr>
          <w:p>
            <w:pPr>
              <w:pStyle w:val="0"/>
              <w:jc w:val="center"/>
            </w:pPr>
            <w:r>
              <w:rPr>
                <w:sz w:val="20"/>
              </w:rPr>
              <w:t xml:space="preserve">Оперативный отдел</w:t>
            </w:r>
          </w:p>
        </w:tc>
        <w:tc>
          <w:tcPr>
            <w:tcW w:w="2899" w:type="dxa"/>
            <w:vAlign w:val="center"/>
          </w:tcPr>
          <w:p>
            <w:pPr>
              <w:pStyle w:val="0"/>
              <w:jc w:val="center"/>
            </w:pPr>
            <w:r>
              <w:rPr>
                <w:sz w:val="20"/>
              </w:rPr>
              <w:t xml:space="preserve">главный государственный инспектор отдела Тарасюк Евгений Петрович</w:t>
            </w:r>
          </w:p>
        </w:tc>
      </w:tr>
      <w:tr>
        <w:tblPrEx>
          <w:tblBorders>
            <w:right w:val="nil"/>
          </w:tblBorders>
        </w:tblPrEx>
        <w:tc>
          <w:tcPr>
            <w:gridSpan w:val="5"/>
            <w:tcW w:w="13924" w:type="dxa"/>
            <w:vAlign w:val="center"/>
            <w:tcBorders>
              <w:right w:val="nil"/>
            </w:tcBorders>
          </w:tcPr>
          <w:p>
            <w:pPr>
              <w:pStyle w:val="0"/>
              <w:outlineLvl w:val="1"/>
              <w:jc w:val="center"/>
            </w:pPr>
            <w:r>
              <w:rPr>
                <w:sz w:val="20"/>
              </w:rPr>
              <w:t xml:space="preserve">Волго-Камское территориальное управление</w:t>
            </w:r>
          </w:p>
        </w:tc>
      </w:tr>
      <w:tr>
        <w:tc>
          <w:tcPr>
            <w:tcW w:w="2470" w:type="dxa"/>
            <w:vAlign w:val="center"/>
          </w:tcPr>
          <w:p>
            <w:pPr>
              <w:pStyle w:val="0"/>
              <w:jc w:val="center"/>
            </w:pPr>
            <w:r>
              <w:rPr>
                <w:sz w:val="20"/>
              </w:rPr>
              <w:t xml:space="preserve">Размещение информации на официальном сайте www.samara-fish.ru</w:t>
            </w:r>
          </w:p>
        </w:tc>
        <w:tc>
          <w:tcPr>
            <w:tcW w:w="3118" w:type="dxa"/>
            <w:vAlign w:val="center"/>
          </w:tcPr>
          <w:p>
            <w:pPr>
              <w:pStyle w:val="0"/>
              <w:jc w:val="center"/>
            </w:pPr>
            <w:r>
              <w:rPr>
                <w:sz w:val="20"/>
              </w:rPr>
              <w:t xml:space="preserve">Перечень, установленный </w:t>
            </w:r>
            <w:hyperlink w:history="0"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 3 ст. 46</w:t>
              </w:r>
            </w:hyperlink>
            <w:r>
              <w:rPr>
                <w:sz w:val="20"/>
              </w:rPr>
              <w:t xml:space="preserve"> Федерального закона 248-ФЗ от 31.07.2020 N 248-ФЗ "О государственном контроле (надзоре) и муниципальном контроле в Российской Федерации"</w:t>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jc w:val="center"/>
            </w:pPr>
            <w:r>
              <w:rPr>
                <w:sz w:val="20"/>
              </w:rPr>
              <w:t xml:space="preserve">Информирование в средствах массовой информации:</w:t>
            </w:r>
          </w:p>
        </w:tc>
        <w:tc>
          <w:tcPr>
            <w:gridSpan w:val="4"/>
            <w:tcW w:w="11454" w:type="dxa"/>
          </w:tcPr>
          <w:p>
            <w:pPr>
              <w:pStyle w:val="0"/>
            </w:pPr>
            <w:r>
              <w:rPr>
                <w:sz w:val="20"/>
              </w:rPr>
            </w:r>
          </w:p>
        </w:tc>
      </w:tr>
      <w:tr>
        <w:tc>
          <w:tcPr>
            <w:tcW w:w="2470" w:type="dxa"/>
            <w:vAlign w:val="center"/>
          </w:tcPr>
          <w:p>
            <w:pPr>
              <w:pStyle w:val="0"/>
              <w:jc w:val="center"/>
            </w:pPr>
            <w:r>
              <w:rPr>
                <w:sz w:val="20"/>
              </w:rPr>
              <w:t xml:space="preserve">телевидение</w:t>
            </w:r>
          </w:p>
        </w:tc>
        <w:tc>
          <w:tcPr>
            <w:tcW w:w="3118" w:type="dxa"/>
            <w:vMerge w:val="restart"/>
          </w:tcPr>
          <w:p>
            <w:pPr>
              <w:pStyle w:val="0"/>
            </w:pPr>
            <w:r>
              <w:rPr>
                <w:sz w:val="20"/>
              </w:rPr>
            </w: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jc w:val="center"/>
            </w:pPr>
            <w:r>
              <w:rPr>
                <w:sz w:val="20"/>
              </w:rPr>
              <w:t xml:space="preserve">радио</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jc w:val="center"/>
            </w:pPr>
            <w:r>
              <w:rPr>
                <w:sz w:val="20"/>
              </w:rPr>
              <w:t xml:space="preserve">печатные 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jc w:val="center"/>
            </w:pPr>
            <w:r>
              <w:rPr>
                <w:sz w:val="20"/>
              </w:rPr>
              <w:t xml:space="preserve">соцсети</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jc w:val="center"/>
            </w:pPr>
            <w:r>
              <w:rPr>
                <w:sz w:val="20"/>
              </w:rPr>
              <w:t xml:space="preserve">интернет-издания</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pPr>
            <w:r>
              <w:rPr>
                <w:sz w:val="20"/>
              </w:rPr>
              <w:t xml:space="preserve">Проведение публичных мероприятий (встречи с контролируемыми лицами, органами государственной власти и местного самоуправления, семинары, "круглые столы" и др.)</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r>
        <w:tc>
          <w:tcPr>
            <w:tcW w:w="2470" w:type="dxa"/>
            <w:vAlign w:val="center"/>
          </w:tcPr>
          <w:p>
            <w:pPr>
              <w:pStyle w:val="0"/>
            </w:pPr>
            <w:r>
              <w:rPr>
                <w:sz w:val="20"/>
              </w:rPr>
              <w:t xml:space="preserve">Информационные стенды, в том числе общедоступные</w:t>
            </w:r>
          </w:p>
        </w:tc>
        <w:tc>
          <w:tcPr>
            <w:vMerge w:val="continue"/>
          </w:tcPr>
          <w:p/>
        </w:tc>
        <w:tc>
          <w:tcPr>
            <w:tcW w:w="1922" w:type="dxa"/>
            <w:vAlign w:val="center"/>
          </w:tcPr>
          <w:p>
            <w:pPr>
              <w:pStyle w:val="0"/>
              <w:jc w:val="center"/>
            </w:pPr>
            <w:r>
              <w:rPr>
                <w:sz w:val="20"/>
              </w:rPr>
              <w:t xml:space="preserve">По мере необходимости</w:t>
            </w:r>
          </w:p>
        </w:tc>
        <w:tc>
          <w:tcPr>
            <w:tcW w:w="3515" w:type="dxa"/>
            <w:vAlign w:val="center"/>
          </w:tcPr>
          <w:p>
            <w:pPr>
              <w:pStyle w:val="0"/>
              <w:jc w:val="center"/>
            </w:pPr>
            <w:r>
              <w:rPr>
                <w:sz w:val="20"/>
              </w:rPr>
              <w:t xml:space="preserve">Волго-Камское территориальное управление</w:t>
            </w:r>
          </w:p>
        </w:tc>
        <w:tc>
          <w:tcPr>
            <w:tcW w:w="2899" w:type="dxa"/>
            <w:vAlign w:val="center"/>
          </w:tcPr>
          <w:p>
            <w:pPr>
              <w:pStyle w:val="0"/>
              <w:jc w:val="center"/>
            </w:pPr>
            <w:r>
              <w:rPr>
                <w:sz w:val="20"/>
              </w:rPr>
              <w:t xml:space="preserve">Руководитель Управления Ткачев Вадим Викторович</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t xml:space="preserve">к Программе профилактики</w:t>
      </w:r>
    </w:p>
    <w:p>
      <w:pPr>
        <w:pStyle w:val="0"/>
        <w:jc w:val="right"/>
      </w:pPr>
      <w:r>
        <w:rPr>
          <w:sz w:val="20"/>
        </w:rPr>
        <w:t xml:space="preserve">Росрыболовства на 2026 год</w:t>
      </w:r>
    </w:p>
    <w:p>
      <w:pPr>
        <w:pStyle w:val="0"/>
        <w:ind w:firstLine="540"/>
        <w:jc w:val="both"/>
      </w:pPr>
      <w:r>
        <w:rPr>
          <w:sz w:val="20"/>
        </w:rPr>
      </w:r>
    </w:p>
    <w:p>
      <w:pPr>
        <w:pStyle w:val="2"/>
        <w:jc w:val="center"/>
      </w:pPr>
      <w:r>
        <w:rPr>
          <w:sz w:val="20"/>
        </w:rPr>
        <w:t xml:space="preserve">ОБЪЯВЛЕНИЕ ПРЕДОСТЕРЕЖЕНИЯ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5159"/>
        <w:gridCol w:w="3231"/>
        <w:gridCol w:w="3061"/>
      </w:tblGrid>
      <w:tr>
        <w:tc>
          <w:tcPr>
            <w:tcW w:w="2098" w:type="dxa"/>
          </w:tcPr>
          <w:p>
            <w:pPr>
              <w:pStyle w:val="0"/>
              <w:jc w:val="center"/>
            </w:pPr>
            <w:r>
              <w:rPr>
                <w:sz w:val="20"/>
              </w:rPr>
              <w:t xml:space="preserve">Наименование профилактического мероприятия</w:t>
            </w:r>
          </w:p>
        </w:tc>
        <w:tc>
          <w:tcPr>
            <w:tcW w:w="5159" w:type="dxa"/>
          </w:tcPr>
          <w:p>
            <w:pPr>
              <w:pStyle w:val="0"/>
              <w:jc w:val="center"/>
            </w:pPr>
            <w:r>
              <w:rPr>
                <w:sz w:val="20"/>
              </w:rPr>
              <w:t xml:space="preserve">Срок (периодичность) мероприятия</w:t>
            </w:r>
          </w:p>
        </w:tc>
        <w:tc>
          <w:tcPr>
            <w:tcW w:w="3231" w:type="dxa"/>
          </w:tcPr>
          <w:p>
            <w:pPr>
              <w:pStyle w:val="0"/>
              <w:jc w:val="center"/>
            </w:pPr>
            <w:r>
              <w:rPr>
                <w:sz w:val="20"/>
              </w:rPr>
              <w:t xml:space="preserve">Подразделение(я), ответственные за реализацию мероприятия</w:t>
            </w:r>
          </w:p>
        </w:tc>
        <w:tc>
          <w:tcPr>
            <w:tcW w:w="3061" w:type="dxa"/>
          </w:tcPr>
          <w:p>
            <w:pPr>
              <w:pStyle w:val="0"/>
              <w:jc w:val="center"/>
            </w:pPr>
            <w:r>
              <w:rPr>
                <w:sz w:val="20"/>
              </w:rPr>
              <w:t xml:space="preserve">Должностное(ые) лицо(а), ответственное(ые) за реализацию мероприятия</w:t>
            </w:r>
          </w:p>
        </w:tc>
      </w:tr>
      <w:tr>
        <w:tc>
          <w:tcPr>
            <w:tcW w:w="2098" w:type="dxa"/>
          </w:tcPr>
          <w:p>
            <w:pPr>
              <w:pStyle w:val="0"/>
              <w:jc w:val="center"/>
            </w:pPr>
            <w:r>
              <w:rPr>
                <w:sz w:val="20"/>
              </w:rPr>
              <w:t xml:space="preserve">1</w:t>
            </w:r>
          </w:p>
        </w:tc>
        <w:tc>
          <w:tcPr>
            <w:tcW w:w="5159" w:type="dxa"/>
          </w:tcPr>
          <w:p>
            <w:pPr>
              <w:pStyle w:val="0"/>
              <w:jc w:val="center"/>
            </w:pPr>
            <w:r>
              <w:rPr>
                <w:sz w:val="20"/>
              </w:rPr>
              <w:t xml:space="preserve">2</w:t>
            </w:r>
          </w:p>
        </w:tc>
        <w:tc>
          <w:tcPr>
            <w:tcW w:w="3231" w:type="dxa"/>
          </w:tcPr>
          <w:p>
            <w:pPr>
              <w:pStyle w:val="0"/>
              <w:jc w:val="center"/>
            </w:pPr>
            <w:r>
              <w:rPr>
                <w:sz w:val="20"/>
              </w:rPr>
              <w:t xml:space="preserve">3</w:t>
            </w:r>
          </w:p>
        </w:tc>
        <w:tc>
          <w:tcPr>
            <w:tcW w:w="3061" w:type="dxa"/>
          </w:tcPr>
          <w:p>
            <w:pPr>
              <w:pStyle w:val="0"/>
              <w:jc w:val="center"/>
            </w:pPr>
            <w:r>
              <w:rPr>
                <w:sz w:val="20"/>
              </w:rPr>
              <w:t xml:space="preserve">4</w:t>
            </w:r>
          </w:p>
        </w:tc>
      </w:tr>
      <w:tr>
        <w:tc>
          <w:tcPr>
            <w:gridSpan w:val="4"/>
            <w:tcW w:w="13549" w:type="dxa"/>
            <w:vAlign w:val="center"/>
          </w:tcPr>
          <w:p>
            <w:pPr>
              <w:pStyle w:val="0"/>
              <w:outlineLvl w:val="1"/>
              <w:jc w:val="center"/>
            </w:pPr>
            <w:r>
              <w:rPr>
                <w:sz w:val="20"/>
              </w:rPr>
              <w:t xml:space="preserve">Азово-Черноморское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Морской отдел Управления</w:t>
            </w:r>
          </w:p>
        </w:tc>
        <w:tc>
          <w:tcPr>
            <w:tcW w:w="3061" w:type="dxa"/>
            <w:vAlign w:val="center"/>
          </w:tcPr>
          <w:p>
            <w:pPr>
              <w:pStyle w:val="0"/>
              <w:jc w:val="center"/>
            </w:pPr>
            <w:r>
              <w:rPr>
                <w:sz w:val="20"/>
              </w:rPr>
              <w:t xml:space="preserve">Начальник отдела Тхарук Сергей Петрович</w:t>
            </w:r>
          </w:p>
        </w:tc>
      </w:tr>
      <w:tr>
        <w:tc>
          <w:tcPr>
            <w:gridSpan w:val="4"/>
            <w:tcW w:w="13549" w:type="dxa"/>
            <w:vAlign w:val="center"/>
          </w:tcPr>
          <w:p>
            <w:pPr>
              <w:pStyle w:val="0"/>
              <w:outlineLvl w:val="1"/>
              <w:jc w:val="center"/>
            </w:pPr>
            <w:r>
              <w:rPr>
                <w:sz w:val="20"/>
              </w:rPr>
              <w:t xml:space="preserve">Амурское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3061"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gridSpan w:val="4"/>
            <w:tcW w:w="13549" w:type="dxa"/>
            <w:vAlign w:val="center"/>
          </w:tcPr>
          <w:p>
            <w:pPr>
              <w:pStyle w:val="0"/>
              <w:outlineLvl w:val="1"/>
              <w:jc w:val="center"/>
            </w:pPr>
            <w:r>
              <w:rPr>
                <w:sz w:val="20"/>
              </w:rPr>
              <w:t xml:space="preserve">Ангаро-Байкальское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Ангаро-Байкальское территориальное управление</w:t>
            </w:r>
          </w:p>
        </w:tc>
        <w:tc>
          <w:tcPr>
            <w:tcW w:w="3061" w:type="dxa"/>
            <w:vAlign w:val="center"/>
          </w:tcPr>
          <w:p>
            <w:pPr>
              <w:pStyle w:val="0"/>
              <w:jc w:val="center"/>
            </w:pPr>
            <w:r>
              <w:rPr>
                <w:sz w:val="20"/>
              </w:rPr>
              <w:t xml:space="preserve">Руководитель Управления Гармаев Роман Васильевич</w:t>
            </w:r>
          </w:p>
        </w:tc>
      </w:tr>
      <w:tr>
        <w:tc>
          <w:tcPr>
            <w:gridSpan w:val="4"/>
            <w:tcW w:w="13549" w:type="dxa"/>
            <w:vAlign w:val="center"/>
          </w:tcPr>
          <w:p>
            <w:pPr>
              <w:pStyle w:val="0"/>
              <w:outlineLvl w:val="1"/>
              <w:jc w:val="center"/>
            </w:pPr>
            <w:r>
              <w:rPr>
                <w:sz w:val="20"/>
              </w:rPr>
              <w:t xml:space="preserve">Верхнеобское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Верхнеобское территориальное управление</w:t>
            </w:r>
          </w:p>
        </w:tc>
        <w:tc>
          <w:tcPr>
            <w:tcW w:w="3061" w:type="dxa"/>
            <w:vAlign w:val="center"/>
          </w:tcPr>
          <w:p>
            <w:pPr>
              <w:pStyle w:val="0"/>
              <w:jc w:val="center"/>
            </w:pPr>
            <w:r>
              <w:rPr>
                <w:sz w:val="20"/>
              </w:rPr>
              <w:t xml:space="preserve">Заместитель руководителя Управления Бедный Сергей Анатольевич</w:t>
            </w:r>
          </w:p>
        </w:tc>
      </w:tr>
      <w:tr>
        <w:tc>
          <w:tcPr>
            <w:gridSpan w:val="4"/>
            <w:tcW w:w="13549" w:type="dxa"/>
            <w:vAlign w:val="center"/>
          </w:tcPr>
          <w:p>
            <w:pPr>
              <w:pStyle w:val="0"/>
              <w:outlineLvl w:val="1"/>
              <w:jc w:val="center"/>
            </w:pPr>
            <w:r>
              <w:rPr>
                <w:sz w:val="20"/>
              </w:rPr>
              <w:t xml:space="preserve">Волго-Каспийское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Волго-Каспийское территориальное управление</w:t>
            </w:r>
          </w:p>
        </w:tc>
        <w:tc>
          <w:tcPr>
            <w:tcW w:w="3061" w:type="dxa"/>
            <w:vAlign w:val="center"/>
          </w:tcPr>
          <w:p>
            <w:pPr>
              <w:pStyle w:val="0"/>
              <w:jc w:val="center"/>
            </w:pPr>
            <w:r>
              <w:rPr>
                <w:sz w:val="20"/>
              </w:rPr>
              <w:t xml:space="preserve">Руководитель Управления Малкин Олег Николаевич</w:t>
            </w:r>
          </w:p>
        </w:tc>
      </w:tr>
      <w:tr>
        <w:tc>
          <w:tcPr>
            <w:gridSpan w:val="4"/>
            <w:tcW w:w="13549" w:type="dxa"/>
            <w:vAlign w:val="center"/>
          </w:tcPr>
          <w:p>
            <w:pPr>
              <w:pStyle w:val="0"/>
              <w:outlineLvl w:val="1"/>
              <w:jc w:val="center"/>
            </w:pPr>
            <w:r>
              <w:rPr>
                <w:sz w:val="20"/>
              </w:rPr>
              <w:t xml:space="preserve">Восточно-Сибирское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Восточно-Сибирское территориальное управление</w:t>
            </w:r>
          </w:p>
        </w:tc>
        <w:tc>
          <w:tcPr>
            <w:tcW w:w="3061" w:type="dxa"/>
            <w:vAlign w:val="center"/>
          </w:tcPr>
          <w:p>
            <w:pPr>
              <w:pStyle w:val="0"/>
              <w:jc w:val="center"/>
            </w:pPr>
            <w:r>
              <w:rPr>
                <w:sz w:val="20"/>
              </w:rPr>
              <w:t xml:space="preserve">руководитель Управления Кучеров Николай Дмитриевич</w:t>
            </w:r>
          </w:p>
        </w:tc>
      </w:tr>
      <w:tr>
        <w:tc>
          <w:tcPr>
            <w:gridSpan w:val="4"/>
            <w:tcW w:w="13549" w:type="dxa"/>
            <w:vAlign w:val="center"/>
          </w:tcPr>
          <w:p>
            <w:pPr>
              <w:pStyle w:val="0"/>
              <w:outlineLvl w:val="1"/>
              <w:jc w:val="center"/>
            </w:pPr>
            <w:r>
              <w:rPr>
                <w:sz w:val="20"/>
              </w:rPr>
              <w:t xml:space="preserve">Енисейское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Енисейское территориальное управление</w:t>
            </w:r>
          </w:p>
        </w:tc>
        <w:tc>
          <w:tcPr>
            <w:tcW w:w="3061" w:type="dxa"/>
            <w:vAlign w:val="center"/>
          </w:tcPr>
          <w:p>
            <w:pPr>
              <w:pStyle w:val="0"/>
              <w:jc w:val="center"/>
            </w:pPr>
            <w:r>
              <w:rPr>
                <w:sz w:val="20"/>
              </w:rPr>
              <w:t xml:space="preserve">Руководитель Управления Молоков Виталий Николаевич</w:t>
            </w:r>
          </w:p>
        </w:tc>
      </w:tr>
      <w:tr>
        <w:tc>
          <w:tcPr>
            <w:gridSpan w:val="4"/>
            <w:tcW w:w="13549" w:type="dxa"/>
            <w:vAlign w:val="center"/>
          </w:tcPr>
          <w:p>
            <w:pPr>
              <w:pStyle w:val="0"/>
              <w:outlineLvl w:val="1"/>
              <w:jc w:val="center"/>
            </w:pPr>
            <w:r>
              <w:rPr>
                <w:sz w:val="20"/>
              </w:rPr>
              <w:t xml:space="preserve">Западно-Балтийское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3061"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gridSpan w:val="4"/>
            <w:tcW w:w="13549" w:type="dxa"/>
            <w:vAlign w:val="center"/>
          </w:tcPr>
          <w:p>
            <w:pPr>
              <w:pStyle w:val="0"/>
              <w:outlineLvl w:val="1"/>
              <w:jc w:val="center"/>
            </w:pPr>
            <w:r>
              <w:rPr>
                <w:sz w:val="20"/>
              </w:rPr>
              <w:t xml:space="preserve">Московско-Окское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Московско-Окское территориальное управление</w:t>
            </w:r>
          </w:p>
        </w:tc>
        <w:tc>
          <w:tcPr>
            <w:tcW w:w="3061" w:type="dxa"/>
            <w:vAlign w:val="center"/>
          </w:tcPr>
          <w:p>
            <w:pPr>
              <w:pStyle w:val="0"/>
              <w:jc w:val="center"/>
            </w:pPr>
            <w:r>
              <w:rPr>
                <w:sz w:val="20"/>
              </w:rPr>
              <w:t xml:space="preserve">Руководитель Управления Хатунцов Александр Валерьевич</w:t>
            </w:r>
          </w:p>
        </w:tc>
      </w:tr>
      <w:tr>
        <w:tc>
          <w:tcPr>
            <w:gridSpan w:val="4"/>
            <w:tcW w:w="13549" w:type="dxa"/>
            <w:vAlign w:val="center"/>
          </w:tcPr>
          <w:p>
            <w:pPr>
              <w:pStyle w:val="0"/>
              <w:outlineLvl w:val="1"/>
              <w:jc w:val="center"/>
            </w:pPr>
            <w:r>
              <w:rPr>
                <w:sz w:val="20"/>
              </w:rPr>
              <w:t xml:space="preserve">Нижнеобское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Нижнеобское территориальное управление</w:t>
            </w:r>
          </w:p>
        </w:tc>
        <w:tc>
          <w:tcPr>
            <w:tcW w:w="3061" w:type="dxa"/>
            <w:vAlign w:val="center"/>
          </w:tcPr>
          <w:p>
            <w:pPr>
              <w:pStyle w:val="0"/>
              <w:jc w:val="center"/>
            </w:pPr>
            <w:r>
              <w:rPr>
                <w:sz w:val="20"/>
              </w:rPr>
              <w:t xml:space="preserve">Руководитель Управления Матаев Иван Владимирович</w:t>
            </w:r>
          </w:p>
        </w:tc>
      </w:tr>
      <w:tr>
        <w:tc>
          <w:tcPr>
            <w:gridSpan w:val="4"/>
            <w:tcW w:w="13549" w:type="dxa"/>
            <w:vAlign w:val="center"/>
          </w:tcPr>
          <w:p>
            <w:pPr>
              <w:pStyle w:val="0"/>
              <w:outlineLvl w:val="1"/>
              <w:jc w:val="center"/>
            </w:pPr>
            <w:r>
              <w:rPr>
                <w:sz w:val="20"/>
              </w:rPr>
              <w:t xml:space="preserve">Охотское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организации рыбоохраны</w:t>
            </w:r>
          </w:p>
        </w:tc>
        <w:tc>
          <w:tcPr>
            <w:tcW w:w="3061" w:type="dxa"/>
            <w:vAlign w:val="center"/>
          </w:tcPr>
          <w:p>
            <w:pPr>
              <w:pStyle w:val="0"/>
              <w:jc w:val="center"/>
            </w:pPr>
            <w:r>
              <w:rPr>
                <w:sz w:val="20"/>
              </w:rPr>
              <w:t xml:space="preserve">заместитель начальника отдела Чаркин Владимир Владимирович</w:t>
            </w:r>
          </w:p>
        </w:tc>
      </w:tr>
      <w:tr>
        <w:tc>
          <w:tcPr>
            <w:gridSpan w:val="4"/>
            <w:tcW w:w="13549" w:type="dxa"/>
            <w:vAlign w:val="center"/>
          </w:tcPr>
          <w:p>
            <w:pPr>
              <w:pStyle w:val="0"/>
              <w:outlineLvl w:val="1"/>
              <w:jc w:val="center"/>
            </w:pPr>
            <w:r>
              <w:rPr>
                <w:sz w:val="20"/>
              </w:rPr>
              <w:t xml:space="preserve">Приморское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ОНР</w:t>
            </w:r>
          </w:p>
        </w:tc>
        <w:tc>
          <w:tcPr>
            <w:tcW w:w="3061"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w:t>
            </w:r>
          </w:p>
          <w:p>
            <w:pPr>
              <w:pStyle w:val="0"/>
              <w:jc w:val="center"/>
            </w:pPr>
            <w:r>
              <w:rPr>
                <w:sz w:val="20"/>
              </w:rPr>
              <w:t xml:space="preserve">Кольцов В.В.;</w:t>
            </w:r>
          </w:p>
        </w:tc>
      </w:tr>
      <w:tr>
        <w:tc>
          <w:tcPr>
            <w:gridSpan w:val="4"/>
            <w:tcW w:w="13549" w:type="dxa"/>
            <w:vAlign w:val="center"/>
          </w:tcPr>
          <w:p>
            <w:pPr>
              <w:pStyle w:val="0"/>
              <w:outlineLvl w:val="1"/>
              <w:jc w:val="center"/>
            </w:pPr>
            <w:r>
              <w:rPr>
                <w:sz w:val="20"/>
              </w:rPr>
              <w:t xml:space="preserve">Сахалино-Курильское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3061"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gridSpan w:val="4"/>
            <w:tcW w:w="13549" w:type="dxa"/>
            <w:vAlign w:val="center"/>
          </w:tcPr>
          <w:p>
            <w:pPr>
              <w:pStyle w:val="0"/>
              <w:outlineLvl w:val="1"/>
              <w:jc w:val="center"/>
            </w:pPr>
            <w:r>
              <w:rPr>
                <w:sz w:val="20"/>
              </w:rPr>
              <w:t xml:space="preserve">Северо-Восточное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3061"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gridSpan w:val="4"/>
            <w:tcW w:w="13549" w:type="dxa"/>
            <w:vAlign w:val="center"/>
          </w:tcPr>
          <w:p>
            <w:pPr>
              <w:pStyle w:val="0"/>
              <w:outlineLvl w:val="1"/>
              <w:jc w:val="center"/>
            </w:pPr>
            <w:r>
              <w:rPr>
                <w:sz w:val="20"/>
              </w:rPr>
              <w:t xml:space="preserve">Северо-Западное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государственного контроля, планирования и координации</w:t>
            </w:r>
          </w:p>
        </w:tc>
        <w:tc>
          <w:tcPr>
            <w:tcW w:w="3061" w:type="dxa"/>
            <w:vAlign w:val="center"/>
          </w:tcPr>
          <w:p>
            <w:pPr>
              <w:pStyle w:val="0"/>
              <w:jc w:val="center"/>
            </w:pPr>
            <w:r>
              <w:rPr>
                <w:sz w:val="20"/>
              </w:rPr>
              <w:t xml:space="preserve">Начальник отдела Филиппов Олег Васильевич</w:t>
            </w:r>
          </w:p>
        </w:tc>
      </w:tr>
      <w:tr>
        <w:tc>
          <w:tcPr>
            <w:gridSpan w:val="4"/>
            <w:tcW w:w="13549" w:type="dxa"/>
            <w:vAlign w:val="center"/>
          </w:tcPr>
          <w:p>
            <w:pPr>
              <w:pStyle w:val="0"/>
              <w:outlineLvl w:val="1"/>
              <w:jc w:val="center"/>
            </w:pPr>
            <w:r>
              <w:rPr>
                <w:sz w:val="20"/>
              </w:rPr>
              <w:t xml:space="preserve">Северо-Кавказское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Отдел контроля, надзора, охраны ВБР и надзора за торговым мореплаванием</w:t>
            </w:r>
          </w:p>
        </w:tc>
        <w:tc>
          <w:tcPr>
            <w:tcW w:w="3061"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gridSpan w:val="4"/>
            <w:tcW w:w="13549" w:type="dxa"/>
            <w:vAlign w:val="center"/>
          </w:tcPr>
          <w:p>
            <w:pPr>
              <w:pStyle w:val="0"/>
              <w:outlineLvl w:val="1"/>
              <w:jc w:val="center"/>
            </w:pPr>
            <w:r>
              <w:rPr>
                <w:sz w:val="20"/>
              </w:rPr>
              <w:t xml:space="preserve">Североморское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Оперативный отдел</w:t>
            </w:r>
          </w:p>
        </w:tc>
        <w:tc>
          <w:tcPr>
            <w:tcW w:w="3061" w:type="dxa"/>
            <w:vAlign w:val="center"/>
          </w:tcPr>
          <w:p>
            <w:pPr>
              <w:pStyle w:val="0"/>
              <w:jc w:val="center"/>
            </w:pPr>
            <w:r>
              <w:rPr>
                <w:sz w:val="20"/>
              </w:rPr>
              <w:t xml:space="preserve">главный государственный инспектор отдела Тарасюк Евгений Петрович</w:t>
            </w:r>
          </w:p>
        </w:tc>
      </w:tr>
      <w:tr>
        <w:tc>
          <w:tcPr>
            <w:gridSpan w:val="4"/>
            <w:tcW w:w="13549" w:type="dxa"/>
            <w:vAlign w:val="center"/>
          </w:tcPr>
          <w:p>
            <w:pPr>
              <w:pStyle w:val="0"/>
              <w:outlineLvl w:val="1"/>
              <w:jc w:val="center"/>
            </w:pPr>
            <w:r>
              <w:rPr>
                <w:sz w:val="20"/>
              </w:rPr>
              <w:t xml:space="preserve">Волго-Камское территориальное управление</w:t>
            </w:r>
          </w:p>
        </w:tc>
      </w:tr>
      <w:tr>
        <w:tc>
          <w:tcPr>
            <w:tcW w:w="2098" w:type="dxa"/>
            <w:vAlign w:val="center"/>
          </w:tcPr>
          <w:p>
            <w:pPr>
              <w:pStyle w:val="0"/>
              <w:jc w:val="center"/>
            </w:pPr>
            <w:r>
              <w:rPr>
                <w:sz w:val="20"/>
              </w:rPr>
              <w:t xml:space="preserve">Объявление предостережения</w:t>
            </w:r>
          </w:p>
        </w:tc>
        <w:tc>
          <w:tcPr>
            <w:tcW w:w="5159" w:type="dxa"/>
            <w:vAlign w:val="center"/>
          </w:tcPr>
          <w:p>
            <w:pPr>
              <w:pStyle w:val="0"/>
              <w:jc w:val="center"/>
            </w:pPr>
            <w:r>
              <w:rPr>
                <w:sz w:val="20"/>
              </w:rPr>
              <w:t xml:space="preserve">В случае наличия у территориального органа Росрыболовства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31" w:type="dxa"/>
            <w:vAlign w:val="center"/>
          </w:tcPr>
          <w:p>
            <w:pPr>
              <w:pStyle w:val="0"/>
              <w:jc w:val="center"/>
            </w:pPr>
            <w:r>
              <w:rPr>
                <w:sz w:val="20"/>
              </w:rPr>
              <w:t xml:space="preserve">Волго-Камское территориальное управление</w:t>
            </w:r>
          </w:p>
        </w:tc>
        <w:tc>
          <w:tcPr>
            <w:tcW w:w="3061" w:type="dxa"/>
            <w:vAlign w:val="center"/>
          </w:tcPr>
          <w:p>
            <w:pPr>
              <w:pStyle w:val="0"/>
              <w:jc w:val="center"/>
            </w:pPr>
            <w:r>
              <w:rPr>
                <w:sz w:val="20"/>
              </w:rPr>
              <w:t xml:space="preserve">Руководитель Управления Ткачев Вадим Викторович</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jc w:val="right"/>
      </w:pPr>
      <w:r>
        <w:rPr>
          <w:sz w:val="20"/>
        </w:rPr>
        <w:t xml:space="preserve">к Программе профилактики</w:t>
      </w:r>
    </w:p>
    <w:p>
      <w:pPr>
        <w:pStyle w:val="0"/>
        <w:jc w:val="right"/>
      </w:pPr>
      <w:r>
        <w:rPr>
          <w:sz w:val="20"/>
        </w:rPr>
        <w:t xml:space="preserve">Росрыболовства на 2026 год</w:t>
      </w:r>
    </w:p>
    <w:p>
      <w:pPr>
        <w:pStyle w:val="0"/>
        <w:ind w:firstLine="540"/>
        <w:jc w:val="both"/>
      </w:pPr>
      <w:r>
        <w:rPr>
          <w:sz w:val="20"/>
        </w:rPr>
      </w:r>
    </w:p>
    <w:p>
      <w:pPr>
        <w:pStyle w:val="2"/>
        <w:jc w:val="center"/>
      </w:pPr>
      <w:r>
        <w:rPr>
          <w:sz w:val="20"/>
        </w:rPr>
        <w:t xml:space="preserve">КОНСУЛЬТИРОВАНИЕ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3969"/>
        <w:gridCol w:w="2041"/>
        <w:gridCol w:w="2268"/>
        <w:gridCol w:w="2665"/>
      </w:tblGrid>
      <w:tr>
        <w:tc>
          <w:tcPr>
            <w:tcW w:w="2608" w:type="dxa"/>
          </w:tcPr>
          <w:p>
            <w:pPr>
              <w:pStyle w:val="0"/>
              <w:jc w:val="center"/>
            </w:pPr>
            <w:r>
              <w:rPr>
                <w:sz w:val="20"/>
              </w:rPr>
              <w:t xml:space="preserve">Способы консультирования:</w:t>
            </w:r>
          </w:p>
        </w:tc>
        <w:tc>
          <w:tcPr>
            <w:tcW w:w="3969" w:type="dxa"/>
          </w:tcPr>
          <w:p>
            <w:pPr>
              <w:pStyle w:val="0"/>
              <w:jc w:val="center"/>
            </w:pPr>
            <w:r>
              <w:rPr>
                <w:sz w:val="20"/>
              </w:rPr>
              <w:t xml:space="preserve">При консультировании инспектор обязан предоставлять информацию по следующим вопросам</w:t>
            </w:r>
          </w:p>
        </w:tc>
        <w:tc>
          <w:tcPr>
            <w:tcW w:w="2041" w:type="dxa"/>
          </w:tcPr>
          <w:p>
            <w:pPr>
              <w:pStyle w:val="0"/>
              <w:jc w:val="center"/>
            </w:pPr>
            <w:r>
              <w:rPr>
                <w:sz w:val="20"/>
              </w:rPr>
              <w:t xml:space="preserve">Срок (периодичность) консультирования</w:t>
            </w:r>
          </w:p>
        </w:tc>
        <w:tc>
          <w:tcPr>
            <w:tcW w:w="2268" w:type="dxa"/>
          </w:tcPr>
          <w:p>
            <w:pPr>
              <w:pStyle w:val="0"/>
              <w:jc w:val="center"/>
            </w:pPr>
            <w:r>
              <w:rPr>
                <w:sz w:val="20"/>
              </w:rPr>
              <w:t xml:space="preserve">Подразделение(я), ответственные за реализацию мероприятия</w:t>
            </w:r>
          </w:p>
        </w:tc>
        <w:tc>
          <w:tcPr>
            <w:tcW w:w="2665" w:type="dxa"/>
          </w:tcPr>
          <w:p>
            <w:pPr>
              <w:pStyle w:val="0"/>
              <w:jc w:val="center"/>
            </w:pPr>
            <w:r>
              <w:rPr>
                <w:sz w:val="20"/>
              </w:rPr>
              <w:t xml:space="preserve">Должностное(ые) лицо(а), ответственное(ые) за реализацию мероприятия</w:t>
            </w:r>
          </w:p>
        </w:tc>
      </w:tr>
      <w:tr>
        <w:tc>
          <w:tcPr>
            <w:tcW w:w="2608" w:type="dxa"/>
          </w:tcPr>
          <w:p>
            <w:pPr>
              <w:pStyle w:val="0"/>
              <w:jc w:val="center"/>
            </w:pPr>
            <w:r>
              <w:rPr>
                <w:sz w:val="20"/>
              </w:rPr>
              <w:t xml:space="preserve">1</w:t>
            </w:r>
          </w:p>
        </w:tc>
        <w:tc>
          <w:tcPr>
            <w:tcW w:w="3969" w:type="dxa"/>
          </w:tcPr>
          <w:p>
            <w:pPr>
              <w:pStyle w:val="0"/>
              <w:jc w:val="center"/>
            </w:pPr>
            <w:r>
              <w:rPr>
                <w:sz w:val="20"/>
              </w:rPr>
              <w:t xml:space="preserve">2</w:t>
            </w:r>
          </w:p>
        </w:tc>
        <w:tc>
          <w:tcPr>
            <w:tcW w:w="2041" w:type="dxa"/>
          </w:tcPr>
          <w:p>
            <w:pPr>
              <w:pStyle w:val="0"/>
              <w:jc w:val="center"/>
            </w:pPr>
            <w:r>
              <w:rPr>
                <w:sz w:val="20"/>
              </w:rPr>
              <w:t xml:space="preserve">3</w:t>
            </w:r>
          </w:p>
        </w:tc>
        <w:tc>
          <w:tcPr>
            <w:tcW w:w="2268" w:type="dxa"/>
          </w:tcPr>
          <w:p>
            <w:pPr>
              <w:pStyle w:val="0"/>
              <w:jc w:val="center"/>
            </w:pPr>
            <w:r>
              <w:rPr>
                <w:sz w:val="20"/>
              </w:rPr>
              <w:t xml:space="preserve">4</w:t>
            </w:r>
          </w:p>
        </w:tc>
        <w:tc>
          <w:tcPr>
            <w:tcW w:w="2665" w:type="dxa"/>
          </w:tcPr>
          <w:p>
            <w:pPr>
              <w:pStyle w:val="0"/>
              <w:jc w:val="center"/>
            </w:pPr>
            <w:r>
              <w:rPr>
                <w:sz w:val="20"/>
              </w:rPr>
              <w:t xml:space="preserve">5</w:t>
            </w:r>
          </w:p>
        </w:tc>
      </w:tr>
      <w:tr>
        <w:tc>
          <w:tcPr>
            <w:gridSpan w:val="5"/>
            <w:tcW w:w="13551" w:type="dxa"/>
            <w:vAlign w:val="center"/>
          </w:tcPr>
          <w:p>
            <w:pPr>
              <w:pStyle w:val="0"/>
              <w:outlineLvl w:val="1"/>
              <w:jc w:val="center"/>
            </w:pPr>
            <w:r>
              <w:rPr>
                <w:sz w:val="20"/>
              </w:rPr>
              <w:t xml:space="preserve">Азово-Черноморское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Морской отдел Управления</w:t>
            </w:r>
          </w:p>
        </w:tc>
        <w:tc>
          <w:tcPr>
            <w:tcW w:w="2665" w:type="dxa"/>
            <w:vAlign w:val="center"/>
            <w:vMerge w:val="restart"/>
          </w:tcPr>
          <w:p>
            <w:pPr>
              <w:pStyle w:val="0"/>
              <w:jc w:val="center"/>
            </w:pPr>
            <w:r>
              <w:rPr>
                <w:sz w:val="20"/>
              </w:rPr>
              <w:t xml:space="preserve">Начальник отдела Тхарук Сергей Петрович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Морской отдел Управления</w:t>
            </w:r>
          </w:p>
        </w:tc>
        <w:tc>
          <w:tcPr>
            <w:tcW w:w="2665" w:type="dxa"/>
            <w:vAlign w:val="center"/>
          </w:tcPr>
          <w:p>
            <w:pPr>
              <w:pStyle w:val="0"/>
              <w:jc w:val="center"/>
            </w:pPr>
            <w:r>
              <w:rPr>
                <w:sz w:val="20"/>
              </w:rPr>
              <w:t xml:space="preserve">Начальник отдела Тхарук Сергей Петрович</w:t>
            </w:r>
          </w:p>
        </w:tc>
      </w:tr>
      <w:tr>
        <w:tc>
          <w:tcPr>
            <w:gridSpan w:val="5"/>
            <w:tcW w:w="13551" w:type="dxa"/>
            <w:vAlign w:val="center"/>
          </w:tcPr>
          <w:p>
            <w:pPr>
              <w:pStyle w:val="0"/>
              <w:outlineLvl w:val="1"/>
              <w:jc w:val="center"/>
            </w:pPr>
            <w:r>
              <w:rPr>
                <w:sz w:val="20"/>
              </w:rPr>
              <w:t xml:space="preserve">Амурское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&lt;...&gt;</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&lt;...&gt;</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2665" w:type="dxa"/>
            <w:vAlign w:val="center"/>
            <w:vMerge w:val="restart"/>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2665"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gridSpan w:val="5"/>
            <w:tcW w:w="13551" w:type="dxa"/>
            <w:vAlign w:val="center"/>
          </w:tcPr>
          <w:p>
            <w:pPr>
              <w:pStyle w:val="0"/>
              <w:outlineLvl w:val="1"/>
              <w:jc w:val="center"/>
            </w:pPr>
            <w:r>
              <w:rPr>
                <w:sz w:val="20"/>
              </w:rPr>
              <w:t xml:space="preserve">Ангаро-Байкальское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Ангаро-Байкальское территориальное управление</w:t>
            </w:r>
          </w:p>
        </w:tc>
        <w:tc>
          <w:tcPr>
            <w:tcW w:w="2665" w:type="dxa"/>
            <w:vAlign w:val="center"/>
            <w:vMerge w:val="restart"/>
          </w:tcPr>
          <w:p>
            <w:pPr>
              <w:pStyle w:val="0"/>
              <w:jc w:val="center"/>
            </w:pPr>
            <w:r>
              <w:rPr>
                <w:sz w:val="20"/>
              </w:rPr>
              <w:t xml:space="preserve">Руководитель Управления Гармаев Роман Васильевич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Ангаро-Байкальское территориальное управление</w:t>
            </w:r>
          </w:p>
        </w:tc>
        <w:tc>
          <w:tcPr>
            <w:tcW w:w="2665" w:type="dxa"/>
            <w:vAlign w:val="center"/>
          </w:tcPr>
          <w:p>
            <w:pPr>
              <w:pStyle w:val="0"/>
              <w:jc w:val="center"/>
            </w:pPr>
            <w:r>
              <w:rPr>
                <w:sz w:val="20"/>
              </w:rPr>
              <w:t xml:space="preserve">Руководитель Управления Гармаев Роман Васильевич</w:t>
            </w:r>
          </w:p>
        </w:tc>
      </w:tr>
      <w:tr>
        <w:tc>
          <w:tcPr>
            <w:gridSpan w:val="5"/>
            <w:tcW w:w="13551" w:type="dxa"/>
            <w:vAlign w:val="center"/>
          </w:tcPr>
          <w:p>
            <w:pPr>
              <w:pStyle w:val="0"/>
              <w:outlineLvl w:val="1"/>
              <w:jc w:val="center"/>
            </w:pPr>
            <w:r>
              <w:rPr>
                <w:sz w:val="20"/>
              </w:rPr>
              <w:t xml:space="preserve">Верхнеобское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Верхнеобское территориальное управление</w:t>
            </w:r>
          </w:p>
        </w:tc>
        <w:tc>
          <w:tcPr>
            <w:tcW w:w="2665" w:type="dxa"/>
            <w:vAlign w:val="center"/>
            <w:vMerge w:val="restart"/>
          </w:tcPr>
          <w:p>
            <w:pPr>
              <w:pStyle w:val="0"/>
              <w:jc w:val="center"/>
            </w:pPr>
            <w:r>
              <w:rPr>
                <w:sz w:val="20"/>
              </w:rPr>
              <w:t xml:space="preserve">Заместитель руководителя Управления Бедный Сергей Анатольевич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Верхнеобское территориальное управление</w:t>
            </w:r>
          </w:p>
        </w:tc>
        <w:tc>
          <w:tcPr>
            <w:tcW w:w="2665" w:type="dxa"/>
            <w:vAlign w:val="center"/>
          </w:tcPr>
          <w:p>
            <w:pPr>
              <w:pStyle w:val="0"/>
              <w:jc w:val="center"/>
            </w:pPr>
            <w:r>
              <w:rPr>
                <w:sz w:val="20"/>
              </w:rPr>
              <w:t xml:space="preserve">Заместитель руководителя Управления Бедный Сергей Анатольевич</w:t>
            </w:r>
          </w:p>
        </w:tc>
      </w:tr>
      <w:tr>
        <w:tc>
          <w:tcPr>
            <w:gridSpan w:val="5"/>
            <w:tcW w:w="13551" w:type="dxa"/>
            <w:vAlign w:val="center"/>
          </w:tcPr>
          <w:p>
            <w:pPr>
              <w:pStyle w:val="0"/>
              <w:outlineLvl w:val="1"/>
              <w:jc w:val="center"/>
            </w:pPr>
            <w:r>
              <w:rPr>
                <w:sz w:val="20"/>
              </w:rPr>
              <w:t xml:space="preserve">Волго-Каспийское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Волго-Каспийское территориальное управление</w:t>
            </w:r>
          </w:p>
        </w:tc>
        <w:tc>
          <w:tcPr>
            <w:tcW w:w="2665" w:type="dxa"/>
            <w:vAlign w:val="center"/>
            <w:vMerge w:val="restart"/>
          </w:tcPr>
          <w:p>
            <w:pPr>
              <w:pStyle w:val="0"/>
              <w:jc w:val="center"/>
            </w:pPr>
            <w:r>
              <w:rPr>
                <w:sz w:val="20"/>
              </w:rPr>
              <w:t xml:space="preserve">Руководитель Управления Малкин Олег Николаевич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Волго-Каспийское территориальное управление</w:t>
            </w:r>
          </w:p>
        </w:tc>
        <w:tc>
          <w:tcPr>
            <w:tcW w:w="2665" w:type="dxa"/>
            <w:vAlign w:val="center"/>
          </w:tcPr>
          <w:p>
            <w:pPr>
              <w:pStyle w:val="0"/>
              <w:jc w:val="center"/>
            </w:pPr>
            <w:r>
              <w:rPr>
                <w:sz w:val="20"/>
              </w:rPr>
              <w:t xml:space="preserve">Руководитель Управления Малкин Олег Николаевич</w:t>
            </w:r>
          </w:p>
        </w:tc>
      </w:tr>
      <w:tr>
        <w:tc>
          <w:tcPr>
            <w:gridSpan w:val="5"/>
            <w:tcW w:w="13551" w:type="dxa"/>
            <w:vAlign w:val="center"/>
          </w:tcPr>
          <w:p>
            <w:pPr>
              <w:pStyle w:val="0"/>
              <w:outlineLvl w:val="1"/>
              <w:jc w:val="center"/>
            </w:pPr>
            <w:r>
              <w:rPr>
                <w:sz w:val="20"/>
              </w:rPr>
              <w:t xml:space="preserve">Восточно-Сибирское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Восточно-Сибирское территориальное управление</w:t>
            </w:r>
          </w:p>
        </w:tc>
        <w:tc>
          <w:tcPr>
            <w:tcW w:w="2665" w:type="dxa"/>
            <w:vAlign w:val="center"/>
            <w:vMerge w:val="restart"/>
          </w:tcPr>
          <w:p>
            <w:pPr>
              <w:pStyle w:val="0"/>
              <w:jc w:val="center"/>
            </w:pPr>
            <w:r>
              <w:rPr>
                <w:sz w:val="20"/>
              </w:rPr>
              <w:t xml:space="preserve">руководитель Управления Кучеров Николай Дмитриевич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Восточно-Сибирское территориальное управление</w:t>
            </w:r>
          </w:p>
        </w:tc>
        <w:tc>
          <w:tcPr>
            <w:tcW w:w="2665" w:type="dxa"/>
            <w:vAlign w:val="center"/>
          </w:tcPr>
          <w:p>
            <w:pPr>
              <w:pStyle w:val="0"/>
              <w:jc w:val="center"/>
            </w:pPr>
            <w:r>
              <w:rPr>
                <w:sz w:val="20"/>
              </w:rPr>
              <w:t xml:space="preserve">руководитель Управления Кучеров Николай Дмитриевич</w:t>
            </w:r>
          </w:p>
        </w:tc>
      </w:tr>
      <w:tr>
        <w:tc>
          <w:tcPr>
            <w:gridSpan w:val="5"/>
            <w:tcW w:w="13551" w:type="dxa"/>
            <w:vAlign w:val="center"/>
          </w:tcPr>
          <w:p>
            <w:pPr>
              <w:pStyle w:val="0"/>
              <w:outlineLvl w:val="1"/>
              <w:jc w:val="center"/>
            </w:pPr>
            <w:r>
              <w:rPr>
                <w:sz w:val="20"/>
              </w:rPr>
              <w:t xml:space="preserve">Енисейское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Енисейское территориальное управление</w:t>
            </w:r>
          </w:p>
        </w:tc>
        <w:tc>
          <w:tcPr>
            <w:tcW w:w="2665" w:type="dxa"/>
            <w:vAlign w:val="center"/>
            <w:vMerge w:val="restart"/>
          </w:tcPr>
          <w:p>
            <w:pPr>
              <w:pStyle w:val="0"/>
              <w:jc w:val="center"/>
            </w:pPr>
            <w:r>
              <w:rPr>
                <w:sz w:val="20"/>
              </w:rPr>
              <w:t xml:space="preserve">Руководитель Управления Молоков Виталий Николаевич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Енисейское территориальное управление</w:t>
            </w:r>
          </w:p>
        </w:tc>
        <w:tc>
          <w:tcPr>
            <w:tcW w:w="2665" w:type="dxa"/>
            <w:vAlign w:val="center"/>
          </w:tcPr>
          <w:p>
            <w:pPr>
              <w:pStyle w:val="0"/>
              <w:jc w:val="center"/>
            </w:pPr>
            <w:r>
              <w:rPr>
                <w:sz w:val="20"/>
              </w:rPr>
              <w:t xml:space="preserve">Руководитель Управления Молоков Виталий Николаевич</w:t>
            </w:r>
          </w:p>
        </w:tc>
      </w:tr>
      <w:tr>
        <w:tc>
          <w:tcPr>
            <w:gridSpan w:val="5"/>
            <w:tcW w:w="13551" w:type="dxa"/>
            <w:vAlign w:val="center"/>
          </w:tcPr>
          <w:p>
            <w:pPr>
              <w:pStyle w:val="0"/>
              <w:outlineLvl w:val="1"/>
              <w:jc w:val="center"/>
            </w:pPr>
            <w:r>
              <w:rPr>
                <w:sz w:val="20"/>
              </w:rPr>
              <w:t xml:space="preserve">Западно-Балтийское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665" w:type="dxa"/>
            <w:vAlign w:val="center"/>
            <w:vMerge w:val="restart"/>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665"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blPrEx>
          <w:tblBorders>
            <w:right w:val="nil"/>
          </w:tblBorders>
        </w:tblPrEx>
        <w:tc>
          <w:tcPr>
            <w:gridSpan w:val="5"/>
            <w:tcW w:w="13551" w:type="dxa"/>
            <w:vAlign w:val="center"/>
            <w:tcBorders>
              <w:right w:val="nil"/>
            </w:tcBorders>
          </w:tcPr>
          <w:p>
            <w:pPr>
              <w:pStyle w:val="0"/>
              <w:outlineLvl w:val="1"/>
              <w:jc w:val="center"/>
            </w:pPr>
            <w:r>
              <w:rPr>
                <w:sz w:val="20"/>
              </w:rPr>
              <w:t xml:space="preserve">Московско-Окское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Московско-Окское территориальное управление</w:t>
            </w:r>
          </w:p>
        </w:tc>
        <w:tc>
          <w:tcPr>
            <w:tcW w:w="2665" w:type="dxa"/>
            <w:vAlign w:val="center"/>
            <w:vMerge w:val="restart"/>
          </w:tcPr>
          <w:p>
            <w:pPr>
              <w:pStyle w:val="0"/>
              <w:jc w:val="center"/>
            </w:pPr>
            <w:r>
              <w:rPr>
                <w:sz w:val="20"/>
              </w:rPr>
              <w:t xml:space="preserve">Руководитель Управления Хатунцов Александр Валерьевич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Московско-Окское территориальное управление</w:t>
            </w:r>
          </w:p>
        </w:tc>
        <w:tc>
          <w:tcPr>
            <w:tcW w:w="2665" w:type="dxa"/>
            <w:vAlign w:val="center"/>
          </w:tcPr>
          <w:p>
            <w:pPr>
              <w:pStyle w:val="0"/>
              <w:jc w:val="center"/>
            </w:pPr>
            <w:r>
              <w:rPr>
                <w:sz w:val="20"/>
              </w:rPr>
              <w:t xml:space="preserve">Руководитель Управления Хатунцов Александр Валерьевич</w:t>
            </w:r>
          </w:p>
        </w:tc>
      </w:tr>
      <w:tr>
        <w:tc>
          <w:tcPr>
            <w:gridSpan w:val="5"/>
            <w:tcW w:w="13551" w:type="dxa"/>
            <w:vAlign w:val="center"/>
          </w:tcPr>
          <w:p>
            <w:pPr>
              <w:pStyle w:val="0"/>
              <w:outlineLvl w:val="1"/>
              <w:jc w:val="center"/>
            </w:pPr>
            <w:r>
              <w:rPr>
                <w:sz w:val="20"/>
              </w:rPr>
              <w:t xml:space="preserve">Нижнеобское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Нижнеобское территориальное управление</w:t>
            </w:r>
          </w:p>
        </w:tc>
        <w:tc>
          <w:tcPr>
            <w:tcW w:w="2665" w:type="dxa"/>
            <w:vAlign w:val="center"/>
            <w:vMerge w:val="restart"/>
          </w:tcPr>
          <w:p>
            <w:pPr>
              <w:pStyle w:val="0"/>
              <w:jc w:val="center"/>
            </w:pPr>
            <w:r>
              <w:rPr>
                <w:sz w:val="20"/>
              </w:rPr>
              <w:t xml:space="preserve">Руководитель Управления Матаев Иван Владимирович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Нижнеобское территориальное управление</w:t>
            </w:r>
          </w:p>
        </w:tc>
        <w:tc>
          <w:tcPr>
            <w:tcW w:w="2665" w:type="dxa"/>
            <w:vAlign w:val="center"/>
          </w:tcPr>
          <w:p>
            <w:pPr>
              <w:pStyle w:val="0"/>
              <w:jc w:val="center"/>
            </w:pPr>
            <w:r>
              <w:rPr>
                <w:sz w:val="20"/>
              </w:rPr>
              <w:t xml:space="preserve">Руководитель Управления Матаев Иван Владимирович</w:t>
            </w:r>
          </w:p>
        </w:tc>
      </w:tr>
      <w:tr>
        <w:tc>
          <w:tcPr>
            <w:gridSpan w:val="5"/>
            <w:tcW w:w="13551" w:type="dxa"/>
            <w:vAlign w:val="center"/>
          </w:tcPr>
          <w:p>
            <w:pPr>
              <w:pStyle w:val="0"/>
              <w:outlineLvl w:val="1"/>
              <w:jc w:val="center"/>
            </w:pPr>
            <w:r>
              <w:rPr>
                <w:sz w:val="20"/>
              </w:rPr>
              <w:t xml:space="preserve">Охотское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организации рыбоохраны</w:t>
            </w:r>
          </w:p>
        </w:tc>
        <w:tc>
          <w:tcPr>
            <w:tcW w:w="2665" w:type="dxa"/>
            <w:vAlign w:val="center"/>
            <w:vMerge w:val="restart"/>
          </w:tcPr>
          <w:p>
            <w:pPr>
              <w:pStyle w:val="0"/>
              <w:jc w:val="center"/>
            </w:pPr>
            <w:r>
              <w:rPr>
                <w:sz w:val="20"/>
              </w:rPr>
              <w:t xml:space="preserve">заместитель начальника отдела Чаркин Владимир Владимирович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организации рыбоохраны</w:t>
            </w:r>
          </w:p>
        </w:tc>
        <w:tc>
          <w:tcPr>
            <w:tcW w:w="2665" w:type="dxa"/>
            <w:vAlign w:val="center"/>
          </w:tcPr>
          <w:p>
            <w:pPr>
              <w:pStyle w:val="0"/>
              <w:jc w:val="center"/>
            </w:pPr>
            <w:r>
              <w:rPr>
                <w:sz w:val="20"/>
              </w:rPr>
              <w:t xml:space="preserve">заместитель начальника отдела Чаркин Владимир Владимирович</w:t>
            </w:r>
          </w:p>
        </w:tc>
      </w:tr>
      <w:tr>
        <w:tc>
          <w:tcPr>
            <w:gridSpan w:val="5"/>
            <w:tcW w:w="13551" w:type="dxa"/>
            <w:vAlign w:val="center"/>
          </w:tcPr>
          <w:p>
            <w:pPr>
              <w:pStyle w:val="0"/>
              <w:outlineLvl w:val="1"/>
              <w:jc w:val="center"/>
            </w:pPr>
            <w:r>
              <w:rPr>
                <w:sz w:val="20"/>
              </w:rPr>
              <w:t xml:space="preserve">Приморское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ОНР</w:t>
            </w:r>
          </w:p>
        </w:tc>
        <w:tc>
          <w:tcPr>
            <w:tcW w:w="2665" w:type="dxa"/>
            <w:vAlign w:val="center"/>
            <w:vMerge w:val="restart"/>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ОНР</w:t>
            </w:r>
          </w:p>
        </w:tc>
        <w:tc>
          <w:tcPr>
            <w:tcW w:w="2665"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gridSpan w:val="5"/>
            <w:tcW w:w="13551" w:type="dxa"/>
            <w:vAlign w:val="center"/>
          </w:tcPr>
          <w:p>
            <w:pPr>
              <w:pStyle w:val="0"/>
              <w:outlineLvl w:val="1"/>
              <w:jc w:val="center"/>
            </w:pPr>
            <w:r>
              <w:rPr>
                <w:sz w:val="20"/>
              </w:rPr>
              <w:t xml:space="preserve">Сахалино-Курильское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w:t>
            </w:r>
          </w:p>
          <w:p>
            <w:pPr>
              <w:pStyle w:val="0"/>
            </w:pPr>
            <w:r>
              <w:rPr>
                <w:sz w:val="20"/>
              </w:rPr>
              <w:t xml:space="preserve">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организации государственного контроля и административного производства</w:t>
            </w:r>
          </w:p>
        </w:tc>
        <w:tc>
          <w:tcPr>
            <w:tcW w:w="2665" w:type="dxa"/>
            <w:vAlign w:val="center"/>
            <w:vMerge w:val="restart"/>
          </w:tcPr>
          <w:p>
            <w:pPr>
              <w:pStyle w:val="0"/>
              <w:jc w:val="center"/>
            </w:pPr>
            <w:r>
              <w:rPr>
                <w:sz w:val="20"/>
              </w:rPr>
              <w:t xml:space="preserve">начальника отдела Вятсков Николай Александрович; главный государственный инспектор Перцов Владимир Викторович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jc w:val="center"/>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665"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gridSpan w:val="5"/>
            <w:tcW w:w="13551" w:type="dxa"/>
            <w:vAlign w:val="center"/>
          </w:tcPr>
          <w:p>
            <w:pPr>
              <w:pStyle w:val="0"/>
              <w:outlineLvl w:val="1"/>
              <w:jc w:val="center"/>
            </w:pPr>
            <w:r>
              <w:rPr>
                <w:sz w:val="20"/>
              </w:rPr>
              <w:t xml:space="preserve">Северо-Восточное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организации контрольно-надзорной деятельности и безопасности мореплавания</w:t>
            </w:r>
          </w:p>
        </w:tc>
        <w:tc>
          <w:tcPr>
            <w:tcW w:w="2665" w:type="dxa"/>
            <w:vAlign w:val="center"/>
            <w:vMerge w:val="restart"/>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1 раз в полугодие</w:t>
            </w:r>
          </w:p>
        </w:tc>
        <w:tc>
          <w:tcPr>
            <w:tcW w:w="2268"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665"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gridSpan w:val="5"/>
            <w:tcW w:w="13551" w:type="dxa"/>
            <w:vAlign w:val="center"/>
          </w:tcPr>
          <w:p>
            <w:pPr>
              <w:pStyle w:val="0"/>
              <w:outlineLvl w:val="1"/>
              <w:jc w:val="center"/>
            </w:pPr>
            <w:r>
              <w:rPr>
                <w:sz w:val="20"/>
              </w:rPr>
              <w:t xml:space="preserve">Северо-Западное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государственного контроля, планирования и координации</w:t>
            </w:r>
          </w:p>
        </w:tc>
        <w:tc>
          <w:tcPr>
            <w:tcW w:w="2665" w:type="dxa"/>
            <w:vAlign w:val="center"/>
            <w:vMerge w:val="restart"/>
          </w:tcPr>
          <w:p>
            <w:pPr>
              <w:pStyle w:val="0"/>
              <w:jc w:val="center"/>
            </w:pPr>
            <w:r>
              <w:rPr>
                <w:sz w:val="20"/>
              </w:rPr>
              <w:t xml:space="preserve">Начальник отдела Филиппов Олег Васильевич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государственного контроля, планирования и координации</w:t>
            </w:r>
          </w:p>
        </w:tc>
        <w:tc>
          <w:tcPr>
            <w:tcW w:w="2665" w:type="dxa"/>
            <w:vAlign w:val="center"/>
          </w:tcPr>
          <w:p>
            <w:pPr>
              <w:pStyle w:val="0"/>
              <w:jc w:val="center"/>
            </w:pPr>
            <w:r>
              <w:rPr>
                <w:sz w:val="20"/>
              </w:rPr>
              <w:t xml:space="preserve">Начальник отдела Филиппов Олег Васильевич</w:t>
            </w:r>
          </w:p>
        </w:tc>
      </w:tr>
      <w:tr>
        <w:tc>
          <w:tcPr>
            <w:gridSpan w:val="5"/>
            <w:tcW w:w="13551" w:type="dxa"/>
            <w:vAlign w:val="center"/>
          </w:tcPr>
          <w:p>
            <w:pPr>
              <w:pStyle w:val="0"/>
              <w:outlineLvl w:val="1"/>
              <w:jc w:val="center"/>
            </w:pPr>
            <w:r>
              <w:rPr>
                <w:sz w:val="20"/>
              </w:rPr>
              <w:t xml:space="preserve">Северо-Кавказское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Отдел контроля, надзора, охраны ВБР и надзора за торговым мореплаванием</w:t>
            </w:r>
          </w:p>
        </w:tc>
        <w:tc>
          <w:tcPr>
            <w:tcW w:w="2665" w:type="dxa"/>
            <w:vAlign w:val="center"/>
            <w:vMerge w:val="restart"/>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665"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gridSpan w:val="5"/>
            <w:tcW w:w="13551" w:type="dxa"/>
            <w:vAlign w:val="center"/>
          </w:tcPr>
          <w:p>
            <w:pPr>
              <w:pStyle w:val="0"/>
              <w:outlineLvl w:val="1"/>
              <w:jc w:val="center"/>
            </w:pPr>
            <w:r>
              <w:rPr>
                <w:sz w:val="20"/>
              </w:rPr>
              <w:t xml:space="preserve">Североморское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6) об адресах электронной почты, а также официальных сайтов органов контроля в сети "Интернет".</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Оперативный отдел</w:t>
            </w:r>
          </w:p>
        </w:tc>
        <w:tc>
          <w:tcPr>
            <w:tcW w:w="2665" w:type="dxa"/>
            <w:vAlign w:val="center"/>
            <w:vMerge w:val="restart"/>
          </w:tcPr>
          <w:p>
            <w:pPr>
              <w:pStyle w:val="0"/>
              <w:jc w:val="center"/>
            </w:pPr>
            <w:r>
              <w:rPr>
                <w:sz w:val="20"/>
              </w:rPr>
              <w:t xml:space="preserve">главный государственный инспектор отдела Тарасюк Евгений Петрович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Оперативный отдел</w:t>
            </w:r>
          </w:p>
        </w:tc>
        <w:tc>
          <w:tcPr>
            <w:tcW w:w="2665" w:type="dxa"/>
            <w:vAlign w:val="center"/>
          </w:tcPr>
          <w:p>
            <w:pPr>
              <w:pStyle w:val="0"/>
              <w:jc w:val="center"/>
            </w:pPr>
            <w:r>
              <w:rPr>
                <w:sz w:val="20"/>
              </w:rPr>
              <w:t xml:space="preserve">главный государственный инспектор отдела Тарасюк Евгений Петрович</w:t>
            </w:r>
          </w:p>
        </w:tc>
      </w:tr>
      <w:tr>
        <w:tc>
          <w:tcPr>
            <w:gridSpan w:val="5"/>
            <w:tcW w:w="13551" w:type="dxa"/>
            <w:vAlign w:val="center"/>
          </w:tcPr>
          <w:p>
            <w:pPr>
              <w:pStyle w:val="0"/>
              <w:outlineLvl w:val="1"/>
              <w:jc w:val="center"/>
            </w:pPr>
            <w:r>
              <w:rPr>
                <w:sz w:val="20"/>
              </w:rPr>
              <w:t xml:space="preserve">Волго-Камское территориальное управление</w:t>
            </w:r>
          </w:p>
        </w:tc>
      </w:tr>
      <w:tr>
        <w:tc>
          <w:tcPr>
            <w:tcW w:w="2608" w:type="dxa"/>
            <w:vAlign w:val="center"/>
          </w:tcPr>
          <w:p>
            <w:pPr>
              <w:pStyle w:val="0"/>
              <w:jc w:val="center"/>
            </w:pPr>
            <w:r>
              <w:rPr>
                <w:sz w:val="20"/>
              </w:rPr>
              <w:t xml:space="preserve">Устное консультирование:</w:t>
            </w:r>
          </w:p>
        </w:tc>
        <w:tc>
          <w:tcPr>
            <w:tcW w:w="3969" w:type="dxa"/>
            <w:vAlign w:val="center"/>
            <w:vMerge w:val="restart"/>
          </w:tcPr>
          <w:p>
            <w:pPr>
              <w:pStyle w:val="0"/>
            </w:pPr>
            <w:r>
              <w:rPr>
                <w:sz w:val="20"/>
              </w:rPr>
              <w:t xml:space="preserve">&lt;...&gt; (надзора);</w:t>
            </w:r>
          </w:p>
          <w:p>
            <w:pPr>
              <w:pStyle w:val="0"/>
            </w:pPr>
            <w:r>
              <w:rPr>
                <w:sz w:val="20"/>
              </w:rPr>
              <w:t xml:space="preserve">2) о нормативных правовых актах, регламентирующих порядок осуществления государственного контроля;</w:t>
            </w:r>
          </w:p>
          <w:p>
            <w:pPr>
              <w:pStyle w:val="0"/>
            </w:pPr>
            <w:r>
              <w:rPr>
                <w:sz w:val="20"/>
              </w:rPr>
              <w:t xml:space="preserve">3) о порядке обжалования действий или бездействия инспекторов;</w:t>
            </w:r>
          </w:p>
          <w:p>
            <w:pPr>
              <w:pStyle w:val="0"/>
            </w:pPr>
            <w:r>
              <w:rPr>
                <w:sz w:val="20"/>
              </w:rPr>
              <w:t xml:space="preserve">4) о местах нахождения и графиках работы органов контроля;</w:t>
            </w:r>
          </w:p>
          <w:p>
            <w:pPr>
              <w:pStyle w:val="0"/>
            </w:pPr>
            <w:r>
              <w:rPr>
                <w:sz w:val="20"/>
              </w:rPr>
              <w:t xml:space="preserve">5) о справочных телефонах структурных подразделений органов контроля;</w:t>
            </w:r>
          </w:p>
          <w:p>
            <w:pPr>
              <w:pStyle w:val="0"/>
            </w:pPr>
            <w:r>
              <w:rPr>
                <w:sz w:val="20"/>
              </w:rPr>
              <w:t xml:space="preserve">&lt;...&gt;</w:t>
            </w:r>
          </w:p>
        </w:tc>
        <w:tc>
          <w:tcPr>
            <w:tcW w:w="2041" w:type="dxa"/>
            <w:vAlign w:val="center"/>
            <w:vMerge w:val="restart"/>
          </w:tcPr>
          <w:p>
            <w:pPr>
              <w:pStyle w:val="0"/>
              <w:jc w:val="center"/>
            </w:pPr>
            <w:r>
              <w:rPr>
                <w:sz w:val="20"/>
              </w:rPr>
              <w:t xml:space="preserve">По мере поступления устных обращений</w:t>
            </w:r>
          </w:p>
        </w:tc>
        <w:tc>
          <w:tcPr>
            <w:tcW w:w="2268" w:type="dxa"/>
            <w:vAlign w:val="center"/>
            <w:vMerge w:val="restart"/>
          </w:tcPr>
          <w:p>
            <w:pPr>
              <w:pStyle w:val="0"/>
              <w:jc w:val="center"/>
            </w:pPr>
            <w:r>
              <w:rPr>
                <w:sz w:val="20"/>
              </w:rPr>
              <w:t xml:space="preserve">Волго-Камское территориальное управление</w:t>
            </w:r>
          </w:p>
        </w:tc>
        <w:tc>
          <w:tcPr>
            <w:tcW w:w="2665" w:type="dxa"/>
            <w:vMerge w:val="restart"/>
          </w:tcPr>
          <w:p>
            <w:pPr>
              <w:pStyle w:val="0"/>
              <w:jc w:val="center"/>
            </w:pPr>
            <w:r>
              <w:rPr>
                <w:sz w:val="20"/>
              </w:rPr>
              <w:t xml:space="preserve">Руководитель Управления Ткачев Вадим Викторович</w:t>
            </w:r>
          </w:p>
        </w:tc>
      </w:tr>
      <w:tr>
        <w:tc>
          <w:tcPr>
            <w:tcW w:w="2608" w:type="dxa"/>
            <w:vAlign w:val="center"/>
          </w:tcPr>
          <w:p>
            <w:pPr>
              <w:pStyle w:val="0"/>
              <w:jc w:val="center"/>
            </w:pPr>
            <w:r>
              <w:rPr>
                <w:sz w:val="20"/>
              </w:rPr>
              <w:t xml:space="preserve">по телефону</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посредством видео-конференц-связи</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устное консультирование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на личном приеме</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консультирование в ходе проведения профилактического мероприятия, контрольного (надзорного) мероприятия</w:t>
            </w:r>
          </w:p>
        </w:tc>
        <w:tc>
          <w:tcPr>
            <w:vMerge w:val="continue"/>
          </w:tcPr>
          <w:p/>
        </w:tc>
        <w:tc>
          <w:tcPr>
            <w:vMerge w:val="continue"/>
          </w:tcPr>
          <w:p/>
        </w:tc>
        <w:tc>
          <w:tcPr>
            <w:vMerge w:val="continue"/>
          </w:tcPr>
          <w:p/>
        </w:tc>
        <w:tc>
          <w:tcPr>
            <w:vMerge w:val="continue"/>
          </w:tcPr>
          <w:p/>
        </w:tc>
      </w:tr>
      <w:tr>
        <w:tc>
          <w:tcPr>
            <w:tcW w:w="2608" w:type="dxa"/>
            <w:vAlign w:val="center"/>
          </w:tcPr>
          <w:p>
            <w:pPr>
              <w:pStyle w:val="0"/>
              <w:jc w:val="center"/>
            </w:pPr>
            <w:r>
              <w:rPr>
                <w:sz w:val="20"/>
              </w:rPr>
              <w:t xml:space="preserve">Публичное письменное консультирование</w:t>
            </w:r>
          </w:p>
        </w:tc>
        <w:tc>
          <w:tcPr>
            <w:tcW w:w="3969" w:type="dxa"/>
            <w:vAlign w:val="center"/>
          </w:tcPr>
          <w:p>
            <w:pPr>
              <w:pStyle w:val="0"/>
            </w:pPr>
            <w:r>
              <w:rPr>
                <w:sz w:val="20"/>
              </w:rPr>
              <w:t xml:space="preserve">размещение информационных материалов</w:t>
            </w:r>
          </w:p>
        </w:tc>
        <w:tc>
          <w:tcPr>
            <w:tcW w:w="2041" w:type="dxa"/>
            <w:vAlign w:val="center"/>
          </w:tcPr>
          <w:p>
            <w:pPr>
              <w:pStyle w:val="0"/>
              <w:jc w:val="center"/>
            </w:pPr>
            <w:r>
              <w:rPr>
                <w:sz w:val="20"/>
              </w:rPr>
              <w:t xml:space="preserve">По мере поступления 3 и более обращений по однотипным вопросам</w:t>
            </w:r>
          </w:p>
        </w:tc>
        <w:tc>
          <w:tcPr>
            <w:tcW w:w="2268" w:type="dxa"/>
            <w:vAlign w:val="center"/>
          </w:tcPr>
          <w:p>
            <w:pPr>
              <w:pStyle w:val="0"/>
              <w:jc w:val="center"/>
            </w:pPr>
            <w:r>
              <w:rPr>
                <w:sz w:val="20"/>
              </w:rPr>
              <w:t xml:space="preserve">Волго-Камское территориальное управление</w:t>
            </w:r>
          </w:p>
        </w:tc>
        <w:tc>
          <w:tcPr>
            <w:tcW w:w="2665" w:type="dxa"/>
            <w:vAlign w:val="center"/>
          </w:tcPr>
          <w:p>
            <w:pPr>
              <w:pStyle w:val="0"/>
              <w:jc w:val="center"/>
            </w:pPr>
            <w:r>
              <w:rPr>
                <w:sz w:val="20"/>
              </w:rPr>
              <w:t xml:space="preserve">Руководитель Управления Ткачев Вадим Викторович</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jc w:val="right"/>
      </w:pPr>
      <w:r>
        <w:rPr>
          <w:sz w:val="20"/>
        </w:rPr>
        <w:t xml:space="preserve">к Программе профилактики</w:t>
      </w:r>
    </w:p>
    <w:p>
      <w:pPr>
        <w:pStyle w:val="0"/>
        <w:jc w:val="right"/>
      </w:pPr>
      <w:r>
        <w:rPr>
          <w:sz w:val="20"/>
        </w:rPr>
        <w:t xml:space="preserve">Росрыболовства на 2026 год</w:t>
      </w:r>
    </w:p>
    <w:p>
      <w:pPr>
        <w:pStyle w:val="0"/>
        <w:ind w:firstLine="540"/>
        <w:jc w:val="both"/>
      </w:pPr>
      <w:r>
        <w:rPr>
          <w:sz w:val="20"/>
        </w:rPr>
      </w:r>
    </w:p>
    <w:p>
      <w:pPr>
        <w:pStyle w:val="2"/>
        <w:jc w:val="center"/>
      </w:pPr>
      <w:r>
        <w:rPr>
          <w:sz w:val="20"/>
        </w:rPr>
        <w:t xml:space="preserve">ПРОФИЛАКТИЧЕСКИЙ ВИЗИТ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061"/>
        <w:gridCol w:w="3175"/>
        <w:gridCol w:w="3231"/>
      </w:tblGrid>
      <w:tr>
        <w:tc>
          <w:tcPr>
            <w:tcW w:w="3061" w:type="dxa"/>
          </w:tcPr>
          <w:p>
            <w:pPr>
              <w:pStyle w:val="0"/>
              <w:jc w:val="center"/>
            </w:pPr>
            <w:r>
              <w:rPr>
                <w:sz w:val="20"/>
              </w:rPr>
              <w:t xml:space="preserve">Формы профилактического визита</w:t>
            </w:r>
          </w:p>
        </w:tc>
        <w:tc>
          <w:tcPr>
            <w:tcW w:w="3061" w:type="dxa"/>
          </w:tcPr>
          <w:p>
            <w:pPr>
              <w:pStyle w:val="0"/>
              <w:jc w:val="center"/>
            </w:pPr>
            <w:r>
              <w:rPr>
                <w:sz w:val="20"/>
              </w:rPr>
              <w:t xml:space="preserve">Срок (периодичность) проведения профилактического визита</w:t>
            </w:r>
          </w:p>
        </w:tc>
        <w:tc>
          <w:tcPr>
            <w:tcW w:w="3175" w:type="dxa"/>
          </w:tcPr>
          <w:p>
            <w:pPr>
              <w:pStyle w:val="0"/>
              <w:jc w:val="center"/>
            </w:pPr>
            <w:r>
              <w:rPr>
                <w:sz w:val="20"/>
              </w:rPr>
              <w:t xml:space="preserve">Подразделение(я), ответственные за реализацию</w:t>
            </w:r>
          </w:p>
        </w:tc>
        <w:tc>
          <w:tcPr>
            <w:tcW w:w="3231" w:type="dxa"/>
          </w:tcPr>
          <w:p>
            <w:pPr>
              <w:pStyle w:val="0"/>
              <w:jc w:val="center"/>
            </w:pPr>
            <w:r>
              <w:rPr>
                <w:sz w:val="20"/>
              </w:rPr>
              <w:t xml:space="preserve">Должностное(ые) лицо(а) ответственное(ые) за реализацию мероприятия</w:t>
            </w:r>
          </w:p>
        </w:tc>
      </w:tr>
      <w:tr>
        <w:tc>
          <w:tcPr>
            <w:tcW w:w="3061" w:type="dxa"/>
          </w:tcPr>
          <w:p>
            <w:pPr>
              <w:pStyle w:val="0"/>
              <w:jc w:val="center"/>
            </w:pPr>
            <w:r>
              <w:rPr>
                <w:sz w:val="20"/>
              </w:rPr>
              <w:t xml:space="preserve">1</w:t>
            </w:r>
          </w:p>
        </w:tc>
        <w:tc>
          <w:tcPr>
            <w:tcW w:w="3061" w:type="dxa"/>
          </w:tcPr>
          <w:p>
            <w:pPr>
              <w:pStyle w:val="0"/>
              <w:jc w:val="center"/>
            </w:pPr>
            <w:r>
              <w:rPr>
                <w:sz w:val="20"/>
              </w:rPr>
              <w:t xml:space="preserve">2</w:t>
            </w:r>
          </w:p>
        </w:tc>
        <w:tc>
          <w:tcPr>
            <w:tcW w:w="3175" w:type="dxa"/>
          </w:tcPr>
          <w:p>
            <w:pPr>
              <w:pStyle w:val="0"/>
              <w:jc w:val="center"/>
            </w:pPr>
            <w:r>
              <w:rPr>
                <w:sz w:val="20"/>
              </w:rPr>
              <w:t xml:space="preserve">3</w:t>
            </w:r>
          </w:p>
        </w:tc>
        <w:tc>
          <w:tcPr>
            <w:tcW w:w="3231" w:type="dxa"/>
          </w:tcPr>
          <w:p>
            <w:pPr>
              <w:pStyle w:val="0"/>
              <w:jc w:val="center"/>
            </w:pPr>
            <w:r>
              <w:rPr>
                <w:sz w:val="20"/>
              </w:rPr>
              <w:t xml:space="preserve">4</w:t>
            </w:r>
          </w:p>
        </w:tc>
      </w:tr>
      <w:tr>
        <w:tc>
          <w:tcPr>
            <w:gridSpan w:val="4"/>
            <w:tcW w:w="12528" w:type="dxa"/>
            <w:vAlign w:val="center"/>
          </w:tcPr>
          <w:p>
            <w:pPr>
              <w:pStyle w:val="0"/>
              <w:outlineLvl w:val="1"/>
              <w:jc w:val="center"/>
            </w:pPr>
            <w:r>
              <w:rPr>
                <w:sz w:val="20"/>
              </w:rPr>
              <w:t xml:space="preserve">Азово-Черноморское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год в отношении контролируемого лица</w:t>
            </w:r>
          </w:p>
        </w:tc>
        <w:tc>
          <w:tcPr>
            <w:tcW w:w="3175" w:type="dxa"/>
            <w:vAlign w:val="center"/>
          </w:tcPr>
          <w:p>
            <w:pPr>
              <w:pStyle w:val="0"/>
              <w:jc w:val="center"/>
            </w:pPr>
            <w:r>
              <w:rPr>
                <w:sz w:val="20"/>
              </w:rPr>
              <w:t xml:space="preserve">Морской отдел Управления</w:t>
            </w:r>
          </w:p>
        </w:tc>
        <w:tc>
          <w:tcPr>
            <w:tcW w:w="3231" w:type="dxa"/>
            <w:vAlign w:val="center"/>
          </w:tcPr>
          <w:p>
            <w:pPr>
              <w:pStyle w:val="0"/>
              <w:jc w:val="center"/>
            </w:pPr>
            <w:r>
              <w:rPr>
                <w:sz w:val="20"/>
              </w:rPr>
              <w:t xml:space="preserve">Начальник отдела Тхарук Сергей Петрович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Морской отдел Управления</w:t>
            </w:r>
          </w:p>
        </w:tc>
        <w:tc>
          <w:tcPr>
            <w:tcW w:w="3231" w:type="dxa"/>
            <w:vAlign w:val="center"/>
          </w:tcPr>
          <w:p>
            <w:pPr>
              <w:pStyle w:val="0"/>
              <w:jc w:val="center"/>
            </w:pPr>
            <w:r>
              <w:rPr>
                <w:sz w:val="20"/>
              </w:rPr>
              <w:t xml:space="preserve">Начальник отдела Тхарук Сергей Петрович</w:t>
            </w:r>
          </w:p>
        </w:tc>
      </w:tr>
      <w:tr>
        <w:tc>
          <w:tcPr>
            <w:gridSpan w:val="4"/>
            <w:tcW w:w="12528" w:type="dxa"/>
            <w:vAlign w:val="center"/>
          </w:tcPr>
          <w:p>
            <w:pPr>
              <w:pStyle w:val="0"/>
              <w:outlineLvl w:val="1"/>
              <w:jc w:val="center"/>
            </w:pPr>
            <w:r>
              <w:rPr>
                <w:sz w:val="20"/>
              </w:rPr>
              <w:t xml:space="preserve">Амурское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полугодие</w:t>
            </w:r>
          </w:p>
        </w:tc>
        <w:tc>
          <w:tcPr>
            <w:tcW w:w="3175" w:type="dxa"/>
            <w:vAlign w:val="center"/>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3231"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3231" w:type="dxa"/>
            <w:vAlign w:val="center"/>
          </w:tcPr>
          <w:p>
            <w:pPr>
              <w:pStyle w:val="0"/>
              <w:jc w:val="center"/>
            </w:pPr>
            <w:r>
              <w:rPr>
                <w:sz w:val="20"/>
              </w:rPr>
              <w:t xml:space="preserve">Старший государственный инспектор Казаков Алексей Сергеевич; старший государственный инспектор Кириленко Владимир Анатольевич</w:t>
            </w:r>
          </w:p>
        </w:tc>
      </w:tr>
      <w:tr>
        <w:tc>
          <w:tcPr>
            <w:gridSpan w:val="4"/>
            <w:tcW w:w="12528" w:type="dxa"/>
            <w:vAlign w:val="center"/>
          </w:tcPr>
          <w:p>
            <w:pPr>
              <w:pStyle w:val="0"/>
              <w:outlineLvl w:val="1"/>
              <w:jc w:val="center"/>
            </w:pPr>
            <w:r>
              <w:rPr>
                <w:sz w:val="20"/>
              </w:rPr>
              <w:t xml:space="preserve">Ангаро-Байкальское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Ангаро-Байкальское территориальное управление</w:t>
            </w:r>
          </w:p>
        </w:tc>
        <w:tc>
          <w:tcPr>
            <w:tcW w:w="3231" w:type="dxa"/>
            <w:vAlign w:val="center"/>
          </w:tcPr>
          <w:p>
            <w:pPr>
              <w:pStyle w:val="0"/>
              <w:jc w:val="center"/>
            </w:pPr>
            <w:r>
              <w:rPr>
                <w:sz w:val="20"/>
              </w:rPr>
              <w:t xml:space="preserve">Руководитель Управления Гармаев Роман Васильевич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Ангаро-Байкальское территориальное управление</w:t>
            </w:r>
          </w:p>
        </w:tc>
        <w:tc>
          <w:tcPr>
            <w:tcW w:w="3231" w:type="dxa"/>
            <w:vAlign w:val="center"/>
          </w:tcPr>
          <w:p>
            <w:pPr>
              <w:pStyle w:val="0"/>
              <w:jc w:val="center"/>
            </w:pPr>
            <w:r>
              <w:rPr>
                <w:sz w:val="20"/>
              </w:rPr>
              <w:t xml:space="preserve">Руководитель Управления Гармаев Роман Васильевич</w:t>
            </w:r>
          </w:p>
        </w:tc>
      </w:tr>
      <w:tr>
        <w:tc>
          <w:tcPr>
            <w:gridSpan w:val="4"/>
            <w:tcW w:w="12528" w:type="dxa"/>
            <w:vAlign w:val="center"/>
          </w:tcPr>
          <w:p>
            <w:pPr>
              <w:pStyle w:val="0"/>
              <w:outlineLvl w:val="1"/>
              <w:jc w:val="center"/>
            </w:pPr>
            <w:r>
              <w:rPr>
                <w:sz w:val="20"/>
              </w:rPr>
              <w:t xml:space="preserve">Верхнеобское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Верхнеобское территориальное управление</w:t>
            </w:r>
          </w:p>
        </w:tc>
        <w:tc>
          <w:tcPr>
            <w:tcW w:w="3231" w:type="dxa"/>
            <w:vAlign w:val="center"/>
          </w:tcPr>
          <w:p>
            <w:pPr>
              <w:pStyle w:val="0"/>
              <w:jc w:val="center"/>
            </w:pPr>
            <w:r>
              <w:rPr>
                <w:sz w:val="20"/>
              </w:rPr>
              <w:t xml:space="preserve">Заместитель руководителя Управления Бедный Сергей Анатольевич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Верхнеобское территориальное управление</w:t>
            </w:r>
          </w:p>
        </w:tc>
        <w:tc>
          <w:tcPr>
            <w:tcW w:w="3231" w:type="dxa"/>
            <w:vAlign w:val="center"/>
          </w:tcPr>
          <w:p>
            <w:pPr>
              <w:pStyle w:val="0"/>
              <w:jc w:val="center"/>
            </w:pPr>
            <w:r>
              <w:rPr>
                <w:sz w:val="20"/>
              </w:rPr>
              <w:t xml:space="preserve">Заместитель руководителя Управления Бедный Сергей Анатольевич</w:t>
            </w:r>
          </w:p>
        </w:tc>
      </w:tr>
      <w:tr>
        <w:tc>
          <w:tcPr>
            <w:gridSpan w:val="4"/>
            <w:tcW w:w="12528" w:type="dxa"/>
            <w:vAlign w:val="center"/>
          </w:tcPr>
          <w:p>
            <w:pPr>
              <w:pStyle w:val="0"/>
              <w:outlineLvl w:val="1"/>
              <w:jc w:val="center"/>
            </w:pPr>
            <w:r>
              <w:rPr>
                <w:sz w:val="20"/>
              </w:rPr>
              <w:t xml:space="preserve">Волго-Каспийское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Волго-Каспийское территориальное управление</w:t>
            </w:r>
          </w:p>
        </w:tc>
        <w:tc>
          <w:tcPr>
            <w:tcW w:w="3231" w:type="dxa"/>
            <w:vAlign w:val="center"/>
          </w:tcPr>
          <w:p>
            <w:pPr>
              <w:pStyle w:val="0"/>
              <w:jc w:val="center"/>
            </w:pPr>
            <w:r>
              <w:rPr>
                <w:sz w:val="20"/>
              </w:rPr>
              <w:t xml:space="preserve">Руководитель Управления Малкин Олег Николаевич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Волго-Каспийское территориальное управление</w:t>
            </w:r>
          </w:p>
        </w:tc>
        <w:tc>
          <w:tcPr>
            <w:tcW w:w="3231" w:type="dxa"/>
            <w:vAlign w:val="center"/>
          </w:tcPr>
          <w:p>
            <w:pPr>
              <w:pStyle w:val="0"/>
              <w:jc w:val="center"/>
            </w:pPr>
            <w:r>
              <w:rPr>
                <w:sz w:val="20"/>
              </w:rPr>
              <w:t xml:space="preserve">Руководитель Управления Малкин Олег Николаевич</w:t>
            </w:r>
          </w:p>
        </w:tc>
      </w:tr>
      <w:tr>
        <w:tc>
          <w:tcPr>
            <w:gridSpan w:val="4"/>
            <w:tcW w:w="12528" w:type="dxa"/>
            <w:vAlign w:val="center"/>
          </w:tcPr>
          <w:p>
            <w:pPr>
              <w:pStyle w:val="0"/>
              <w:outlineLvl w:val="1"/>
              <w:jc w:val="center"/>
            </w:pPr>
            <w:r>
              <w:rPr>
                <w:sz w:val="20"/>
              </w:rPr>
              <w:t xml:space="preserve">Восточно-Сибирское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Восточно-Сибирское территориальное управление</w:t>
            </w:r>
          </w:p>
        </w:tc>
        <w:tc>
          <w:tcPr>
            <w:tcW w:w="3231" w:type="dxa"/>
            <w:vAlign w:val="center"/>
          </w:tcPr>
          <w:p>
            <w:pPr>
              <w:pStyle w:val="0"/>
              <w:jc w:val="center"/>
            </w:pPr>
            <w:r>
              <w:rPr>
                <w:sz w:val="20"/>
              </w:rPr>
              <w:t xml:space="preserve">руководитель Управления Кучеров Николай Дмитриевич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Восточно-Сибирское территориальное управление</w:t>
            </w:r>
          </w:p>
        </w:tc>
        <w:tc>
          <w:tcPr>
            <w:tcW w:w="3231" w:type="dxa"/>
            <w:vAlign w:val="center"/>
          </w:tcPr>
          <w:p>
            <w:pPr>
              <w:pStyle w:val="0"/>
              <w:jc w:val="center"/>
            </w:pPr>
            <w:r>
              <w:rPr>
                <w:sz w:val="20"/>
              </w:rPr>
              <w:t xml:space="preserve">руководитель Управления Кучеров Николай Дмитриевич</w:t>
            </w:r>
          </w:p>
        </w:tc>
      </w:tr>
      <w:tr>
        <w:tc>
          <w:tcPr>
            <w:gridSpan w:val="4"/>
            <w:tcW w:w="12528" w:type="dxa"/>
            <w:vAlign w:val="center"/>
          </w:tcPr>
          <w:p>
            <w:pPr>
              <w:pStyle w:val="0"/>
              <w:outlineLvl w:val="1"/>
              <w:jc w:val="center"/>
            </w:pPr>
            <w:r>
              <w:rPr>
                <w:sz w:val="20"/>
              </w:rPr>
              <w:t xml:space="preserve">Енисейское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Енисейское территориальное управление</w:t>
            </w:r>
          </w:p>
        </w:tc>
        <w:tc>
          <w:tcPr>
            <w:tcW w:w="3231" w:type="dxa"/>
            <w:vAlign w:val="center"/>
          </w:tcPr>
          <w:p>
            <w:pPr>
              <w:pStyle w:val="0"/>
              <w:jc w:val="center"/>
            </w:pPr>
            <w:r>
              <w:rPr>
                <w:sz w:val="20"/>
              </w:rPr>
              <w:t xml:space="preserve">Руководитель Управления Молоков Виталий Николаевич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Енисейское территориальное управление</w:t>
            </w:r>
          </w:p>
        </w:tc>
        <w:tc>
          <w:tcPr>
            <w:tcW w:w="3231" w:type="dxa"/>
            <w:vAlign w:val="center"/>
          </w:tcPr>
          <w:p>
            <w:pPr>
              <w:pStyle w:val="0"/>
              <w:jc w:val="center"/>
            </w:pPr>
            <w:r>
              <w:rPr>
                <w:sz w:val="20"/>
              </w:rPr>
              <w:t xml:space="preserve">Руководитель Управления Молоков Виталий Николаевич</w:t>
            </w:r>
          </w:p>
        </w:tc>
      </w:tr>
      <w:tr>
        <w:tc>
          <w:tcPr>
            <w:gridSpan w:val="4"/>
            <w:tcW w:w="12528" w:type="dxa"/>
            <w:vAlign w:val="center"/>
          </w:tcPr>
          <w:p>
            <w:pPr>
              <w:pStyle w:val="0"/>
              <w:outlineLvl w:val="1"/>
              <w:jc w:val="center"/>
            </w:pPr>
            <w:r>
              <w:rPr>
                <w:sz w:val="20"/>
              </w:rPr>
              <w:t xml:space="preserve">Западно-Балтийское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месяц</w:t>
            </w:r>
          </w:p>
        </w:tc>
        <w:tc>
          <w:tcPr>
            <w:tcW w:w="317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3231" w:type="dxa"/>
            <w:vAlign w:val="center"/>
          </w:tcPr>
          <w:p>
            <w:pPr>
              <w:pStyle w:val="0"/>
              <w:jc w:val="center"/>
            </w:pPr>
            <w:r>
              <w:rPr>
                <w:sz w:val="20"/>
              </w:rPr>
              <w:t xml:space="preserve">Начальник отдела Мартынов Владислав Александрович; заместитель начальника отдела Труфанов Вячеслав Игоревич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3231"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gridSpan w:val="4"/>
            <w:tcW w:w="12528" w:type="dxa"/>
            <w:vAlign w:val="center"/>
          </w:tcPr>
          <w:p>
            <w:pPr>
              <w:pStyle w:val="0"/>
              <w:outlineLvl w:val="1"/>
              <w:jc w:val="center"/>
            </w:pPr>
            <w:r>
              <w:rPr>
                <w:sz w:val="20"/>
              </w:rPr>
              <w:t xml:space="preserve">Московско-Окское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Московско-Окское территориальное управление</w:t>
            </w:r>
          </w:p>
        </w:tc>
        <w:tc>
          <w:tcPr>
            <w:tcW w:w="3231" w:type="dxa"/>
            <w:vAlign w:val="center"/>
          </w:tcPr>
          <w:p>
            <w:pPr>
              <w:pStyle w:val="0"/>
              <w:jc w:val="center"/>
            </w:pPr>
            <w:r>
              <w:rPr>
                <w:sz w:val="20"/>
              </w:rPr>
              <w:t xml:space="preserve">Руководитель Управления Хатунцов Александр Валерьевич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Московско-Окское территориальное управление</w:t>
            </w:r>
          </w:p>
        </w:tc>
        <w:tc>
          <w:tcPr>
            <w:tcW w:w="3231" w:type="dxa"/>
            <w:vAlign w:val="center"/>
          </w:tcPr>
          <w:p>
            <w:pPr>
              <w:pStyle w:val="0"/>
              <w:jc w:val="center"/>
            </w:pPr>
            <w:r>
              <w:rPr>
                <w:sz w:val="20"/>
              </w:rPr>
              <w:t xml:space="preserve">Руководитель Управления Хатунцов Александр Валерьевич</w:t>
            </w:r>
          </w:p>
        </w:tc>
      </w:tr>
      <w:tr>
        <w:tc>
          <w:tcPr>
            <w:gridSpan w:val="4"/>
            <w:tcW w:w="12528" w:type="dxa"/>
            <w:vAlign w:val="center"/>
          </w:tcPr>
          <w:p>
            <w:pPr>
              <w:pStyle w:val="0"/>
              <w:outlineLvl w:val="1"/>
              <w:jc w:val="center"/>
            </w:pPr>
            <w:r>
              <w:rPr>
                <w:sz w:val="20"/>
              </w:rPr>
              <w:t xml:space="preserve">Нижнеобское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Нижнеобское территориальное управление</w:t>
            </w:r>
          </w:p>
        </w:tc>
        <w:tc>
          <w:tcPr>
            <w:tcW w:w="3231" w:type="dxa"/>
            <w:vAlign w:val="center"/>
          </w:tcPr>
          <w:p>
            <w:pPr>
              <w:pStyle w:val="0"/>
              <w:jc w:val="center"/>
            </w:pPr>
            <w:r>
              <w:rPr>
                <w:sz w:val="20"/>
              </w:rPr>
              <w:t xml:space="preserve">Руководитель Управления Матаев Иван Владимирович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Нижнеобское территориальное управление</w:t>
            </w:r>
          </w:p>
        </w:tc>
        <w:tc>
          <w:tcPr>
            <w:tcW w:w="3231" w:type="dxa"/>
            <w:vAlign w:val="center"/>
          </w:tcPr>
          <w:p>
            <w:pPr>
              <w:pStyle w:val="0"/>
              <w:jc w:val="center"/>
            </w:pPr>
            <w:r>
              <w:rPr>
                <w:sz w:val="20"/>
              </w:rPr>
              <w:t xml:space="preserve">Руководитель Управления Матаев Иван Владимирович</w:t>
            </w:r>
          </w:p>
        </w:tc>
      </w:tr>
      <w:tr>
        <w:tc>
          <w:tcPr>
            <w:gridSpan w:val="4"/>
            <w:tcW w:w="12528" w:type="dxa"/>
            <w:vAlign w:val="center"/>
          </w:tcPr>
          <w:p>
            <w:pPr>
              <w:pStyle w:val="0"/>
              <w:outlineLvl w:val="1"/>
              <w:jc w:val="center"/>
            </w:pPr>
            <w:r>
              <w:rPr>
                <w:sz w:val="20"/>
              </w:rPr>
              <w:t xml:space="preserve">Охотское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год</w:t>
            </w:r>
          </w:p>
        </w:tc>
        <w:tc>
          <w:tcPr>
            <w:tcW w:w="3175" w:type="dxa"/>
            <w:vAlign w:val="center"/>
          </w:tcPr>
          <w:p>
            <w:pPr>
              <w:pStyle w:val="0"/>
              <w:jc w:val="center"/>
            </w:pPr>
            <w:r>
              <w:rPr>
                <w:sz w:val="20"/>
              </w:rPr>
              <w:t xml:space="preserve">Отдел организации рыбоохраны</w:t>
            </w:r>
          </w:p>
        </w:tc>
        <w:tc>
          <w:tcPr>
            <w:tcW w:w="3231" w:type="dxa"/>
            <w:vAlign w:val="center"/>
          </w:tcPr>
          <w:p>
            <w:pPr>
              <w:pStyle w:val="0"/>
              <w:jc w:val="center"/>
            </w:pPr>
            <w:r>
              <w:rPr>
                <w:sz w:val="20"/>
              </w:rPr>
              <w:t xml:space="preserve">заместитель начальника отдела Чаркин Владимир Владимирович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организации рыбоохраны</w:t>
            </w:r>
          </w:p>
        </w:tc>
        <w:tc>
          <w:tcPr>
            <w:tcW w:w="3231" w:type="dxa"/>
            <w:vAlign w:val="center"/>
          </w:tcPr>
          <w:p>
            <w:pPr>
              <w:pStyle w:val="0"/>
              <w:jc w:val="center"/>
            </w:pPr>
            <w:r>
              <w:rPr>
                <w:sz w:val="20"/>
              </w:rPr>
              <w:t xml:space="preserve">заместитель начальника отдела Чаркин Владимир Владимирович</w:t>
            </w:r>
          </w:p>
        </w:tc>
      </w:tr>
      <w:tr>
        <w:tc>
          <w:tcPr>
            <w:gridSpan w:val="4"/>
            <w:tcW w:w="12528" w:type="dxa"/>
            <w:vAlign w:val="center"/>
          </w:tcPr>
          <w:p>
            <w:pPr>
              <w:pStyle w:val="0"/>
              <w:outlineLvl w:val="1"/>
              <w:jc w:val="center"/>
            </w:pPr>
            <w:r>
              <w:rPr>
                <w:sz w:val="20"/>
              </w:rPr>
              <w:t xml:space="preserve">Приморское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квартал</w:t>
            </w:r>
          </w:p>
        </w:tc>
        <w:tc>
          <w:tcPr>
            <w:tcW w:w="3175" w:type="dxa"/>
            <w:vAlign w:val="center"/>
          </w:tcPr>
          <w:p>
            <w:pPr>
              <w:pStyle w:val="0"/>
              <w:jc w:val="center"/>
            </w:pPr>
            <w:r>
              <w:rPr>
                <w:sz w:val="20"/>
              </w:rPr>
              <w:t xml:space="preserve">Отдел ОНР</w:t>
            </w:r>
          </w:p>
        </w:tc>
        <w:tc>
          <w:tcPr>
            <w:tcW w:w="3231"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ОНР</w:t>
            </w:r>
          </w:p>
        </w:tc>
        <w:tc>
          <w:tcPr>
            <w:tcW w:w="3231"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gridSpan w:val="4"/>
            <w:tcW w:w="12528" w:type="dxa"/>
            <w:vAlign w:val="center"/>
          </w:tcPr>
          <w:p>
            <w:pPr>
              <w:pStyle w:val="0"/>
              <w:outlineLvl w:val="1"/>
              <w:jc w:val="center"/>
            </w:pPr>
            <w:r>
              <w:rPr>
                <w:sz w:val="20"/>
              </w:rPr>
              <w:t xml:space="preserve">Сахалино-Курильское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3231"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3231"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gridSpan w:val="4"/>
            <w:tcW w:w="12528" w:type="dxa"/>
            <w:vAlign w:val="center"/>
          </w:tcPr>
          <w:p>
            <w:pPr>
              <w:pStyle w:val="0"/>
              <w:outlineLvl w:val="1"/>
              <w:jc w:val="center"/>
            </w:pPr>
            <w:r>
              <w:rPr>
                <w:sz w:val="20"/>
              </w:rPr>
              <w:t xml:space="preserve">Северо-Восточное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месяц</w:t>
            </w:r>
          </w:p>
        </w:tc>
        <w:tc>
          <w:tcPr>
            <w:tcW w:w="317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3231"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3231"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gridSpan w:val="4"/>
            <w:tcW w:w="12528" w:type="dxa"/>
            <w:vAlign w:val="center"/>
          </w:tcPr>
          <w:p>
            <w:pPr>
              <w:pStyle w:val="0"/>
              <w:outlineLvl w:val="1"/>
              <w:jc w:val="center"/>
            </w:pPr>
            <w:r>
              <w:rPr>
                <w:sz w:val="20"/>
              </w:rPr>
              <w:t xml:space="preserve">Северо-Западное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месяц</w:t>
            </w:r>
          </w:p>
        </w:tc>
        <w:tc>
          <w:tcPr>
            <w:tcW w:w="3175" w:type="dxa"/>
            <w:vAlign w:val="center"/>
          </w:tcPr>
          <w:p>
            <w:pPr>
              <w:pStyle w:val="0"/>
              <w:jc w:val="center"/>
            </w:pPr>
            <w:r>
              <w:rPr>
                <w:sz w:val="20"/>
              </w:rPr>
              <w:t xml:space="preserve">Отдел государственного контроля, планирования и координации</w:t>
            </w:r>
          </w:p>
        </w:tc>
        <w:tc>
          <w:tcPr>
            <w:tcW w:w="3231" w:type="dxa"/>
            <w:vAlign w:val="center"/>
          </w:tcPr>
          <w:p>
            <w:pPr>
              <w:pStyle w:val="0"/>
              <w:jc w:val="center"/>
            </w:pPr>
            <w:r>
              <w:rPr>
                <w:sz w:val="20"/>
              </w:rPr>
              <w:t xml:space="preserve">Начальник отдела Филиппов Олег Васильевич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государственного контроля, планирования и координации</w:t>
            </w:r>
          </w:p>
        </w:tc>
        <w:tc>
          <w:tcPr>
            <w:tcW w:w="3231" w:type="dxa"/>
            <w:vAlign w:val="center"/>
          </w:tcPr>
          <w:p>
            <w:pPr>
              <w:pStyle w:val="0"/>
              <w:jc w:val="center"/>
            </w:pPr>
            <w:r>
              <w:rPr>
                <w:sz w:val="20"/>
              </w:rPr>
              <w:t xml:space="preserve">Начальник отдела Филиппов Олег Васильевич</w:t>
            </w:r>
          </w:p>
        </w:tc>
      </w:tr>
      <w:tr>
        <w:tc>
          <w:tcPr>
            <w:gridSpan w:val="4"/>
            <w:tcW w:w="12528" w:type="dxa"/>
            <w:vAlign w:val="center"/>
          </w:tcPr>
          <w:p>
            <w:pPr>
              <w:pStyle w:val="0"/>
              <w:outlineLvl w:val="1"/>
              <w:jc w:val="center"/>
            </w:pPr>
            <w:r>
              <w:rPr>
                <w:sz w:val="20"/>
              </w:rPr>
              <w:t xml:space="preserve">Северо-Кавказское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1 раз в квартал</w:t>
            </w:r>
          </w:p>
        </w:tc>
        <w:tc>
          <w:tcPr>
            <w:tcW w:w="317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3231"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Отдел контроля, надзора, охраны ВБР и надзора за торговым мореплаванием</w:t>
            </w:r>
          </w:p>
        </w:tc>
        <w:tc>
          <w:tcPr>
            <w:tcW w:w="3231"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gridSpan w:val="4"/>
            <w:tcW w:w="12528" w:type="dxa"/>
            <w:vAlign w:val="center"/>
          </w:tcPr>
          <w:p>
            <w:pPr>
              <w:pStyle w:val="0"/>
              <w:outlineLvl w:val="1"/>
              <w:jc w:val="center"/>
            </w:pPr>
            <w:r>
              <w:rPr>
                <w:sz w:val="20"/>
              </w:rPr>
              <w:t xml:space="preserve">Североморское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в течение года</w:t>
            </w:r>
          </w:p>
        </w:tc>
        <w:tc>
          <w:tcPr>
            <w:tcW w:w="3175" w:type="dxa"/>
            <w:vAlign w:val="center"/>
          </w:tcPr>
          <w:p>
            <w:pPr>
              <w:pStyle w:val="0"/>
              <w:jc w:val="center"/>
            </w:pPr>
            <w:r>
              <w:rPr>
                <w:sz w:val="20"/>
              </w:rPr>
              <w:t xml:space="preserve">Оперативный отдел</w:t>
            </w:r>
          </w:p>
        </w:tc>
        <w:tc>
          <w:tcPr>
            <w:tcW w:w="3231"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поступления просьбы о проведении профилактической беседы путем использования видео-конференц-связи</w:t>
            </w:r>
          </w:p>
        </w:tc>
        <w:tc>
          <w:tcPr>
            <w:tcW w:w="3175" w:type="dxa"/>
            <w:vAlign w:val="center"/>
          </w:tcPr>
          <w:p>
            <w:pPr>
              <w:pStyle w:val="0"/>
              <w:jc w:val="center"/>
            </w:pPr>
            <w:r>
              <w:rPr>
                <w:sz w:val="20"/>
              </w:rPr>
              <w:t xml:space="preserve">Оперативный отдел</w:t>
            </w:r>
          </w:p>
        </w:tc>
        <w:tc>
          <w:tcPr>
            <w:tcW w:w="3231" w:type="dxa"/>
            <w:vAlign w:val="center"/>
          </w:tcPr>
          <w:p>
            <w:pPr>
              <w:pStyle w:val="0"/>
              <w:jc w:val="center"/>
            </w:pPr>
            <w:r>
              <w:rPr>
                <w:sz w:val="20"/>
              </w:rPr>
              <w:t xml:space="preserve">главный государственный инспектор отдела Тарасюк Евгений Петрович</w:t>
            </w:r>
          </w:p>
        </w:tc>
      </w:tr>
      <w:tr>
        <w:tblPrEx>
          <w:tblBorders>
            <w:right w:val="nil"/>
          </w:tblBorders>
        </w:tblPrEx>
        <w:tc>
          <w:tcPr>
            <w:gridSpan w:val="4"/>
            <w:tcW w:w="12528" w:type="dxa"/>
            <w:vAlign w:val="center"/>
            <w:tcBorders>
              <w:right w:val="nil"/>
            </w:tcBorders>
          </w:tcPr>
          <w:p>
            <w:pPr>
              <w:pStyle w:val="0"/>
              <w:outlineLvl w:val="1"/>
              <w:jc w:val="center"/>
            </w:pPr>
            <w:r>
              <w:rPr>
                <w:sz w:val="20"/>
              </w:rPr>
              <w:t xml:space="preserve">Волго-Камское территориальное управление</w:t>
            </w:r>
          </w:p>
        </w:tc>
      </w:tr>
      <w:tr>
        <w:tc>
          <w:tcPr>
            <w:tcW w:w="3061" w:type="dxa"/>
            <w:vAlign w:val="center"/>
          </w:tcPr>
          <w:p>
            <w:pPr>
              <w:pStyle w:val="0"/>
              <w:jc w:val="center"/>
            </w:pPr>
            <w:r>
              <w:rPr>
                <w:sz w:val="20"/>
              </w:rPr>
              <w:t xml:space="preserve">Профилактическая беседа по месту осуществления деятельности контролируемого лица</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Волго-Камское территориальное управление</w:t>
            </w:r>
          </w:p>
        </w:tc>
        <w:tc>
          <w:tcPr>
            <w:tcW w:w="3231" w:type="dxa"/>
            <w:vAlign w:val="center"/>
          </w:tcPr>
          <w:p>
            <w:pPr>
              <w:pStyle w:val="0"/>
              <w:jc w:val="center"/>
            </w:pPr>
            <w:r>
              <w:rPr>
                <w:sz w:val="20"/>
              </w:rPr>
              <w:t xml:space="preserve">Руководитель Управления Ткачев Вадим Викторович</w:t>
            </w:r>
          </w:p>
        </w:tc>
      </w:tr>
      <w:tr>
        <w:tc>
          <w:tcPr>
            <w:tcW w:w="3061" w:type="dxa"/>
            <w:vAlign w:val="center"/>
          </w:tcPr>
          <w:p>
            <w:pPr>
              <w:pStyle w:val="0"/>
              <w:jc w:val="center"/>
            </w:pPr>
            <w:r>
              <w:rPr>
                <w:sz w:val="20"/>
              </w:rPr>
              <w:t xml:space="preserve">Профилактическая беседа путем использования видео-конференц-связи</w:t>
            </w:r>
          </w:p>
        </w:tc>
        <w:tc>
          <w:tcPr>
            <w:tcW w:w="3061" w:type="dxa"/>
            <w:vAlign w:val="center"/>
          </w:tcPr>
          <w:p>
            <w:pPr>
              <w:pStyle w:val="0"/>
              <w:jc w:val="center"/>
            </w:pPr>
            <w:r>
              <w:rPr>
                <w:sz w:val="20"/>
              </w:rPr>
              <w:t xml:space="preserve">По мере необходимости</w:t>
            </w:r>
          </w:p>
        </w:tc>
        <w:tc>
          <w:tcPr>
            <w:tcW w:w="3175" w:type="dxa"/>
            <w:vAlign w:val="center"/>
          </w:tcPr>
          <w:p>
            <w:pPr>
              <w:pStyle w:val="0"/>
              <w:jc w:val="center"/>
            </w:pPr>
            <w:r>
              <w:rPr>
                <w:sz w:val="20"/>
              </w:rPr>
              <w:t xml:space="preserve">Волго-Камское территориальное управление</w:t>
            </w:r>
          </w:p>
        </w:tc>
        <w:tc>
          <w:tcPr>
            <w:tcW w:w="3231" w:type="dxa"/>
            <w:vAlign w:val="center"/>
          </w:tcPr>
          <w:p>
            <w:pPr>
              <w:pStyle w:val="0"/>
              <w:jc w:val="center"/>
            </w:pPr>
            <w:r>
              <w:rPr>
                <w:sz w:val="20"/>
              </w:rPr>
              <w:t xml:space="preserve">Руководитель Управления Ткачев Вадим Викторович</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jc w:val="right"/>
      </w:pPr>
      <w:r>
        <w:rPr>
          <w:sz w:val="20"/>
        </w:rPr>
        <w:t xml:space="preserve">к Программе профилактики</w:t>
      </w:r>
    </w:p>
    <w:p>
      <w:pPr>
        <w:pStyle w:val="0"/>
        <w:jc w:val="right"/>
      </w:pPr>
      <w:r>
        <w:rPr>
          <w:sz w:val="20"/>
        </w:rPr>
        <w:t xml:space="preserve">Росрыболовства на 2026 год</w:t>
      </w:r>
    </w:p>
    <w:p>
      <w:pPr>
        <w:pStyle w:val="0"/>
        <w:ind w:firstLine="540"/>
        <w:jc w:val="both"/>
      </w:pPr>
      <w:r>
        <w:rPr>
          <w:sz w:val="20"/>
        </w:rPr>
      </w:r>
    </w:p>
    <w:p>
      <w:pPr>
        <w:pStyle w:val="2"/>
        <w:jc w:val="center"/>
      </w:pPr>
      <w:r>
        <w:rPr>
          <w:sz w:val="20"/>
        </w:rPr>
        <w:t xml:space="preserve">ОБЯЗАТЕЛЬНЫЙ ПРОФИЛАКТИЧЕСКИЙ ВИЗИТ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83"/>
        <w:gridCol w:w="2324"/>
        <w:gridCol w:w="2891"/>
        <w:gridCol w:w="2551"/>
      </w:tblGrid>
      <w:tr>
        <w:tc>
          <w:tcPr>
            <w:tcW w:w="5783" w:type="dxa"/>
          </w:tcPr>
          <w:p>
            <w:pPr>
              <w:pStyle w:val="0"/>
              <w:jc w:val="center"/>
            </w:pPr>
            <w:r>
              <w:rPr>
                <w:sz w:val="20"/>
              </w:rPr>
              <w:t xml:space="preserve">Формы профилактического визита</w:t>
            </w:r>
          </w:p>
        </w:tc>
        <w:tc>
          <w:tcPr>
            <w:tcW w:w="2324" w:type="dxa"/>
          </w:tcPr>
          <w:p>
            <w:pPr>
              <w:pStyle w:val="0"/>
              <w:jc w:val="center"/>
            </w:pPr>
            <w:r>
              <w:rPr>
                <w:sz w:val="20"/>
              </w:rPr>
              <w:t xml:space="preserve">Срок (периодичность) проведения обязательного профилактического визита</w:t>
            </w:r>
          </w:p>
        </w:tc>
        <w:tc>
          <w:tcPr>
            <w:tcW w:w="2891" w:type="dxa"/>
          </w:tcPr>
          <w:p>
            <w:pPr>
              <w:pStyle w:val="0"/>
              <w:jc w:val="center"/>
            </w:pPr>
            <w:r>
              <w:rPr>
                <w:sz w:val="20"/>
              </w:rPr>
              <w:t xml:space="preserve">Подразделение(я), ответственные за реализацию мероприятия</w:t>
            </w:r>
          </w:p>
        </w:tc>
        <w:tc>
          <w:tcPr>
            <w:tcW w:w="2551" w:type="dxa"/>
          </w:tcPr>
          <w:p>
            <w:pPr>
              <w:pStyle w:val="0"/>
              <w:jc w:val="center"/>
            </w:pPr>
            <w:r>
              <w:rPr>
                <w:sz w:val="20"/>
              </w:rPr>
              <w:t xml:space="preserve">Должностное(ые) лицо(а), ответственное(ые) за реализацию мероприятия</w:t>
            </w:r>
          </w:p>
        </w:tc>
      </w:tr>
      <w:tr>
        <w:tc>
          <w:tcPr>
            <w:tcW w:w="5783" w:type="dxa"/>
          </w:tcPr>
          <w:p>
            <w:pPr>
              <w:pStyle w:val="0"/>
              <w:jc w:val="center"/>
            </w:pPr>
            <w:r>
              <w:rPr>
                <w:sz w:val="20"/>
              </w:rPr>
              <w:t xml:space="preserve">1</w:t>
            </w:r>
          </w:p>
        </w:tc>
        <w:tc>
          <w:tcPr>
            <w:tcW w:w="2324" w:type="dxa"/>
          </w:tcPr>
          <w:p>
            <w:pPr>
              <w:pStyle w:val="0"/>
              <w:jc w:val="center"/>
            </w:pPr>
            <w:r>
              <w:rPr>
                <w:sz w:val="20"/>
              </w:rPr>
              <w:t xml:space="preserve">2</w:t>
            </w:r>
          </w:p>
        </w:tc>
        <w:tc>
          <w:tcPr>
            <w:tcW w:w="2891" w:type="dxa"/>
          </w:tcPr>
          <w:p>
            <w:pPr>
              <w:pStyle w:val="0"/>
              <w:jc w:val="center"/>
            </w:pPr>
            <w:r>
              <w:rPr>
                <w:sz w:val="20"/>
              </w:rPr>
              <w:t xml:space="preserve">3</w:t>
            </w:r>
          </w:p>
        </w:tc>
        <w:tc>
          <w:tcPr>
            <w:tcW w:w="2551" w:type="dxa"/>
          </w:tcPr>
          <w:p>
            <w:pPr>
              <w:pStyle w:val="0"/>
              <w:jc w:val="center"/>
            </w:pPr>
            <w:r>
              <w:rPr>
                <w:sz w:val="20"/>
              </w:rPr>
              <w:t xml:space="preserve">4</w:t>
            </w:r>
          </w:p>
        </w:tc>
      </w:tr>
      <w:tr>
        <w:tc>
          <w:tcPr>
            <w:gridSpan w:val="4"/>
            <w:tcW w:w="13549" w:type="dxa"/>
            <w:vAlign w:val="center"/>
          </w:tcPr>
          <w:p>
            <w:pPr>
              <w:pStyle w:val="0"/>
              <w:outlineLvl w:val="1"/>
              <w:jc w:val="center"/>
            </w:pPr>
            <w:r>
              <w:rPr>
                <w:sz w:val="20"/>
              </w:rPr>
              <w:t xml:space="preserve">Азово-Черноморское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62"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Морской отдел Управления</w:t>
            </w:r>
          </w:p>
        </w:tc>
        <w:tc>
          <w:tcPr>
            <w:tcW w:w="2551" w:type="dxa"/>
            <w:vAlign w:val="center"/>
          </w:tcPr>
          <w:p>
            <w:pPr>
              <w:pStyle w:val="0"/>
              <w:jc w:val="center"/>
            </w:pPr>
            <w:r>
              <w:rPr>
                <w:sz w:val="20"/>
              </w:rPr>
              <w:t xml:space="preserve">Начальник отдела Тхарук Сергей Петрович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63"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год</w:t>
            </w:r>
          </w:p>
        </w:tc>
        <w:tc>
          <w:tcPr>
            <w:tcW w:w="2891" w:type="dxa"/>
            <w:vAlign w:val="center"/>
          </w:tcPr>
          <w:p>
            <w:pPr>
              <w:pStyle w:val="0"/>
              <w:jc w:val="center"/>
            </w:pPr>
            <w:r>
              <w:rPr>
                <w:sz w:val="20"/>
              </w:rPr>
              <w:t xml:space="preserve">Морской отдел Управления</w:t>
            </w:r>
          </w:p>
        </w:tc>
        <w:tc>
          <w:tcPr>
            <w:tcW w:w="2551" w:type="dxa"/>
            <w:vAlign w:val="center"/>
          </w:tcPr>
          <w:p>
            <w:pPr>
              <w:pStyle w:val="0"/>
              <w:jc w:val="center"/>
            </w:pPr>
            <w:r>
              <w:rPr>
                <w:sz w:val="20"/>
              </w:rPr>
              <w:t xml:space="preserve">Начальник отдела Тхарук Сергей Петрович</w:t>
            </w:r>
          </w:p>
        </w:tc>
      </w:tr>
      <w:tr>
        <w:tc>
          <w:tcPr>
            <w:gridSpan w:val="4"/>
            <w:tcW w:w="13549" w:type="dxa"/>
            <w:vAlign w:val="center"/>
          </w:tcPr>
          <w:p>
            <w:pPr>
              <w:pStyle w:val="0"/>
              <w:outlineLvl w:val="1"/>
              <w:jc w:val="center"/>
            </w:pPr>
            <w:r>
              <w:rPr>
                <w:sz w:val="20"/>
              </w:rPr>
              <w:t xml:space="preserve">Амурское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64"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2551"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65"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w:t>
            </w:r>
          </w:p>
          <w:p>
            <w:pPr>
              <w:pStyle w:val="0"/>
              <w:jc w:val="center"/>
            </w:pPr>
            <w:r>
              <w:rPr>
                <w:sz w:val="20"/>
              </w:rPr>
              <w:t xml:space="preserve">(надзоре)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год</w:t>
            </w:r>
          </w:p>
        </w:tc>
        <w:tc>
          <w:tcPr>
            <w:tcW w:w="2891" w:type="dxa"/>
            <w:vAlign w:val="center"/>
          </w:tcPr>
          <w:p>
            <w:pPr>
              <w:pStyle w:val="0"/>
              <w:jc w:val="center"/>
            </w:pPr>
            <w:r>
              <w:rPr>
                <w:sz w:val="20"/>
              </w:rPr>
              <w:t xml:space="preserve">Отдел государственного контроля, надзора и рыбоохраны Управления, Отдел государственного контроля, надзора и рыбоохраны по Советско-Гаваньскому району Управления</w:t>
            </w:r>
          </w:p>
        </w:tc>
        <w:tc>
          <w:tcPr>
            <w:tcW w:w="2551" w:type="dxa"/>
            <w:vAlign w:val="center"/>
          </w:tcPr>
          <w:p>
            <w:pPr>
              <w:pStyle w:val="0"/>
              <w:jc w:val="center"/>
            </w:pPr>
            <w:r>
              <w:rPr>
                <w:sz w:val="20"/>
              </w:rPr>
              <w:t xml:space="preserve">Старший государственный инспектор Казаков Алексей Сергеевич;</w:t>
            </w:r>
          </w:p>
          <w:p>
            <w:pPr>
              <w:pStyle w:val="0"/>
              <w:jc w:val="center"/>
            </w:pPr>
            <w:r>
              <w:rPr>
                <w:sz w:val="20"/>
              </w:rPr>
              <w:t xml:space="preserve">старший государственный инспектор Кириленко Владимир Анатольевич</w:t>
            </w:r>
          </w:p>
        </w:tc>
      </w:tr>
      <w:tr>
        <w:tc>
          <w:tcPr>
            <w:gridSpan w:val="4"/>
            <w:tcW w:w="13549" w:type="dxa"/>
            <w:vAlign w:val="center"/>
          </w:tcPr>
          <w:p>
            <w:pPr>
              <w:pStyle w:val="0"/>
              <w:outlineLvl w:val="1"/>
              <w:jc w:val="center"/>
            </w:pPr>
            <w:r>
              <w:rPr>
                <w:sz w:val="20"/>
              </w:rPr>
              <w:t xml:space="preserve">Ангаро-Байкальское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66"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Ангаро-Байкальское территориальное управление</w:t>
            </w:r>
          </w:p>
        </w:tc>
        <w:tc>
          <w:tcPr>
            <w:tcW w:w="2551" w:type="dxa"/>
            <w:vAlign w:val="center"/>
          </w:tcPr>
          <w:p>
            <w:pPr>
              <w:pStyle w:val="0"/>
              <w:jc w:val="center"/>
            </w:pPr>
            <w:r>
              <w:rPr>
                <w:sz w:val="20"/>
              </w:rPr>
              <w:t xml:space="preserve">Руководитель Управления Гармаев Роман Васильевич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67"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Ангаро-Байкальское территориальное управление</w:t>
            </w:r>
          </w:p>
        </w:tc>
        <w:tc>
          <w:tcPr>
            <w:tcW w:w="2551" w:type="dxa"/>
            <w:vAlign w:val="center"/>
          </w:tcPr>
          <w:p>
            <w:pPr>
              <w:pStyle w:val="0"/>
              <w:jc w:val="center"/>
            </w:pPr>
            <w:r>
              <w:rPr>
                <w:sz w:val="20"/>
              </w:rPr>
              <w:t xml:space="preserve">Руководитель Управления Гармаев Роман Васильевич</w:t>
            </w:r>
          </w:p>
        </w:tc>
      </w:tr>
      <w:tr>
        <w:tc>
          <w:tcPr>
            <w:gridSpan w:val="4"/>
            <w:tcW w:w="13549" w:type="dxa"/>
            <w:vAlign w:val="center"/>
          </w:tcPr>
          <w:p>
            <w:pPr>
              <w:pStyle w:val="0"/>
              <w:outlineLvl w:val="1"/>
              <w:jc w:val="center"/>
            </w:pPr>
            <w:r>
              <w:rPr>
                <w:sz w:val="20"/>
              </w:rPr>
              <w:t xml:space="preserve">Верхнеобское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68"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Верхнеобское территориальное управление</w:t>
            </w:r>
          </w:p>
        </w:tc>
        <w:tc>
          <w:tcPr>
            <w:tcW w:w="2551" w:type="dxa"/>
            <w:vAlign w:val="center"/>
          </w:tcPr>
          <w:p>
            <w:pPr>
              <w:pStyle w:val="0"/>
              <w:jc w:val="center"/>
            </w:pPr>
            <w:r>
              <w:rPr>
                <w:sz w:val="20"/>
              </w:rPr>
              <w:t xml:space="preserve">Заместитель руководителя Управления Бедный Сергей Анатольевич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69"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Верхнеобское территориальное управление</w:t>
            </w:r>
          </w:p>
        </w:tc>
        <w:tc>
          <w:tcPr>
            <w:tcW w:w="2551" w:type="dxa"/>
            <w:vAlign w:val="center"/>
          </w:tcPr>
          <w:p>
            <w:pPr>
              <w:pStyle w:val="0"/>
              <w:jc w:val="center"/>
            </w:pPr>
            <w:r>
              <w:rPr>
                <w:sz w:val="20"/>
              </w:rPr>
              <w:t xml:space="preserve">Заместитель руководителя Управления Бедный Сергей Анатольевич</w:t>
            </w:r>
          </w:p>
        </w:tc>
      </w:tr>
      <w:tr>
        <w:tc>
          <w:tcPr>
            <w:gridSpan w:val="4"/>
            <w:tcW w:w="13549" w:type="dxa"/>
            <w:vAlign w:val="center"/>
          </w:tcPr>
          <w:p>
            <w:pPr>
              <w:pStyle w:val="0"/>
              <w:outlineLvl w:val="1"/>
              <w:jc w:val="center"/>
            </w:pPr>
            <w:r>
              <w:rPr>
                <w:sz w:val="20"/>
              </w:rPr>
              <w:t xml:space="preserve">Волго-Каспийское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70"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Волго-Каспийское территориальное управление</w:t>
            </w:r>
          </w:p>
        </w:tc>
        <w:tc>
          <w:tcPr>
            <w:tcW w:w="2551" w:type="dxa"/>
            <w:vAlign w:val="center"/>
          </w:tcPr>
          <w:p>
            <w:pPr>
              <w:pStyle w:val="0"/>
              <w:jc w:val="center"/>
            </w:pPr>
            <w:r>
              <w:rPr>
                <w:sz w:val="20"/>
              </w:rPr>
              <w:t xml:space="preserve">Руководитель Управления Малкин Олег Николаевич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71"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w:t>
            </w:r>
          </w:p>
          <w:p>
            <w:pPr>
              <w:pStyle w:val="0"/>
              <w:jc w:val="center"/>
            </w:pPr>
            <w:r>
              <w:rPr>
                <w:sz w:val="20"/>
              </w:rPr>
              <w:t xml:space="preserve">(надзоре)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Волго-Каспийское территориальное управление</w:t>
            </w:r>
          </w:p>
        </w:tc>
        <w:tc>
          <w:tcPr>
            <w:tcW w:w="2551" w:type="dxa"/>
            <w:vAlign w:val="center"/>
          </w:tcPr>
          <w:p>
            <w:pPr>
              <w:pStyle w:val="0"/>
              <w:jc w:val="center"/>
            </w:pPr>
            <w:r>
              <w:rPr>
                <w:sz w:val="20"/>
              </w:rPr>
              <w:t xml:space="preserve">Руководитель Управления Малкин Олег Николаевич</w:t>
            </w:r>
          </w:p>
        </w:tc>
      </w:tr>
      <w:tr>
        <w:tc>
          <w:tcPr>
            <w:gridSpan w:val="4"/>
            <w:tcW w:w="13549" w:type="dxa"/>
            <w:vAlign w:val="center"/>
          </w:tcPr>
          <w:p>
            <w:pPr>
              <w:pStyle w:val="0"/>
              <w:outlineLvl w:val="1"/>
              <w:jc w:val="center"/>
            </w:pPr>
            <w:r>
              <w:rPr>
                <w:sz w:val="20"/>
              </w:rPr>
              <w:t xml:space="preserve">Восточно-Сибирское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72"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Восточно-Сибирское территориальное управление</w:t>
            </w:r>
          </w:p>
        </w:tc>
        <w:tc>
          <w:tcPr>
            <w:tcW w:w="2551" w:type="dxa"/>
            <w:vAlign w:val="center"/>
          </w:tcPr>
          <w:p>
            <w:pPr>
              <w:pStyle w:val="0"/>
              <w:jc w:val="center"/>
            </w:pPr>
            <w:r>
              <w:rPr>
                <w:sz w:val="20"/>
              </w:rPr>
              <w:t xml:space="preserve">руководитель Управления Кучеров Николай Дмитриевич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73"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Восточно-Сибирское территориальное управление</w:t>
            </w:r>
          </w:p>
        </w:tc>
        <w:tc>
          <w:tcPr>
            <w:tcW w:w="2551" w:type="dxa"/>
            <w:vAlign w:val="center"/>
          </w:tcPr>
          <w:p>
            <w:pPr>
              <w:pStyle w:val="0"/>
              <w:jc w:val="center"/>
            </w:pPr>
            <w:r>
              <w:rPr>
                <w:sz w:val="20"/>
              </w:rPr>
              <w:t xml:space="preserve">руководитель Управления Кучеров Николай Дмитриевич</w:t>
            </w:r>
          </w:p>
        </w:tc>
      </w:tr>
      <w:tr>
        <w:tc>
          <w:tcPr>
            <w:gridSpan w:val="4"/>
            <w:tcW w:w="13549" w:type="dxa"/>
          </w:tcPr>
          <w:p>
            <w:pPr>
              <w:pStyle w:val="0"/>
              <w:outlineLvl w:val="1"/>
              <w:jc w:val="center"/>
            </w:pPr>
            <w:r>
              <w:rPr>
                <w:sz w:val="20"/>
              </w:rPr>
              <w:t xml:space="preserve">Енисейское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74"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Енисейское территориальное управление</w:t>
            </w:r>
          </w:p>
        </w:tc>
        <w:tc>
          <w:tcPr>
            <w:tcW w:w="2551" w:type="dxa"/>
            <w:vAlign w:val="center"/>
          </w:tcPr>
          <w:p>
            <w:pPr>
              <w:pStyle w:val="0"/>
              <w:jc w:val="center"/>
            </w:pPr>
            <w:r>
              <w:rPr>
                <w:sz w:val="20"/>
              </w:rPr>
              <w:t xml:space="preserve">Руководитель Управления Молоков Виталий Николаевич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75"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Енисейское территориальное управление</w:t>
            </w:r>
          </w:p>
        </w:tc>
        <w:tc>
          <w:tcPr>
            <w:tcW w:w="2551" w:type="dxa"/>
            <w:vAlign w:val="center"/>
          </w:tcPr>
          <w:p>
            <w:pPr>
              <w:pStyle w:val="0"/>
              <w:jc w:val="center"/>
            </w:pPr>
            <w:r>
              <w:rPr>
                <w:sz w:val="20"/>
              </w:rPr>
              <w:t xml:space="preserve">Руководитель Управления Молоков Виталий Николаевич</w:t>
            </w:r>
          </w:p>
        </w:tc>
      </w:tr>
      <w:tr>
        <w:tc>
          <w:tcPr>
            <w:gridSpan w:val="4"/>
            <w:tcW w:w="13549" w:type="dxa"/>
            <w:vAlign w:val="center"/>
          </w:tcPr>
          <w:p>
            <w:pPr>
              <w:pStyle w:val="0"/>
              <w:outlineLvl w:val="1"/>
              <w:jc w:val="center"/>
            </w:pPr>
            <w:r>
              <w:rPr>
                <w:sz w:val="20"/>
              </w:rPr>
              <w:t xml:space="preserve">Западно-Балтийское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76"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551"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77"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месяц</w:t>
            </w:r>
          </w:p>
        </w:tc>
        <w:tc>
          <w:tcPr>
            <w:tcW w:w="2891" w:type="dxa"/>
            <w:vAlign w:val="center"/>
          </w:tcPr>
          <w:p>
            <w:pPr>
              <w:pStyle w:val="0"/>
              <w:jc w:val="center"/>
            </w:pPr>
            <w:r>
              <w:rPr>
                <w:sz w:val="20"/>
              </w:rPr>
              <w:t xml:space="preserve">Отдел организации и оперативного контроля, надзора в области рыболовства и сохранения водных биологических ресурсов</w:t>
            </w:r>
          </w:p>
        </w:tc>
        <w:tc>
          <w:tcPr>
            <w:tcW w:w="2551" w:type="dxa"/>
            <w:vAlign w:val="center"/>
          </w:tcPr>
          <w:p>
            <w:pPr>
              <w:pStyle w:val="0"/>
              <w:jc w:val="center"/>
            </w:pPr>
            <w:r>
              <w:rPr>
                <w:sz w:val="20"/>
              </w:rPr>
              <w:t xml:space="preserve">Начальник отдела Мартынов Владислав Александрович;</w:t>
            </w:r>
          </w:p>
          <w:p>
            <w:pPr>
              <w:pStyle w:val="0"/>
              <w:jc w:val="center"/>
            </w:pPr>
            <w:r>
              <w:rPr>
                <w:sz w:val="20"/>
              </w:rPr>
              <w:t xml:space="preserve">заместитель начальника отдела Труфанов Вячеслав Игоревич</w:t>
            </w:r>
          </w:p>
        </w:tc>
      </w:tr>
      <w:tr>
        <w:tc>
          <w:tcPr>
            <w:gridSpan w:val="4"/>
            <w:tcW w:w="13549" w:type="dxa"/>
            <w:vAlign w:val="center"/>
          </w:tcPr>
          <w:p>
            <w:pPr>
              <w:pStyle w:val="0"/>
              <w:outlineLvl w:val="1"/>
              <w:jc w:val="center"/>
            </w:pPr>
            <w:r>
              <w:rPr>
                <w:sz w:val="20"/>
              </w:rPr>
              <w:t xml:space="preserve">Московско-Окское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78"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Московско-Окское территориальное управление</w:t>
            </w:r>
          </w:p>
        </w:tc>
        <w:tc>
          <w:tcPr>
            <w:tcW w:w="2551" w:type="dxa"/>
            <w:vAlign w:val="center"/>
          </w:tcPr>
          <w:p>
            <w:pPr>
              <w:pStyle w:val="0"/>
              <w:jc w:val="center"/>
            </w:pPr>
            <w:r>
              <w:rPr>
                <w:sz w:val="20"/>
              </w:rPr>
              <w:t xml:space="preserve">Руководитель Управления Хатунцов Александр Валерьевич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79"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Московско-Окское территориальное управление</w:t>
            </w:r>
          </w:p>
        </w:tc>
        <w:tc>
          <w:tcPr>
            <w:tcW w:w="2551" w:type="dxa"/>
            <w:vAlign w:val="center"/>
          </w:tcPr>
          <w:p>
            <w:pPr>
              <w:pStyle w:val="0"/>
              <w:jc w:val="center"/>
            </w:pPr>
            <w:r>
              <w:rPr>
                <w:sz w:val="20"/>
              </w:rPr>
              <w:t xml:space="preserve">Руководитель Управления Хатунцов Александр Валерьевич</w:t>
            </w:r>
          </w:p>
        </w:tc>
      </w:tr>
      <w:tr>
        <w:tc>
          <w:tcPr>
            <w:gridSpan w:val="4"/>
            <w:tcW w:w="13549" w:type="dxa"/>
            <w:vAlign w:val="center"/>
          </w:tcPr>
          <w:p>
            <w:pPr>
              <w:pStyle w:val="0"/>
              <w:outlineLvl w:val="1"/>
              <w:jc w:val="center"/>
            </w:pPr>
            <w:r>
              <w:rPr>
                <w:sz w:val="20"/>
              </w:rPr>
              <w:t xml:space="preserve">Нижнеобское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80"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Нижнеобское территориальное управление</w:t>
            </w:r>
          </w:p>
        </w:tc>
        <w:tc>
          <w:tcPr>
            <w:tcW w:w="2551" w:type="dxa"/>
            <w:vAlign w:val="center"/>
          </w:tcPr>
          <w:p>
            <w:pPr>
              <w:pStyle w:val="0"/>
              <w:jc w:val="center"/>
            </w:pPr>
            <w:r>
              <w:rPr>
                <w:sz w:val="20"/>
              </w:rPr>
              <w:t xml:space="preserve">Руководитель Управления Матаев Иван Владимирович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81"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Нижнеобское территориальное управление</w:t>
            </w:r>
          </w:p>
        </w:tc>
        <w:tc>
          <w:tcPr>
            <w:tcW w:w="2551" w:type="dxa"/>
            <w:vAlign w:val="center"/>
          </w:tcPr>
          <w:p>
            <w:pPr>
              <w:pStyle w:val="0"/>
              <w:jc w:val="center"/>
            </w:pPr>
            <w:r>
              <w:rPr>
                <w:sz w:val="20"/>
              </w:rPr>
              <w:t xml:space="preserve">Руководитель Управления Матаев Иван Владимирович</w:t>
            </w:r>
          </w:p>
        </w:tc>
      </w:tr>
      <w:tr>
        <w:tc>
          <w:tcPr>
            <w:gridSpan w:val="4"/>
            <w:tcW w:w="13549" w:type="dxa"/>
            <w:vAlign w:val="center"/>
          </w:tcPr>
          <w:p>
            <w:pPr>
              <w:pStyle w:val="0"/>
              <w:outlineLvl w:val="1"/>
              <w:jc w:val="center"/>
            </w:pPr>
            <w:r>
              <w:rPr>
                <w:sz w:val="20"/>
              </w:rPr>
              <w:t xml:space="preserve">Охотское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82"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организации рыбоохраны</w:t>
            </w:r>
          </w:p>
        </w:tc>
        <w:tc>
          <w:tcPr>
            <w:tcW w:w="2551" w:type="dxa"/>
            <w:vAlign w:val="center"/>
          </w:tcPr>
          <w:p>
            <w:pPr>
              <w:pStyle w:val="0"/>
              <w:jc w:val="center"/>
            </w:pPr>
            <w:r>
              <w:rPr>
                <w:sz w:val="20"/>
              </w:rPr>
              <w:t xml:space="preserve">заместитель начальника отдела Чаркин Владимир Владимирович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83"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год</w:t>
            </w:r>
          </w:p>
        </w:tc>
        <w:tc>
          <w:tcPr>
            <w:tcW w:w="2891" w:type="dxa"/>
            <w:vAlign w:val="center"/>
          </w:tcPr>
          <w:p>
            <w:pPr>
              <w:pStyle w:val="0"/>
              <w:jc w:val="center"/>
            </w:pPr>
            <w:r>
              <w:rPr>
                <w:sz w:val="20"/>
              </w:rPr>
              <w:t xml:space="preserve">Отдел организации рыбоохраны</w:t>
            </w:r>
          </w:p>
        </w:tc>
        <w:tc>
          <w:tcPr>
            <w:tcW w:w="2551" w:type="dxa"/>
            <w:vAlign w:val="center"/>
          </w:tcPr>
          <w:p>
            <w:pPr>
              <w:pStyle w:val="0"/>
              <w:jc w:val="center"/>
            </w:pPr>
            <w:r>
              <w:rPr>
                <w:sz w:val="20"/>
              </w:rPr>
              <w:t xml:space="preserve">заместитель начальника отдела Чаркин Владимир Владимирович</w:t>
            </w:r>
          </w:p>
        </w:tc>
      </w:tr>
      <w:tr>
        <w:tc>
          <w:tcPr>
            <w:gridSpan w:val="4"/>
            <w:tcW w:w="13549" w:type="dxa"/>
            <w:vAlign w:val="center"/>
          </w:tcPr>
          <w:p>
            <w:pPr>
              <w:pStyle w:val="0"/>
              <w:outlineLvl w:val="1"/>
              <w:jc w:val="center"/>
            </w:pPr>
            <w:r>
              <w:rPr>
                <w:sz w:val="20"/>
              </w:rPr>
              <w:t xml:space="preserve">Приморское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 лежащей федеральному контролю</w:t>
            </w:r>
          </w:p>
          <w:p>
            <w:pPr>
              <w:pStyle w:val="0"/>
              <w:jc w:val="center"/>
            </w:pPr>
            <w:r>
              <w:rPr>
                <w:sz w:val="20"/>
              </w:rPr>
              <w:t xml:space="preserve">(пп. "б" </w:t>
            </w:r>
            <w:hyperlink w:history="0" r:id="rId84"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ОНР</w:t>
            </w:r>
          </w:p>
        </w:tc>
        <w:tc>
          <w:tcPr>
            <w:tcW w:w="2551"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85"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квартал</w:t>
            </w:r>
          </w:p>
        </w:tc>
        <w:tc>
          <w:tcPr>
            <w:tcW w:w="2891" w:type="dxa"/>
            <w:vAlign w:val="center"/>
          </w:tcPr>
          <w:p>
            <w:pPr>
              <w:pStyle w:val="0"/>
              <w:jc w:val="center"/>
            </w:pPr>
            <w:r>
              <w:rPr>
                <w:sz w:val="20"/>
              </w:rPr>
              <w:t xml:space="preserve">Отдел ОНР</w:t>
            </w:r>
          </w:p>
        </w:tc>
        <w:tc>
          <w:tcPr>
            <w:tcW w:w="2551" w:type="dxa"/>
            <w:vAlign w:val="center"/>
          </w:tcPr>
          <w:p>
            <w:pPr>
              <w:pStyle w:val="0"/>
              <w:jc w:val="center"/>
            </w:pPr>
            <w:r>
              <w:rPr>
                <w:sz w:val="20"/>
              </w:rPr>
              <w:t xml:space="preserve">Руководитель Приморского теруправления Кулиев С.Д.;</w:t>
            </w:r>
          </w:p>
          <w:p>
            <w:pPr>
              <w:pStyle w:val="0"/>
              <w:jc w:val="center"/>
            </w:pPr>
            <w:r>
              <w:rPr>
                <w:sz w:val="20"/>
              </w:rPr>
              <w:t xml:space="preserve">заместитель начальника отдела ОНР Кольцов В.В.;</w:t>
            </w:r>
          </w:p>
        </w:tc>
      </w:tr>
      <w:tr>
        <w:tc>
          <w:tcPr>
            <w:gridSpan w:val="4"/>
            <w:tcW w:w="13549" w:type="dxa"/>
            <w:vAlign w:val="center"/>
          </w:tcPr>
          <w:p>
            <w:pPr>
              <w:pStyle w:val="0"/>
              <w:outlineLvl w:val="1"/>
              <w:jc w:val="center"/>
            </w:pPr>
            <w:r>
              <w:rPr>
                <w:sz w:val="20"/>
              </w:rPr>
              <w:t xml:space="preserve">Сахалино-Курильское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86"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551"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87"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год</w:t>
            </w:r>
          </w:p>
        </w:tc>
        <w:tc>
          <w:tcPr>
            <w:tcW w:w="2891" w:type="dxa"/>
            <w:vAlign w:val="center"/>
          </w:tcPr>
          <w:p>
            <w:pPr>
              <w:pStyle w:val="0"/>
              <w:jc w:val="center"/>
            </w:pPr>
            <w:r>
              <w:rPr>
                <w:sz w:val="20"/>
              </w:rPr>
              <w:t xml:space="preserve">Отдел организации государственного контроля и административного производства</w:t>
            </w:r>
          </w:p>
        </w:tc>
        <w:tc>
          <w:tcPr>
            <w:tcW w:w="2551" w:type="dxa"/>
            <w:vAlign w:val="center"/>
          </w:tcPr>
          <w:p>
            <w:pPr>
              <w:pStyle w:val="0"/>
              <w:jc w:val="center"/>
            </w:pPr>
            <w:r>
              <w:rPr>
                <w:sz w:val="20"/>
              </w:rPr>
              <w:t xml:space="preserve">начальника отдела Вятсков Николай Александрович;</w:t>
            </w:r>
          </w:p>
          <w:p>
            <w:pPr>
              <w:pStyle w:val="0"/>
              <w:jc w:val="center"/>
            </w:pPr>
            <w:r>
              <w:rPr>
                <w:sz w:val="20"/>
              </w:rPr>
              <w:t xml:space="preserve">главный государственный инспектор Перцов Владимир Викторович</w:t>
            </w:r>
          </w:p>
        </w:tc>
      </w:tr>
      <w:tr>
        <w:tc>
          <w:tcPr>
            <w:gridSpan w:val="4"/>
            <w:tcW w:w="13549" w:type="dxa"/>
            <w:vAlign w:val="center"/>
          </w:tcPr>
          <w:p>
            <w:pPr>
              <w:pStyle w:val="0"/>
              <w:outlineLvl w:val="1"/>
              <w:jc w:val="center"/>
            </w:pPr>
            <w:r>
              <w:rPr>
                <w:sz w:val="20"/>
              </w:rPr>
              <w:t xml:space="preserve">Северо-Восточное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88"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551"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89"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месяц</w:t>
            </w:r>
          </w:p>
        </w:tc>
        <w:tc>
          <w:tcPr>
            <w:tcW w:w="2891" w:type="dxa"/>
            <w:vAlign w:val="center"/>
          </w:tcPr>
          <w:p>
            <w:pPr>
              <w:pStyle w:val="0"/>
              <w:jc w:val="center"/>
            </w:pPr>
            <w:r>
              <w:rPr>
                <w:sz w:val="20"/>
              </w:rPr>
              <w:t xml:space="preserve">Отдел организации контрольно-надзорной деятельности и безопасности мореплавания</w:t>
            </w:r>
          </w:p>
        </w:tc>
        <w:tc>
          <w:tcPr>
            <w:tcW w:w="2551" w:type="dxa"/>
            <w:vAlign w:val="center"/>
          </w:tcPr>
          <w:p>
            <w:pPr>
              <w:pStyle w:val="0"/>
              <w:jc w:val="center"/>
            </w:pPr>
            <w:r>
              <w:rPr>
                <w:sz w:val="20"/>
              </w:rPr>
              <w:t xml:space="preserve">Начальник отдела Аверин Виталий Юрьевич;</w:t>
            </w:r>
          </w:p>
          <w:p>
            <w:pPr>
              <w:pStyle w:val="0"/>
              <w:jc w:val="center"/>
            </w:pPr>
            <w:r>
              <w:rPr>
                <w:sz w:val="20"/>
              </w:rPr>
              <w:t xml:space="preserve">старший государственный инспектор отдела Куликов Денис Владимирович</w:t>
            </w:r>
          </w:p>
        </w:tc>
      </w:tr>
      <w:tr>
        <w:tc>
          <w:tcPr>
            <w:gridSpan w:val="4"/>
            <w:tcW w:w="13549" w:type="dxa"/>
            <w:vAlign w:val="center"/>
          </w:tcPr>
          <w:p>
            <w:pPr>
              <w:pStyle w:val="0"/>
              <w:outlineLvl w:val="1"/>
              <w:jc w:val="center"/>
            </w:pPr>
            <w:r>
              <w:rPr>
                <w:sz w:val="20"/>
              </w:rPr>
              <w:t xml:space="preserve">Северо-Западное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90"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государственного контроля, планирования и координации</w:t>
            </w:r>
          </w:p>
        </w:tc>
        <w:tc>
          <w:tcPr>
            <w:tcW w:w="2551" w:type="dxa"/>
            <w:vAlign w:val="center"/>
          </w:tcPr>
          <w:p>
            <w:pPr>
              <w:pStyle w:val="0"/>
              <w:jc w:val="center"/>
            </w:pPr>
            <w:r>
              <w:rPr>
                <w:sz w:val="20"/>
              </w:rPr>
              <w:t xml:space="preserve">Начальник отдела Филиппов Олег Васильевич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91"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месяц</w:t>
            </w:r>
          </w:p>
        </w:tc>
        <w:tc>
          <w:tcPr>
            <w:tcW w:w="2891" w:type="dxa"/>
            <w:vAlign w:val="center"/>
          </w:tcPr>
          <w:p>
            <w:pPr>
              <w:pStyle w:val="0"/>
              <w:jc w:val="center"/>
            </w:pPr>
            <w:r>
              <w:rPr>
                <w:sz w:val="20"/>
              </w:rPr>
              <w:t xml:space="preserve">Отдел государственного контроля, планирования и координации</w:t>
            </w:r>
          </w:p>
        </w:tc>
        <w:tc>
          <w:tcPr>
            <w:tcW w:w="2551" w:type="dxa"/>
            <w:vAlign w:val="center"/>
          </w:tcPr>
          <w:p>
            <w:pPr>
              <w:pStyle w:val="0"/>
              <w:jc w:val="center"/>
            </w:pPr>
            <w:r>
              <w:rPr>
                <w:sz w:val="20"/>
              </w:rPr>
              <w:t xml:space="preserve">Начальник отдела Филиппов Олег Васильевич</w:t>
            </w:r>
          </w:p>
        </w:tc>
      </w:tr>
      <w:tr>
        <w:tc>
          <w:tcPr>
            <w:gridSpan w:val="4"/>
            <w:tcW w:w="13549" w:type="dxa"/>
            <w:vAlign w:val="center"/>
          </w:tcPr>
          <w:p>
            <w:pPr>
              <w:pStyle w:val="0"/>
              <w:outlineLvl w:val="1"/>
              <w:jc w:val="center"/>
            </w:pPr>
            <w:r>
              <w:rPr>
                <w:sz w:val="20"/>
              </w:rPr>
              <w:t xml:space="preserve">Северо-Кавказское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92"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551"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93"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1 раз в полугодие</w:t>
            </w:r>
          </w:p>
        </w:tc>
        <w:tc>
          <w:tcPr>
            <w:tcW w:w="2891" w:type="dxa"/>
            <w:vAlign w:val="center"/>
          </w:tcPr>
          <w:p>
            <w:pPr>
              <w:pStyle w:val="0"/>
              <w:jc w:val="center"/>
            </w:pPr>
            <w:r>
              <w:rPr>
                <w:sz w:val="20"/>
              </w:rPr>
              <w:t xml:space="preserve">Отдел контроля, надзора, охраны ВБР и надзора за торговым мореплаванием</w:t>
            </w:r>
          </w:p>
        </w:tc>
        <w:tc>
          <w:tcPr>
            <w:tcW w:w="2551" w:type="dxa"/>
            <w:vAlign w:val="center"/>
          </w:tcPr>
          <w:p>
            <w:pPr>
              <w:pStyle w:val="0"/>
              <w:jc w:val="center"/>
            </w:pPr>
            <w:r>
              <w:rPr>
                <w:sz w:val="20"/>
              </w:rPr>
              <w:t xml:space="preserve">Начальник отдела Басиров Мурад Магомедович;</w:t>
            </w:r>
          </w:p>
          <w:p>
            <w:pPr>
              <w:pStyle w:val="0"/>
              <w:jc w:val="center"/>
            </w:pPr>
            <w:r>
              <w:rPr>
                <w:sz w:val="20"/>
              </w:rPr>
              <w:t xml:space="preserve">ведущий специалист-эксперт отдела Сайгитов Расул Абдулаевич</w:t>
            </w:r>
          </w:p>
        </w:tc>
      </w:tr>
      <w:tr>
        <w:tc>
          <w:tcPr>
            <w:gridSpan w:val="4"/>
            <w:tcW w:w="13549" w:type="dxa"/>
            <w:vAlign w:val="center"/>
          </w:tcPr>
          <w:p>
            <w:pPr>
              <w:pStyle w:val="0"/>
              <w:outlineLvl w:val="1"/>
              <w:jc w:val="center"/>
            </w:pPr>
            <w:r>
              <w:rPr>
                <w:sz w:val="20"/>
              </w:rPr>
              <w:t xml:space="preserve">Североморское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94"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начала осуществления деятельности</w:t>
            </w:r>
          </w:p>
        </w:tc>
        <w:tc>
          <w:tcPr>
            <w:tcW w:w="2891" w:type="dxa"/>
            <w:vAlign w:val="center"/>
          </w:tcPr>
          <w:p>
            <w:pPr>
              <w:pStyle w:val="0"/>
              <w:jc w:val="center"/>
            </w:pPr>
            <w:r>
              <w:rPr>
                <w:sz w:val="20"/>
              </w:rPr>
              <w:t xml:space="preserve">Оперативный отдел</w:t>
            </w:r>
          </w:p>
        </w:tc>
        <w:tc>
          <w:tcPr>
            <w:tcW w:w="2551" w:type="dxa"/>
            <w:vAlign w:val="center"/>
          </w:tcPr>
          <w:p>
            <w:pPr>
              <w:pStyle w:val="0"/>
              <w:jc w:val="center"/>
            </w:pPr>
            <w:r>
              <w:rPr>
                <w:sz w:val="20"/>
              </w:rPr>
              <w:t xml:space="preserve">главный государственный инспектор отдела Тарасюк Евгений Петрович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95"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не более одного мероприятия в два года</w:t>
            </w:r>
          </w:p>
        </w:tc>
        <w:tc>
          <w:tcPr>
            <w:tcW w:w="2891" w:type="dxa"/>
            <w:vAlign w:val="center"/>
          </w:tcPr>
          <w:p>
            <w:pPr>
              <w:pStyle w:val="0"/>
              <w:jc w:val="center"/>
            </w:pPr>
            <w:r>
              <w:rPr>
                <w:sz w:val="20"/>
              </w:rPr>
              <w:t xml:space="preserve">Оперативный отдел</w:t>
            </w:r>
          </w:p>
        </w:tc>
        <w:tc>
          <w:tcPr>
            <w:tcW w:w="2551" w:type="dxa"/>
            <w:vAlign w:val="center"/>
          </w:tcPr>
          <w:p>
            <w:pPr>
              <w:pStyle w:val="0"/>
              <w:jc w:val="center"/>
            </w:pPr>
            <w:r>
              <w:rPr>
                <w:sz w:val="20"/>
              </w:rPr>
              <w:t xml:space="preserve">главный государственный инспектор отдела Тарасюк Евгений Петрович</w:t>
            </w:r>
          </w:p>
        </w:tc>
      </w:tr>
      <w:tr>
        <w:tc>
          <w:tcPr>
            <w:gridSpan w:val="4"/>
            <w:tcW w:w="13549" w:type="dxa"/>
            <w:vAlign w:val="center"/>
          </w:tcPr>
          <w:p>
            <w:pPr>
              <w:pStyle w:val="0"/>
              <w:outlineLvl w:val="1"/>
              <w:jc w:val="center"/>
            </w:pPr>
            <w:r>
              <w:rPr>
                <w:sz w:val="20"/>
              </w:rPr>
              <w:t xml:space="preserve">Волго-Камское территориальное управление</w:t>
            </w:r>
          </w:p>
        </w:tc>
      </w:tr>
      <w:tr>
        <w:tc>
          <w:tcPr>
            <w:tcW w:w="5783" w:type="dxa"/>
            <w:vAlign w:val="center"/>
          </w:tcPr>
          <w:p>
            <w:pPr>
              <w:pStyle w:val="0"/>
              <w:jc w:val="center"/>
            </w:pPr>
            <w:r>
              <w:rPr>
                <w:sz w:val="20"/>
              </w:rPr>
              <w:t xml:space="preserve">Контролируемые лица, приступающие к осуществлению деятельности в сфере торгового мореплавания и внутреннего водного транспорта, подлежащей федеральному контролю</w:t>
            </w:r>
          </w:p>
          <w:p>
            <w:pPr>
              <w:pStyle w:val="0"/>
              <w:jc w:val="center"/>
            </w:pPr>
            <w:r>
              <w:rPr>
                <w:sz w:val="20"/>
              </w:rPr>
              <w:t xml:space="preserve">(пп. "б" </w:t>
            </w:r>
            <w:hyperlink w:history="0" r:id="rId96"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Волго-Камское территориальное управление</w:t>
            </w:r>
          </w:p>
        </w:tc>
        <w:tc>
          <w:tcPr>
            <w:tcW w:w="2551" w:type="dxa"/>
            <w:vAlign w:val="center"/>
          </w:tcPr>
          <w:p>
            <w:pPr>
              <w:pStyle w:val="0"/>
              <w:jc w:val="center"/>
            </w:pPr>
            <w:r>
              <w:rPr>
                <w:sz w:val="20"/>
              </w:rPr>
              <w:t xml:space="preserve">Руководитель Управления Ткачев Вадим Викторович</w:t>
            </w:r>
          </w:p>
        </w:tc>
      </w:tr>
      <w:tr>
        <w:tc>
          <w:tcPr>
            <w:tcW w:w="5783" w:type="dxa"/>
            <w:vAlign w:val="center"/>
          </w:tcPr>
          <w:p>
            <w:pPr>
              <w:pStyle w:val="0"/>
              <w:jc w:val="center"/>
            </w:pPr>
            <w:r>
              <w:rPr>
                <w:sz w:val="20"/>
              </w:rPr>
              <w:t xml:space="preserve">Объекты федерального контроля, отнесенные к категориям высокого и значительного риска</w:t>
            </w:r>
          </w:p>
          <w:p>
            <w:pPr>
              <w:pStyle w:val="0"/>
              <w:jc w:val="center"/>
            </w:pPr>
            <w:r>
              <w:rPr>
                <w:sz w:val="20"/>
              </w:rPr>
              <w:t xml:space="preserve">(пп. "а" </w:t>
            </w:r>
            <w:hyperlink w:history="0" r:id="rId97"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 49</w:t>
              </w:r>
            </w:hyperlink>
            <w:r>
              <w:rPr>
                <w:sz w:val="20"/>
              </w:rPr>
              <w:t xml:space="preserve">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Федерации от 29.06.2021 N 1047)</w:t>
            </w:r>
          </w:p>
        </w:tc>
        <w:tc>
          <w:tcPr>
            <w:tcW w:w="2324" w:type="dxa"/>
            <w:vAlign w:val="center"/>
          </w:tcPr>
          <w:p>
            <w:pPr>
              <w:pStyle w:val="0"/>
              <w:jc w:val="center"/>
            </w:pPr>
            <w:r>
              <w:rPr>
                <w:sz w:val="20"/>
              </w:rPr>
              <w:t xml:space="preserve">По мере необходимости</w:t>
            </w:r>
          </w:p>
        </w:tc>
        <w:tc>
          <w:tcPr>
            <w:tcW w:w="2891" w:type="dxa"/>
            <w:vAlign w:val="center"/>
          </w:tcPr>
          <w:p>
            <w:pPr>
              <w:pStyle w:val="0"/>
              <w:jc w:val="center"/>
            </w:pPr>
            <w:r>
              <w:rPr>
                <w:sz w:val="20"/>
              </w:rPr>
              <w:t xml:space="preserve">Волго-Камское территориальное управление</w:t>
            </w:r>
          </w:p>
        </w:tc>
        <w:tc>
          <w:tcPr>
            <w:tcW w:w="2551" w:type="dxa"/>
            <w:vAlign w:val="center"/>
          </w:tcPr>
          <w:p>
            <w:pPr>
              <w:pStyle w:val="0"/>
              <w:jc w:val="center"/>
            </w:pPr>
            <w:r>
              <w:rPr>
                <w:sz w:val="20"/>
              </w:rPr>
              <w:t xml:space="preserve">Руководитель Управления Ткачев Вадим Викторович</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"Программа профилактики рисков причинения вреда (ущерба) охраняемым законом ценностям при осуществлении федерального гос...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"Программа профилактики рисков причинения вреда (ущерба) охраняемым законом ценностям при осуществлении федерального гос...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656&amp;dst=3493" TargetMode = "External"/><Relationship Id="rId9" Type="http://schemas.openxmlformats.org/officeDocument/2006/relationships/hyperlink" Target="https://login.consultant.ru/link/?req=doc&amp;base=LAW&amp;n=511669&amp;dst=405" TargetMode = "External"/><Relationship Id="rId10" Type="http://schemas.openxmlformats.org/officeDocument/2006/relationships/hyperlink" Target="https://login.consultant.ru/link/?req=doc&amp;base=LAW&amp;n=508984&amp;dst=100487" TargetMode = "External"/><Relationship Id="rId11" Type="http://schemas.openxmlformats.org/officeDocument/2006/relationships/hyperlink" Target="https://login.consultant.ru/link/?req=doc&amp;base=LAW&amp;n=511302&amp;dst=73" TargetMode = "External"/><Relationship Id="rId12" Type="http://schemas.openxmlformats.org/officeDocument/2006/relationships/hyperlink" Target="https://login.consultant.ru/link/?req=doc&amp;base=LAW&amp;n=513805&amp;dst=100013" TargetMode = "External"/><Relationship Id="rId13" Type="http://schemas.openxmlformats.org/officeDocument/2006/relationships/hyperlink" Target="https://login.consultant.ru/link/?req=doc&amp;base=LAW&amp;n=506018&amp;dst=4" TargetMode = "External"/><Relationship Id="rId14" Type="http://schemas.openxmlformats.org/officeDocument/2006/relationships/hyperlink" Target="https://login.consultant.ru/link/?req=doc&amp;base=LAW&amp;n=511656" TargetMode = "External"/><Relationship Id="rId15" Type="http://schemas.openxmlformats.org/officeDocument/2006/relationships/hyperlink" Target="https://login.consultant.ru/link/?req=doc&amp;base=LAW&amp;n=511669" TargetMode = "External"/><Relationship Id="rId16" Type="http://schemas.openxmlformats.org/officeDocument/2006/relationships/hyperlink" Target="https://login.consultant.ru/link/?req=doc&amp;base=LAW&amp;n=508984" TargetMode = "External"/><Relationship Id="rId17" Type="http://schemas.openxmlformats.org/officeDocument/2006/relationships/hyperlink" Target="https://login.consultant.ru/link/?req=doc&amp;base=LAW&amp;n=513805&amp;dst=100013" TargetMode = "External"/><Relationship Id="rId18" Type="http://schemas.openxmlformats.org/officeDocument/2006/relationships/hyperlink" Target="https://login.consultant.ru/link/?req=doc&amp;base=LAW&amp;n=513805&amp;dst=100013" TargetMode = "External"/><Relationship Id="rId19" Type="http://schemas.openxmlformats.org/officeDocument/2006/relationships/hyperlink" Target="https://login.consultant.ru/link/?req=doc&amp;base=LAW&amp;n=511656" TargetMode = "External"/><Relationship Id="rId20" Type="http://schemas.openxmlformats.org/officeDocument/2006/relationships/hyperlink" Target="https://login.consultant.ru/link/?req=doc&amp;base=LAW&amp;n=511669" TargetMode = "External"/><Relationship Id="rId21" Type="http://schemas.openxmlformats.org/officeDocument/2006/relationships/hyperlink" Target="https://login.consultant.ru/link/?req=doc&amp;base=LAW&amp;n=314805" TargetMode = "External"/><Relationship Id="rId22" Type="http://schemas.openxmlformats.org/officeDocument/2006/relationships/hyperlink" Target="https://login.consultant.ru/link/?req=doc&amp;base=LAW&amp;n=495209" TargetMode = "External"/><Relationship Id="rId23" Type="http://schemas.openxmlformats.org/officeDocument/2006/relationships/hyperlink" Target="https://login.consultant.ru/link/?req=doc&amp;base=LAW&amp;n=513805" TargetMode = "External"/><Relationship Id="rId24" Type="http://schemas.openxmlformats.org/officeDocument/2006/relationships/hyperlink" Target="https://login.consultant.ru/link/?req=doc&amp;base=LAW&amp;n=396090" TargetMode = "External"/><Relationship Id="rId25" Type="http://schemas.openxmlformats.org/officeDocument/2006/relationships/hyperlink" Target="https://login.consultant.ru/link/?req=doc&amp;base=LAW&amp;n=333343" TargetMode = "External"/><Relationship Id="rId26" Type="http://schemas.openxmlformats.org/officeDocument/2006/relationships/hyperlink" Target="https://login.consultant.ru/link/?req=doc&amp;base=LAW&amp;n=511360" TargetMode = "External"/><Relationship Id="rId27" Type="http://schemas.openxmlformats.org/officeDocument/2006/relationships/hyperlink" Target="https://login.consultant.ru/link/?req=doc&amp;base=LAW&amp;n=508984" TargetMode = "External"/><Relationship Id="rId28" Type="http://schemas.openxmlformats.org/officeDocument/2006/relationships/hyperlink" Target="https://login.consultant.ru/link/?req=doc&amp;base=LAW&amp;n=508984&amp;dst=100482" TargetMode = "External"/><Relationship Id="rId29" Type="http://schemas.openxmlformats.org/officeDocument/2006/relationships/hyperlink" Target="https://login.consultant.ru/link/?req=doc&amp;base=LAW&amp;n=513805&amp;dst=100097" TargetMode = "External"/><Relationship Id="rId30" Type="http://schemas.openxmlformats.org/officeDocument/2006/relationships/hyperlink" Target="https://login.consultant.ru/link/?req=doc&amp;base=LAW&amp;n=508984" TargetMode = "External"/><Relationship Id="rId31" Type="http://schemas.openxmlformats.org/officeDocument/2006/relationships/hyperlink" Target="https://login.consultant.ru/link/?req=doc&amp;base=LAW&amp;n=508984" TargetMode = "External"/><Relationship Id="rId32" Type="http://schemas.openxmlformats.org/officeDocument/2006/relationships/hyperlink" Target="https://login.consultant.ru/link/?req=doc&amp;base=LAW&amp;n=508984" TargetMode = "External"/><Relationship Id="rId33" Type="http://schemas.openxmlformats.org/officeDocument/2006/relationships/hyperlink" Target="https://login.consultant.ru/link/?req=doc&amp;base=LAW&amp;n=513805&amp;dst=100013" TargetMode = "External"/><Relationship Id="rId34" Type="http://schemas.openxmlformats.org/officeDocument/2006/relationships/hyperlink" Target="https://login.consultant.ru/link/?req=doc&amp;base=LAW&amp;n=508984&amp;dst=101361" TargetMode = "External"/><Relationship Id="rId35" Type="http://schemas.openxmlformats.org/officeDocument/2006/relationships/header" Target="header2.xml"/><Relationship Id="rId36" Type="http://schemas.openxmlformats.org/officeDocument/2006/relationships/footer" Target="footer2.xml"/><Relationship Id="rId37" Type="http://schemas.openxmlformats.org/officeDocument/2006/relationships/hyperlink" Target="http://www.rostov-fishcom.ru" TargetMode = "External"/><Relationship Id="rId38" Type="http://schemas.openxmlformats.org/officeDocument/2006/relationships/hyperlink" Target="https://login.consultant.ru/link/?req=doc&amp;base=LAW&amp;n=508984&amp;dst=100512" TargetMode = "External"/><Relationship Id="rId39" Type="http://schemas.openxmlformats.org/officeDocument/2006/relationships/hyperlink" Target="https://login.consultant.ru/link/?req=doc&amp;base=LAW&amp;n=508984&amp;dst=100512" TargetMode = "External"/><Relationship Id="rId40" Type="http://schemas.openxmlformats.org/officeDocument/2006/relationships/hyperlink" Target="http://fishingnadzor.ru/" TargetMode = "External"/><Relationship Id="rId41" Type="http://schemas.openxmlformats.org/officeDocument/2006/relationships/hyperlink" Target="https://login.consultant.ru/link/?req=doc&amp;base=LAW&amp;n=508984&amp;dst=100512" TargetMode = "External"/><Relationship Id="rId42" Type="http://schemas.openxmlformats.org/officeDocument/2006/relationships/hyperlink" Target="https://login.consultant.ru/link/?req=doc&amp;base=LAW&amp;n=508984&amp;dst=100512" TargetMode = "External"/><Relationship Id="rId43" Type="http://schemas.openxmlformats.org/officeDocument/2006/relationships/hyperlink" Target="https://login.consultant.ru/link/?req=doc&amp;base=LAW&amp;n=508984&amp;dst=100512" TargetMode = "External"/><Relationship Id="rId44" Type="http://schemas.openxmlformats.org/officeDocument/2006/relationships/hyperlink" Target="https://login.consultant.ru/link/?req=doc&amp;base=LAW&amp;n=508984&amp;dst=100512" TargetMode = "External"/><Relationship Id="rId45" Type="http://schemas.openxmlformats.org/officeDocument/2006/relationships/hyperlink" Target="http://www.enisey-rosfish.ru" TargetMode = "External"/><Relationship Id="rId46" Type="http://schemas.openxmlformats.org/officeDocument/2006/relationships/hyperlink" Target="https://login.consultant.ru/link/?req=doc&amp;base=LAW&amp;n=508984&amp;dst=100512" TargetMode = "External"/><Relationship Id="rId47" Type="http://schemas.openxmlformats.org/officeDocument/2006/relationships/hyperlink" Target="http://zbtu39.ru" TargetMode = "External"/><Relationship Id="rId48" Type="http://schemas.openxmlformats.org/officeDocument/2006/relationships/hyperlink" Target="https://login.consultant.ru/link/?req=doc&amp;base=LAW&amp;n=508984&amp;dst=100512" TargetMode = "External"/><Relationship Id="rId49" Type="http://schemas.openxmlformats.org/officeDocument/2006/relationships/hyperlink" Target="https://login.consultant.ru/link/?req=doc&amp;base=LAW&amp;n=508984&amp;dst=100512" TargetMode = "External"/><Relationship Id="rId50" Type="http://schemas.openxmlformats.org/officeDocument/2006/relationships/hyperlink" Target="https://noturfish.ru/" TargetMode = "External"/><Relationship Id="rId51" Type="http://schemas.openxmlformats.org/officeDocument/2006/relationships/hyperlink" Target="https://login.consultant.ru/link/?req=doc&amp;base=LAW&amp;n=508984&amp;dst=100512" TargetMode = "External"/><Relationship Id="rId52" Type="http://schemas.openxmlformats.org/officeDocument/2006/relationships/hyperlink" Target="http://magfishcom.ru" TargetMode = "External"/><Relationship Id="rId53" Type="http://schemas.openxmlformats.org/officeDocument/2006/relationships/hyperlink" Target="https://login.consultant.ru/link/?req=doc&amp;base=LAW&amp;n=508984&amp;dst=100512" TargetMode = "External"/><Relationship Id="rId54" Type="http://schemas.openxmlformats.org/officeDocument/2006/relationships/hyperlink" Target="https://login.consultant.ru/link/?req=doc&amp;base=LAW&amp;n=508984&amp;dst=100512" TargetMode = "External"/><Relationship Id="rId55" Type="http://schemas.openxmlformats.org/officeDocument/2006/relationships/hyperlink" Target="https://login.consultant.ru/link/?req=doc&amp;base=LAW&amp;n=508984&amp;dst=100512" TargetMode = "External"/><Relationship Id="rId56" Type="http://schemas.openxmlformats.org/officeDocument/2006/relationships/hyperlink" Target="https://login.consultant.ru/link/?req=doc&amp;base=LAW&amp;n=508984&amp;dst=100512" TargetMode = "External"/><Relationship Id="rId57" Type="http://schemas.openxmlformats.org/officeDocument/2006/relationships/hyperlink" Target="https://sztufar.ru" TargetMode = "External"/><Relationship Id="rId58" Type="http://schemas.openxmlformats.org/officeDocument/2006/relationships/hyperlink" Target="https://login.consultant.ru/link/?req=doc&amp;base=LAW&amp;n=508984&amp;dst=100512" TargetMode = "External"/><Relationship Id="rId59" Type="http://schemas.openxmlformats.org/officeDocument/2006/relationships/hyperlink" Target="https://login.consultant.ru/link/?req=doc&amp;base=LAW&amp;n=508984&amp;dst=100512" TargetMode = "External"/><Relationship Id="rId60" Type="http://schemas.openxmlformats.org/officeDocument/2006/relationships/hyperlink" Target="https://login.consultant.ru/link/?req=doc&amp;base=LAW&amp;n=508984&amp;dst=100512" TargetMode = "External"/><Relationship Id="rId61" Type="http://schemas.openxmlformats.org/officeDocument/2006/relationships/hyperlink" Target="https://login.consultant.ru/link/?req=doc&amp;base=LAW&amp;n=508984&amp;dst=100512" TargetMode = "External"/><Relationship Id="rId62" Type="http://schemas.openxmlformats.org/officeDocument/2006/relationships/hyperlink" Target="https://login.consultant.ru/link/?req=doc&amp;base=LAW&amp;n=513805&amp;dst=81" TargetMode = "External"/><Relationship Id="rId63" Type="http://schemas.openxmlformats.org/officeDocument/2006/relationships/hyperlink" Target="https://login.consultant.ru/link/?req=doc&amp;base=LAW&amp;n=513805&amp;dst=81" TargetMode = "External"/><Relationship Id="rId64" Type="http://schemas.openxmlformats.org/officeDocument/2006/relationships/hyperlink" Target="https://login.consultant.ru/link/?req=doc&amp;base=LAW&amp;n=513805&amp;dst=81" TargetMode = "External"/><Relationship Id="rId65" Type="http://schemas.openxmlformats.org/officeDocument/2006/relationships/hyperlink" Target="https://login.consultant.ru/link/?req=doc&amp;base=LAW&amp;n=513805&amp;dst=81" TargetMode = "External"/><Relationship Id="rId66" Type="http://schemas.openxmlformats.org/officeDocument/2006/relationships/hyperlink" Target="https://login.consultant.ru/link/?req=doc&amp;base=LAW&amp;n=513805&amp;dst=81" TargetMode = "External"/><Relationship Id="rId67" Type="http://schemas.openxmlformats.org/officeDocument/2006/relationships/hyperlink" Target="https://login.consultant.ru/link/?req=doc&amp;base=LAW&amp;n=513805&amp;dst=81" TargetMode = "External"/><Relationship Id="rId68" Type="http://schemas.openxmlformats.org/officeDocument/2006/relationships/hyperlink" Target="https://login.consultant.ru/link/?req=doc&amp;base=LAW&amp;n=513805&amp;dst=81" TargetMode = "External"/><Relationship Id="rId69" Type="http://schemas.openxmlformats.org/officeDocument/2006/relationships/hyperlink" Target="https://login.consultant.ru/link/?req=doc&amp;base=LAW&amp;n=513805&amp;dst=81" TargetMode = "External"/><Relationship Id="rId70" Type="http://schemas.openxmlformats.org/officeDocument/2006/relationships/hyperlink" Target="https://login.consultant.ru/link/?req=doc&amp;base=LAW&amp;n=513805&amp;dst=81" TargetMode = "External"/><Relationship Id="rId71" Type="http://schemas.openxmlformats.org/officeDocument/2006/relationships/hyperlink" Target="https://login.consultant.ru/link/?req=doc&amp;base=LAW&amp;n=513805&amp;dst=81" TargetMode = "External"/><Relationship Id="rId72" Type="http://schemas.openxmlformats.org/officeDocument/2006/relationships/hyperlink" Target="https://login.consultant.ru/link/?req=doc&amp;base=LAW&amp;n=513805&amp;dst=81" TargetMode = "External"/><Relationship Id="rId73" Type="http://schemas.openxmlformats.org/officeDocument/2006/relationships/hyperlink" Target="https://login.consultant.ru/link/?req=doc&amp;base=LAW&amp;n=513805&amp;dst=81" TargetMode = "External"/><Relationship Id="rId74" Type="http://schemas.openxmlformats.org/officeDocument/2006/relationships/hyperlink" Target="https://login.consultant.ru/link/?req=doc&amp;base=LAW&amp;n=513805&amp;dst=81" TargetMode = "External"/><Relationship Id="rId75" Type="http://schemas.openxmlformats.org/officeDocument/2006/relationships/hyperlink" Target="https://login.consultant.ru/link/?req=doc&amp;base=LAW&amp;n=513805&amp;dst=81" TargetMode = "External"/><Relationship Id="rId76" Type="http://schemas.openxmlformats.org/officeDocument/2006/relationships/hyperlink" Target="https://login.consultant.ru/link/?req=doc&amp;base=LAW&amp;n=513805&amp;dst=81" TargetMode = "External"/><Relationship Id="rId77" Type="http://schemas.openxmlformats.org/officeDocument/2006/relationships/hyperlink" Target="https://login.consultant.ru/link/?req=doc&amp;base=LAW&amp;n=513805&amp;dst=81" TargetMode = "External"/><Relationship Id="rId78" Type="http://schemas.openxmlformats.org/officeDocument/2006/relationships/hyperlink" Target="https://login.consultant.ru/link/?req=doc&amp;base=LAW&amp;n=513805&amp;dst=81" TargetMode = "External"/><Relationship Id="rId79" Type="http://schemas.openxmlformats.org/officeDocument/2006/relationships/hyperlink" Target="https://login.consultant.ru/link/?req=doc&amp;base=LAW&amp;n=513805&amp;dst=81" TargetMode = "External"/><Relationship Id="rId80" Type="http://schemas.openxmlformats.org/officeDocument/2006/relationships/hyperlink" Target="https://login.consultant.ru/link/?req=doc&amp;base=LAW&amp;n=513805&amp;dst=81" TargetMode = "External"/><Relationship Id="rId81" Type="http://schemas.openxmlformats.org/officeDocument/2006/relationships/hyperlink" Target="https://login.consultant.ru/link/?req=doc&amp;base=LAW&amp;n=513805&amp;dst=81" TargetMode = "External"/><Relationship Id="rId82" Type="http://schemas.openxmlformats.org/officeDocument/2006/relationships/hyperlink" Target="https://login.consultant.ru/link/?req=doc&amp;base=LAW&amp;n=513805&amp;dst=81" TargetMode = "External"/><Relationship Id="rId83" Type="http://schemas.openxmlformats.org/officeDocument/2006/relationships/hyperlink" Target="https://login.consultant.ru/link/?req=doc&amp;base=LAW&amp;n=513805&amp;dst=81" TargetMode = "External"/><Relationship Id="rId84" Type="http://schemas.openxmlformats.org/officeDocument/2006/relationships/hyperlink" Target="https://login.consultant.ru/link/?req=doc&amp;base=LAW&amp;n=513805&amp;dst=81" TargetMode = "External"/><Relationship Id="rId85" Type="http://schemas.openxmlformats.org/officeDocument/2006/relationships/hyperlink" Target="https://login.consultant.ru/link/?req=doc&amp;base=LAW&amp;n=513805&amp;dst=81" TargetMode = "External"/><Relationship Id="rId86" Type="http://schemas.openxmlformats.org/officeDocument/2006/relationships/hyperlink" Target="https://login.consultant.ru/link/?req=doc&amp;base=LAW&amp;n=513805&amp;dst=81" TargetMode = "External"/><Relationship Id="rId87" Type="http://schemas.openxmlformats.org/officeDocument/2006/relationships/hyperlink" Target="https://login.consultant.ru/link/?req=doc&amp;base=LAW&amp;n=513805&amp;dst=81" TargetMode = "External"/><Relationship Id="rId88" Type="http://schemas.openxmlformats.org/officeDocument/2006/relationships/hyperlink" Target="https://login.consultant.ru/link/?req=doc&amp;base=LAW&amp;n=513805&amp;dst=81" TargetMode = "External"/><Relationship Id="rId89" Type="http://schemas.openxmlformats.org/officeDocument/2006/relationships/hyperlink" Target="https://login.consultant.ru/link/?req=doc&amp;base=LAW&amp;n=513805&amp;dst=81" TargetMode = "External"/><Relationship Id="rId90" Type="http://schemas.openxmlformats.org/officeDocument/2006/relationships/hyperlink" Target="https://login.consultant.ru/link/?req=doc&amp;base=LAW&amp;n=513805&amp;dst=81" TargetMode = "External"/><Relationship Id="rId91" Type="http://schemas.openxmlformats.org/officeDocument/2006/relationships/hyperlink" Target="https://login.consultant.ru/link/?req=doc&amp;base=LAW&amp;n=513805&amp;dst=81" TargetMode = "External"/><Relationship Id="rId92" Type="http://schemas.openxmlformats.org/officeDocument/2006/relationships/hyperlink" Target="https://login.consultant.ru/link/?req=doc&amp;base=LAW&amp;n=513805&amp;dst=81" TargetMode = "External"/><Relationship Id="rId93" Type="http://schemas.openxmlformats.org/officeDocument/2006/relationships/hyperlink" Target="https://login.consultant.ru/link/?req=doc&amp;base=LAW&amp;n=513805&amp;dst=81" TargetMode = "External"/><Relationship Id="rId94" Type="http://schemas.openxmlformats.org/officeDocument/2006/relationships/hyperlink" Target="https://login.consultant.ru/link/?req=doc&amp;base=LAW&amp;n=513805&amp;dst=81" TargetMode = "External"/><Relationship Id="rId95" Type="http://schemas.openxmlformats.org/officeDocument/2006/relationships/hyperlink" Target="https://login.consultant.ru/link/?req=doc&amp;base=LAW&amp;n=513805&amp;dst=81" TargetMode = "External"/><Relationship Id="rId96" Type="http://schemas.openxmlformats.org/officeDocument/2006/relationships/hyperlink" Target="https://login.consultant.ru/link/?req=doc&amp;base=LAW&amp;n=513805&amp;dst=81" TargetMode = "External"/><Relationship Id="rId97" Type="http://schemas.openxmlformats.org/officeDocument/2006/relationships/hyperlink" Target="https://login.consultant.ru/link/?req=doc&amp;base=LAW&amp;n=513805&amp;dst=8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на 2026 год"
(утв. Росрыболовством 18.12.2025)</dc:title>
  <dcterms:created xsi:type="dcterms:W3CDTF">2026-04-16T21:03:31Z</dcterms:created>
</cp:coreProperties>
</file>